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C3E23B" w14:textId="04135A18" w:rsidR="008F0F59" w:rsidRPr="00EA7AEE" w:rsidRDefault="00EA7AEE" w:rsidP="00622E69">
      <w:pPr>
        <w:pStyle w:val="Tabel"/>
      </w:pPr>
      <w:r>
        <w:rPr>
          <w:noProof/>
          <w:lang w:val="en-GB" w:eastAsia="en-GB"/>
        </w:rPr>
        <mc:AlternateContent>
          <mc:Choice Requires="wps">
            <w:drawing>
              <wp:anchor distT="0" distB="0" distL="114300" distR="114300" simplePos="0" relativeHeight="251711488" behindDoc="1" locked="0" layoutInCell="1" allowOverlap="1" wp14:anchorId="4D1D39E1" wp14:editId="7FF6BE4C">
                <wp:simplePos x="0" y="0"/>
                <wp:positionH relativeFrom="column">
                  <wp:posOffset>-1051560</wp:posOffset>
                </wp:positionH>
                <wp:positionV relativeFrom="paragraph">
                  <wp:posOffset>1013460</wp:posOffset>
                </wp:positionV>
                <wp:extent cx="5295900" cy="5791200"/>
                <wp:effectExtent l="0" t="0" r="19050" b="19050"/>
                <wp:wrapNone/>
                <wp:docPr id="1474057322" name="Rectangle 4"/>
                <wp:cNvGraphicFramePr/>
                <a:graphic xmlns:a="http://schemas.openxmlformats.org/drawingml/2006/main">
                  <a:graphicData uri="http://schemas.microsoft.com/office/word/2010/wordprocessingShape">
                    <wps:wsp>
                      <wps:cNvSpPr/>
                      <wps:spPr>
                        <a:xfrm>
                          <a:off x="0" y="0"/>
                          <a:ext cx="5295900" cy="5791200"/>
                        </a:xfrm>
                        <a:prstGeom prst="rect">
                          <a:avLst/>
                        </a:prstGeom>
                        <a:solidFill>
                          <a:schemeClr val="accent6"/>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5D42AD" id="Rectangle 4" o:spid="_x0000_s1026" style="position:absolute;margin-left:-82.8pt;margin-top:79.8pt;width:417pt;height:456pt;z-index:-251604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tOkwIAAL4FAAAOAAAAZHJzL2Uyb0RvYy54bWysVE1v2zAMvQ/YfxB0X/2xpGmCOkXQosOA&#10;og3aDj2rshQLkEVNUuJkv36U7LhdV+xQ7CKLJvlIPpE8v9i3muyE8wpMRYuTnBJhONTKbCr64/H6&#10;yxklPjBTMw1GVPQgPL1Yfv503tmFKKEBXQtHEMT4RWcr2oRgF1nmeSNa5k/ACoNKCa5lAUW3yWrH&#10;OkRvdVbm+WnWgautAy68x79XvZIuE76Ugoc7Kb0IRFcUcwvpdOl8jme2PGeLjWO2UXxIg30gi5Yp&#10;g0FHqCsWGNk69RdUq7gDDzKccGgzkFJxkWrAaor8TTUPDbMi1YLkeDvS5P8fLL/drR1RNb7dZDbJ&#10;p7OvZUmJYS2+1T2yx8xGCzKJPHXWL9D8wa7dIHm8xqL30rXxi+WQfeL2MHIr9oFw/Dkt59N5jk/A&#10;UTedzQt8vYiavbhb58M3AS2Jl4o6DJ84ZbsbH3rTo0mM5kGr+lppnYTYMOJSO7Jj+NSMc2HC6RDg&#10;D0ttPuyMuUbvLDLR155u4aBFxNTmXkjkEqstU+Kpi98mVfSqhtWiz7WY5iMVo0ciJgFGZIlVjtgD&#10;wHsFF0PBg310FWkIRuf8X4n1HI8eKTKYMDq3yoB7D0CHMXJvfySppyay9Az1ATvNQT+C3vJrhc98&#10;w3xYM4czh62BeyTc4SE1dBWF4UZJA+7Xe/+jPY4CainpcIYr6n9umROU6O8Gh2ReTCZx6JMwmc5K&#10;FNxrzfNrjdm2l4C9U+DGsjxdo33Qx6t00D7hulnFqKhihmPsivLgjsJl6HcLLiwuVqtkhoNuWbgx&#10;D5ZH8MhqbOPH/RNzduj1gGNyC8d5Z4s3Ld/bRk8Dq20AqdI8vPA68I1LIjXOsNDiFnotJ6uXtbv8&#10;DQAA//8DAFBLAwQUAAYACAAAACEAd4VPKOAAAAANAQAADwAAAGRycy9kb3ducmV2LnhtbEyPwU7D&#10;MBBE70j8g7VI3FonQJ0S4lQIqYILlSj9ACde4kC8jmK3DX/PcoLb7s5o9k21mf0gTjjFPpCGfJmB&#10;QGqD7anTcHjfLtYgYjJkzRAINXxjhE19eVGZ0oYzveFpnzrBIRRLo8GlNJZSxtahN3EZRiTWPsLk&#10;TeJ16qSdzJnD/SBvskxJb3riD86M+OSw/dofvYam2DavaF6UL3afh2nn6NbNz1pfX82PDyASzunP&#10;DL/4jA41MzXhSDaKQcMiVyvFXlZW9zywRan1HYiGL1mRK5B1Jf+3qH8AAAD//wMAUEsBAi0AFAAG&#10;AAgAAAAhALaDOJL+AAAA4QEAABMAAAAAAAAAAAAAAAAAAAAAAFtDb250ZW50X1R5cGVzXS54bWxQ&#10;SwECLQAUAAYACAAAACEAOP0h/9YAAACUAQAACwAAAAAAAAAAAAAAAAAvAQAAX3JlbHMvLnJlbHNQ&#10;SwECLQAUAAYACAAAACEAnfn7TpMCAAC+BQAADgAAAAAAAAAAAAAAAAAuAgAAZHJzL2Uyb0RvYy54&#10;bWxQSwECLQAUAAYACAAAACEAd4VPKOAAAAANAQAADwAAAAAAAAAAAAAAAADtBAAAZHJzL2Rvd25y&#10;ZXYueG1sUEsFBgAAAAAEAAQA8wAAAPoFAAAAAA==&#10;" fillcolor="#70ad47 [3209]" strokecolor="#70ad47 [3209]" strokeweight="1pt"/>
            </w:pict>
          </mc:Fallback>
        </mc:AlternateContent>
      </w:r>
      <w:r w:rsidR="008F0F59" w:rsidRPr="00EA7AEE">
        <w:rPr>
          <w:noProof/>
          <w:lang w:val="en-GB" w:eastAsia="en-GB"/>
        </w:rPr>
        <w:drawing>
          <wp:inline distT="0" distB="0" distL="0" distR="0" wp14:anchorId="2CA47C1C" wp14:editId="01828070">
            <wp:extent cx="900000" cy="931529"/>
            <wp:effectExtent l="0" t="0" r="0" b="2540"/>
            <wp:docPr id="1486219088"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19088" name="Picture 3" descr="A blue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0000" cy="931529"/>
                    </a:xfrm>
                    <a:prstGeom prst="rect">
                      <a:avLst/>
                    </a:prstGeom>
                  </pic:spPr>
                </pic:pic>
              </a:graphicData>
            </a:graphic>
          </wp:inline>
        </w:drawing>
      </w:r>
    </w:p>
    <w:p w14:paraId="6EFA9712" w14:textId="77777777" w:rsidR="00A641F5" w:rsidRDefault="00A641F5" w:rsidP="00A641F5">
      <w:pPr>
        <w:spacing w:after="0" w:line="276" w:lineRule="auto"/>
        <w:rPr>
          <w:rFonts w:asciiTheme="majorBidi" w:hAnsiTheme="majorBidi" w:cstheme="majorBidi"/>
          <w:b/>
          <w:bCs/>
          <w:sz w:val="22"/>
        </w:rPr>
      </w:pPr>
    </w:p>
    <w:p w14:paraId="1A61D675" w14:textId="102E5492" w:rsidR="00EA7AEE" w:rsidRPr="00EA7AEE" w:rsidRDefault="00EA7AEE" w:rsidP="00A641F5">
      <w:pPr>
        <w:spacing w:after="0" w:line="276" w:lineRule="auto"/>
        <w:rPr>
          <w:rFonts w:asciiTheme="majorBidi" w:hAnsiTheme="majorBidi" w:cstheme="majorBidi"/>
          <w:b/>
          <w:bCs/>
          <w:sz w:val="22"/>
        </w:rPr>
      </w:pPr>
      <w:r w:rsidRPr="00EA7AEE">
        <w:rPr>
          <w:rFonts w:asciiTheme="majorBidi" w:hAnsiTheme="majorBidi" w:cstheme="majorBidi"/>
          <w:b/>
          <w:bCs/>
          <w:sz w:val="22"/>
        </w:rPr>
        <w:t xml:space="preserve">TUGAS AKHIR </w:t>
      </w:r>
    </w:p>
    <w:p w14:paraId="366D1807" w14:textId="77777777" w:rsidR="00EA7AEE" w:rsidRPr="00EA7AEE" w:rsidRDefault="00EA7AEE" w:rsidP="00A641F5">
      <w:pPr>
        <w:spacing w:after="0" w:line="276" w:lineRule="auto"/>
        <w:rPr>
          <w:rFonts w:asciiTheme="majorBidi" w:hAnsiTheme="majorBidi" w:cstheme="majorBidi"/>
          <w:b/>
          <w:bCs/>
          <w:sz w:val="22"/>
        </w:rPr>
      </w:pPr>
    </w:p>
    <w:p w14:paraId="123F9000" w14:textId="77777777" w:rsidR="00EA7AEE" w:rsidRPr="00EA7AEE" w:rsidRDefault="00EA7AEE" w:rsidP="00A641F5">
      <w:pPr>
        <w:spacing w:after="0" w:line="276" w:lineRule="auto"/>
        <w:rPr>
          <w:rFonts w:asciiTheme="majorBidi" w:hAnsiTheme="majorBidi" w:cstheme="majorBidi"/>
          <w:b/>
          <w:bCs/>
          <w:sz w:val="22"/>
        </w:rPr>
      </w:pPr>
    </w:p>
    <w:p w14:paraId="2B84001B" w14:textId="2CF300CA" w:rsidR="00EA7AEE" w:rsidRPr="00EA7AEE" w:rsidRDefault="00EA7AEE" w:rsidP="00A641F5">
      <w:pPr>
        <w:spacing w:after="0" w:line="276" w:lineRule="auto"/>
        <w:jc w:val="both"/>
        <w:rPr>
          <w:rFonts w:asciiTheme="majorBidi" w:hAnsiTheme="majorBidi" w:cstheme="majorBidi"/>
          <w:b/>
          <w:bCs/>
          <w:sz w:val="22"/>
        </w:rPr>
      </w:pPr>
      <w:r w:rsidRPr="00EA7AEE">
        <w:rPr>
          <w:rFonts w:asciiTheme="majorBidi" w:hAnsiTheme="majorBidi" w:cstheme="majorBidi"/>
          <w:b/>
          <w:bCs/>
          <w:sz w:val="22"/>
        </w:rPr>
        <w:t>PERENCANAAN SISTEM INSTALASI HYDRANT SEBAGAI PROTEKSI KEBAKARAN AKTIF PADA KAMPUS POLITEKNIK NEGERI MADURA</w:t>
      </w:r>
    </w:p>
    <w:p w14:paraId="0204D6D1" w14:textId="77777777" w:rsidR="00EA7AEE" w:rsidRPr="00EA7AEE" w:rsidRDefault="00EA7AEE" w:rsidP="00A641F5">
      <w:pPr>
        <w:spacing w:after="0" w:line="276" w:lineRule="auto"/>
        <w:rPr>
          <w:rFonts w:asciiTheme="majorBidi" w:hAnsiTheme="majorBidi" w:cstheme="majorBidi"/>
          <w:b/>
          <w:bCs/>
          <w:sz w:val="22"/>
        </w:rPr>
      </w:pPr>
    </w:p>
    <w:p w14:paraId="0EB1BC96" w14:textId="77777777" w:rsidR="00EA7AEE" w:rsidRPr="00EA7AEE" w:rsidRDefault="00EA7AEE" w:rsidP="00A641F5">
      <w:pPr>
        <w:spacing w:after="0" w:line="276" w:lineRule="auto"/>
        <w:rPr>
          <w:rFonts w:asciiTheme="majorBidi" w:hAnsiTheme="majorBidi" w:cstheme="majorBidi"/>
          <w:b/>
          <w:bCs/>
          <w:sz w:val="22"/>
        </w:rPr>
      </w:pPr>
    </w:p>
    <w:p w14:paraId="539C83DC" w14:textId="77777777" w:rsidR="00EA7AEE" w:rsidRPr="00EA7AEE" w:rsidRDefault="00EA7AEE" w:rsidP="00A641F5">
      <w:pPr>
        <w:spacing w:after="0" w:line="276" w:lineRule="auto"/>
        <w:rPr>
          <w:rFonts w:asciiTheme="majorBidi" w:hAnsiTheme="majorBidi" w:cstheme="majorBidi"/>
          <w:b/>
          <w:bCs/>
          <w:sz w:val="22"/>
        </w:rPr>
      </w:pPr>
    </w:p>
    <w:p w14:paraId="367B76B3" w14:textId="77777777" w:rsidR="00EA7AEE" w:rsidRPr="00622E69" w:rsidRDefault="00EA7AEE" w:rsidP="00A641F5">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IKMAL AKBAR</w:t>
      </w:r>
    </w:p>
    <w:p w14:paraId="39857A75" w14:textId="77777777" w:rsidR="00EA7AEE" w:rsidRPr="00622E69" w:rsidRDefault="00EA7AEE" w:rsidP="00A641F5">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33332201004</w:t>
      </w:r>
    </w:p>
    <w:p w14:paraId="50B7B4A4" w14:textId="77777777" w:rsidR="00EA7AEE" w:rsidRPr="00622E69" w:rsidRDefault="00EA7AEE" w:rsidP="00A641F5">
      <w:pPr>
        <w:spacing w:after="0" w:line="276" w:lineRule="auto"/>
        <w:rPr>
          <w:rFonts w:asciiTheme="majorBidi" w:hAnsiTheme="majorBidi" w:cstheme="majorBidi"/>
          <w:b/>
          <w:bCs/>
          <w:sz w:val="22"/>
          <w:lang w:val="sv-SE"/>
        </w:rPr>
      </w:pPr>
    </w:p>
    <w:p w14:paraId="3299E520" w14:textId="64017D83" w:rsidR="00EA7AEE" w:rsidRPr="00622E69" w:rsidRDefault="00EA7AEE" w:rsidP="00A641F5">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Dosen Pembimbing :</w:t>
      </w:r>
    </w:p>
    <w:p w14:paraId="54F7C587" w14:textId="77777777" w:rsidR="00EA7AEE" w:rsidRPr="00622E69" w:rsidRDefault="00EA7AEE" w:rsidP="00A641F5">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Muhammad Arus Samudro, M.T.</w:t>
      </w:r>
    </w:p>
    <w:p w14:paraId="01615006" w14:textId="77777777" w:rsidR="00EA7AEE" w:rsidRPr="00622E69" w:rsidRDefault="00EA7AEE" w:rsidP="00A641F5">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Akh Maulidi, S.T., M.T.</w:t>
      </w:r>
    </w:p>
    <w:p w14:paraId="0D47961A" w14:textId="77777777" w:rsidR="00EA7AEE" w:rsidRPr="00622E69" w:rsidRDefault="00EA7AEE" w:rsidP="00A641F5">
      <w:pPr>
        <w:spacing w:after="0" w:line="276" w:lineRule="auto"/>
        <w:rPr>
          <w:rFonts w:asciiTheme="majorBidi" w:hAnsiTheme="majorBidi" w:cstheme="majorBidi"/>
          <w:sz w:val="22"/>
          <w:lang w:val="sv-SE"/>
        </w:rPr>
      </w:pPr>
    </w:p>
    <w:p w14:paraId="0E562576" w14:textId="77777777" w:rsidR="00EA7AEE" w:rsidRPr="00622E69" w:rsidRDefault="00EA7AEE" w:rsidP="00A641F5">
      <w:pPr>
        <w:spacing w:after="0" w:line="276" w:lineRule="auto"/>
        <w:rPr>
          <w:rFonts w:asciiTheme="majorBidi" w:hAnsiTheme="majorBidi" w:cstheme="majorBidi"/>
          <w:sz w:val="22"/>
          <w:lang w:val="sv-SE"/>
        </w:rPr>
      </w:pPr>
    </w:p>
    <w:p w14:paraId="6F82431B" w14:textId="77777777" w:rsidR="00EA7AEE" w:rsidRPr="00622E69" w:rsidRDefault="00EA7AEE" w:rsidP="00A641F5">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PROGRAM STUDI SARJANA TERAPAN TEKNOLOGI REKAYASA KESELAMATAN</w:t>
      </w:r>
    </w:p>
    <w:p w14:paraId="735553C3" w14:textId="77777777" w:rsidR="00EA7AEE" w:rsidRPr="00622E69" w:rsidRDefault="00EA7AEE" w:rsidP="00A641F5">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JURUSAN TEKNOLOGI KEMARITIMAN</w:t>
      </w:r>
    </w:p>
    <w:p w14:paraId="2B7B461E" w14:textId="77777777" w:rsidR="00EA7AEE" w:rsidRPr="00622E69" w:rsidRDefault="00EA7AEE" w:rsidP="00A641F5">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POLITEKNIK NEGERI MADURA</w:t>
      </w:r>
    </w:p>
    <w:p w14:paraId="333DC47E" w14:textId="77777777" w:rsidR="00EA7AEE" w:rsidRPr="00622E69" w:rsidRDefault="00EA7AEE" w:rsidP="00A641F5">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SAMPANG</w:t>
      </w:r>
    </w:p>
    <w:p w14:paraId="09B2557E" w14:textId="7D4CE756" w:rsidR="008F0F59" w:rsidRPr="00622E69" w:rsidRDefault="00EA7AEE" w:rsidP="00A641F5">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2026</w:t>
      </w:r>
    </w:p>
    <w:p w14:paraId="7D81BA0C" w14:textId="77777777" w:rsidR="00EA7AEE" w:rsidRPr="00622E69" w:rsidRDefault="00EA7AEE" w:rsidP="00023D04">
      <w:pPr>
        <w:pStyle w:val="Heading1"/>
        <w:rPr>
          <w:lang w:val="sv-SE"/>
        </w:rPr>
        <w:sectPr w:rsidR="00EA7AEE" w:rsidRPr="00622E69" w:rsidSect="00EA7AEE">
          <w:headerReference w:type="default" r:id="rId9"/>
          <w:pgSz w:w="8391" w:h="11906" w:code="11"/>
          <w:pgMar w:top="1134" w:right="1134" w:bottom="1134" w:left="1701" w:header="567" w:footer="567" w:gutter="0"/>
          <w:pgNumType w:fmt="lowerRoman" w:start="3" w:chapStyle="1"/>
          <w:cols w:space="708"/>
          <w:docGrid w:linePitch="360"/>
        </w:sectPr>
      </w:pPr>
      <w:bookmarkStart w:id="0" w:name="_Toc180760404"/>
    </w:p>
    <w:p w14:paraId="34C9B8FE" w14:textId="33572A41" w:rsidR="00AB63BB" w:rsidRPr="00EA7AEE" w:rsidRDefault="00AB63BB" w:rsidP="00AB63BB">
      <w:pPr>
        <w:pStyle w:val="Tabel"/>
      </w:pPr>
      <w:bookmarkStart w:id="1" w:name="_Toc238069077"/>
      <w:r w:rsidRPr="00EA7AEE">
        <w:rPr>
          <w:noProof/>
          <w:lang w:val="en-GB" w:eastAsia="en-GB"/>
        </w:rPr>
        <w:lastRenderedPageBreak/>
        <w:drawing>
          <wp:inline distT="0" distB="0" distL="0" distR="0" wp14:anchorId="613FD4C4" wp14:editId="49B98522">
            <wp:extent cx="900000" cy="931529"/>
            <wp:effectExtent l="0" t="0" r="0" b="2540"/>
            <wp:docPr id="11"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19088" name="Picture 3" descr="A blue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0000" cy="931529"/>
                    </a:xfrm>
                    <a:prstGeom prst="rect">
                      <a:avLst/>
                    </a:prstGeom>
                  </pic:spPr>
                </pic:pic>
              </a:graphicData>
            </a:graphic>
          </wp:inline>
        </w:drawing>
      </w:r>
    </w:p>
    <w:p w14:paraId="39CAAB09" w14:textId="5AC93339" w:rsidR="00AB63BB" w:rsidRDefault="00AB63BB" w:rsidP="00AB63BB">
      <w:pPr>
        <w:spacing w:after="0" w:line="276" w:lineRule="auto"/>
        <w:rPr>
          <w:rFonts w:asciiTheme="majorBidi" w:hAnsiTheme="majorBidi" w:cstheme="majorBidi"/>
          <w:b/>
          <w:bCs/>
          <w:sz w:val="22"/>
        </w:rPr>
      </w:pPr>
    </w:p>
    <w:p w14:paraId="2F104C0A" w14:textId="6B760BAE" w:rsidR="00AB63BB" w:rsidRPr="00EA7AEE" w:rsidRDefault="00AB63BB" w:rsidP="00AB63BB">
      <w:pPr>
        <w:spacing w:after="0" w:line="276" w:lineRule="auto"/>
        <w:rPr>
          <w:rFonts w:asciiTheme="majorBidi" w:hAnsiTheme="majorBidi" w:cstheme="majorBidi"/>
          <w:b/>
          <w:bCs/>
          <w:sz w:val="22"/>
        </w:rPr>
      </w:pPr>
      <w:r w:rsidRPr="00EA7AEE">
        <w:rPr>
          <w:rFonts w:asciiTheme="majorBidi" w:hAnsiTheme="majorBidi" w:cstheme="majorBidi"/>
          <w:b/>
          <w:bCs/>
          <w:sz w:val="22"/>
        </w:rPr>
        <w:t xml:space="preserve">TUGAS AKHIR </w:t>
      </w:r>
    </w:p>
    <w:p w14:paraId="1F41F852" w14:textId="15F0AB39" w:rsidR="00AB63BB" w:rsidRPr="00EA7AEE" w:rsidRDefault="00AB63BB" w:rsidP="00AB63BB">
      <w:pPr>
        <w:spacing w:after="0" w:line="276" w:lineRule="auto"/>
        <w:rPr>
          <w:rFonts w:asciiTheme="majorBidi" w:hAnsiTheme="majorBidi" w:cstheme="majorBidi"/>
          <w:b/>
          <w:bCs/>
          <w:sz w:val="22"/>
        </w:rPr>
      </w:pPr>
    </w:p>
    <w:p w14:paraId="40E02FB7" w14:textId="77777777" w:rsidR="00AB63BB" w:rsidRPr="00EA7AEE" w:rsidRDefault="00AB63BB" w:rsidP="00AB63BB">
      <w:pPr>
        <w:spacing w:after="0" w:line="276" w:lineRule="auto"/>
        <w:rPr>
          <w:rFonts w:asciiTheme="majorBidi" w:hAnsiTheme="majorBidi" w:cstheme="majorBidi"/>
          <w:b/>
          <w:bCs/>
          <w:sz w:val="22"/>
        </w:rPr>
      </w:pPr>
    </w:p>
    <w:p w14:paraId="739355B8" w14:textId="20DCD006" w:rsidR="00AB63BB" w:rsidRPr="00EA7AEE" w:rsidRDefault="00AB63BB" w:rsidP="00AB63BB">
      <w:pPr>
        <w:spacing w:after="0" w:line="276" w:lineRule="auto"/>
        <w:jc w:val="both"/>
        <w:rPr>
          <w:rFonts w:asciiTheme="majorBidi" w:hAnsiTheme="majorBidi" w:cstheme="majorBidi"/>
          <w:b/>
          <w:bCs/>
          <w:sz w:val="22"/>
        </w:rPr>
      </w:pPr>
      <w:r w:rsidRPr="00EA7AEE">
        <w:rPr>
          <w:rFonts w:asciiTheme="majorBidi" w:hAnsiTheme="majorBidi" w:cstheme="majorBidi"/>
          <w:b/>
          <w:bCs/>
          <w:sz w:val="22"/>
        </w:rPr>
        <w:t>PERENCANAAN SISTEM INSTALASI HYDRANT SEBAGAI PROTEKSI KEBAKARAN AKTIF PADA KAMPUS POLITEKNIK NEGERI MADURA</w:t>
      </w:r>
    </w:p>
    <w:p w14:paraId="764C76AA" w14:textId="77777777" w:rsidR="00AB63BB" w:rsidRPr="00EA7AEE" w:rsidRDefault="00AB63BB" w:rsidP="00AB63BB">
      <w:pPr>
        <w:spacing w:after="0" w:line="276" w:lineRule="auto"/>
        <w:rPr>
          <w:rFonts w:asciiTheme="majorBidi" w:hAnsiTheme="majorBidi" w:cstheme="majorBidi"/>
          <w:b/>
          <w:bCs/>
          <w:sz w:val="22"/>
        </w:rPr>
      </w:pPr>
    </w:p>
    <w:p w14:paraId="6E715DA7" w14:textId="77777777" w:rsidR="00AB63BB" w:rsidRPr="00EA7AEE" w:rsidRDefault="00AB63BB" w:rsidP="00AB63BB">
      <w:pPr>
        <w:spacing w:after="0" w:line="276" w:lineRule="auto"/>
        <w:rPr>
          <w:rFonts w:asciiTheme="majorBidi" w:hAnsiTheme="majorBidi" w:cstheme="majorBidi"/>
          <w:b/>
          <w:bCs/>
          <w:sz w:val="22"/>
        </w:rPr>
      </w:pPr>
    </w:p>
    <w:p w14:paraId="0E22C04A" w14:textId="77777777" w:rsidR="00AB63BB" w:rsidRPr="00EA7AEE" w:rsidRDefault="00AB63BB" w:rsidP="00AB63BB">
      <w:pPr>
        <w:spacing w:after="0" w:line="276" w:lineRule="auto"/>
        <w:rPr>
          <w:rFonts w:asciiTheme="majorBidi" w:hAnsiTheme="majorBidi" w:cstheme="majorBidi"/>
          <w:b/>
          <w:bCs/>
          <w:sz w:val="22"/>
        </w:rPr>
      </w:pPr>
    </w:p>
    <w:p w14:paraId="66378AA8" w14:textId="77777777" w:rsidR="00AB63BB" w:rsidRPr="00622E69" w:rsidRDefault="00AB63BB" w:rsidP="00AB63BB">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IKMAL AKBAR</w:t>
      </w:r>
    </w:p>
    <w:p w14:paraId="7BCF3C93" w14:textId="77777777" w:rsidR="00AB63BB" w:rsidRPr="00622E69" w:rsidRDefault="00AB63BB" w:rsidP="00AB63BB">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33332201004</w:t>
      </w:r>
    </w:p>
    <w:p w14:paraId="5853C2AB" w14:textId="77777777" w:rsidR="00AB63BB" w:rsidRPr="00622E69" w:rsidRDefault="00AB63BB" w:rsidP="00AB63BB">
      <w:pPr>
        <w:spacing w:after="0" w:line="276" w:lineRule="auto"/>
        <w:rPr>
          <w:rFonts w:asciiTheme="majorBidi" w:hAnsiTheme="majorBidi" w:cstheme="majorBidi"/>
          <w:b/>
          <w:bCs/>
          <w:sz w:val="22"/>
          <w:lang w:val="sv-SE"/>
        </w:rPr>
      </w:pPr>
    </w:p>
    <w:p w14:paraId="20601049" w14:textId="77777777" w:rsidR="00AB63BB" w:rsidRPr="00622E69" w:rsidRDefault="00AB63BB" w:rsidP="00AB63BB">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Dosen Pembimbing :</w:t>
      </w:r>
    </w:p>
    <w:p w14:paraId="205D8528" w14:textId="77777777" w:rsidR="00AB63BB" w:rsidRPr="00622E69" w:rsidRDefault="00AB63BB" w:rsidP="00AB63BB">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Muhammad Arus Samudro, M.T.</w:t>
      </w:r>
    </w:p>
    <w:p w14:paraId="3ECA11B1" w14:textId="77777777" w:rsidR="00AB63BB" w:rsidRPr="00622E69" w:rsidRDefault="00AB63BB" w:rsidP="00AB63BB">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Akh Maulidi, S.T., M.T.</w:t>
      </w:r>
    </w:p>
    <w:p w14:paraId="69159C0C" w14:textId="77777777" w:rsidR="00AB63BB" w:rsidRPr="00622E69" w:rsidRDefault="00AB63BB" w:rsidP="00AB63BB">
      <w:pPr>
        <w:spacing w:after="0" w:line="276" w:lineRule="auto"/>
        <w:rPr>
          <w:rFonts w:asciiTheme="majorBidi" w:hAnsiTheme="majorBidi" w:cstheme="majorBidi"/>
          <w:sz w:val="22"/>
          <w:lang w:val="sv-SE"/>
        </w:rPr>
      </w:pPr>
    </w:p>
    <w:p w14:paraId="7D107603" w14:textId="77777777" w:rsidR="00AB63BB" w:rsidRPr="00622E69" w:rsidRDefault="00AB63BB" w:rsidP="00AB63BB">
      <w:pPr>
        <w:spacing w:after="0" w:line="276" w:lineRule="auto"/>
        <w:rPr>
          <w:rFonts w:asciiTheme="majorBidi" w:hAnsiTheme="majorBidi" w:cstheme="majorBidi"/>
          <w:sz w:val="22"/>
          <w:lang w:val="sv-SE"/>
        </w:rPr>
      </w:pPr>
    </w:p>
    <w:p w14:paraId="7B8C4261" w14:textId="77777777" w:rsidR="00AB63BB" w:rsidRPr="00622E69" w:rsidRDefault="00AB63BB" w:rsidP="00AB63BB">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PROGRAM STUDI SARJANA TERAPAN TEKNOLOGI REKAYASA KESELAMATAN</w:t>
      </w:r>
    </w:p>
    <w:p w14:paraId="4EDB75A7" w14:textId="77777777" w:rsidR="00AB63BB" w:rsidRPr="00622E69" w:rsidRDefault="00AB63BB" w:rsidP="00AB63BB">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JURUSAN TEKNOLOGI KEMARITIMAN</w:t>
      </w:r>
    </w:p>
    <w:p w14:paraId="543D6F98" w14:textId="77777777" w:rsidR="00AB63BB" w:rsidRPr="00622E69" w:rsidRDefault="00AB63BB" w:rsidP="00AB63BB">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POLITEKNIK NEGERI MADURA</w:t>
      </w:r>
    </w:p>
    <w:p w14:paraId="53EEF196" w14:textId="77777777" w:rsidR="00AB63BB" w:rsidRPr="00622E69" w:rsidRDefault="00AB63BB" w:rsidP="00AB63BB">
      <w:pPr>
        <w:spacing w:after="0" w:line="276" w:lineRule="auto"/>
        <w:rPr>
          <w:rFonts w:asciiTheme="majorBidi" w:hAnsiTheme="majorBidi" w:cstheme="majorBidi"/>
          <w:b/>
          <w:bCs/>
          <w:sz w:val="22"/>
          <w:lang w:val="sv-SE"/>
        </w:rPr>
      </w:pPr>
      <w:r w:rsidRPr="00622E69">
        <w:rPr>
          <w:rFonts w:asciiTheme="majorBidi" w:hAnsiTheme="majorBidi" w:cstheme="majorBidi"/>
          <w:b/>
          <w:bCs/>
          <w:sz w:val="22"/>
          <w:lang w:val="sv-SE"/>
        </w:rPr>
        <w:t>SAMPANG</w:t>
      </w:r>
    </w:p>
    <w:p w14:paraId="59EABE91" w14:textId="10B6D964" w:rsidR="00AB63BB" w:rsidRDefault="00AB63BB" w:rsidP="00AB63BB">
      <w:pPr>
        <w:rPr>
          <w:rFonts w:asciiTheme="majorBidi" w:eastAsia="Times New Roman" w:hAnsiTheme="majorBidi" w:cs="Times New Roman"/>
          <w:b/>
          <w:bCs/>
          <w:color w:val="000000"/>
          <w:sz w:val="22"/>
          <w:lang w:val="fi-FI" w:eastAsia="en-ID"/>
        </w:rPr>
      </w:pPr>
      <w:r w:rsidRPr="00622E69">
        <w:rPr>
          <w:rFonts w:asciiTheme="majorBidi" w:hAnsiTheme="majorBidi" w:cstheme="majorBidi"/>
          <w:b/>
          <w:bCs/>
          <w:sz w:val="22"/>
          <w:lang w:val="sv-SE"/>
        </w:rPr>
        <w:t>2026</w:t>
      </w:r>
      <w:r>
        <w:rPr>
          <w:rFonts w:eastAsia="Times New Roman" w:cs="Times New Roman"/>
          <w:color w:val="000000"/>
          <w:lang w:val="fi-FI" w:eastAsia="en-ID"/>
        </w:rPr>
        <w:br w:type="page"/>
      </w:r>
    </w:p>
    <w:p w14:paraId="376F4480" w14:textId="465E0465" w:rsidR="00AB63BB" w:rsidRPr="009E1D9A" w:rsidRDefault="00661F47" w:rsidP="00AB63BB">
      <w:pPr>
        <w:pStyle w:val="Heading1"/>
        <w:tabs>
          <w:tab w:val="left" w:pos="1417"/>
          <w:tab w:val="center" w:pos="2756"/>
        </w:tabs>
        <w:ind w:left="284"/>
        <w:rPr>
          <w:rFonts w:eastAsia="Times New Roman" w:cs="Times New Roman"/>
          <w:color w:val="000000"/>
          <w:lang w:val="fi-FI" w:eastAsia="en-ID"/>
        </w:rPr>
      </w:pPr>
      <w:r w:rsidRPr="00851FFA">
        <w:rPr>
          <w:noProof/>
          <w:lang w:val="en-GB" w:eastAsia="en-GB"/>
        </w:rPr>
        <w:lastRenderedPageBreak/>
        <w:drawing>
          <wp:anchor distT="0" distB="0" distL="114300" distR="114300" simplePos="0" relativeHeight="251715584" behindDoc="0" locked="0" layoutInCell="1" allowOverlap="1" wp14:anchorId="13EF0104" wp14:editId="4028A5D9">
            <wp:simplePos x="0" y="0"/>
            <wp:positionH relativeFrom="column">
              <wp:posOffset>-1073311</wp:posOffset>
            </wp:positionH>
            <wp:positionV relativeFrom="paragraph">
              <wp:posOffset>-787087</wp:posOffset>
            </wp:positionV>
            <wp:extent cx="5322570" cy="75267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343254" cy="7555989"/>
                    </a:xfrm>
                    <a:prstGeom prst="rect">
                      <a:avLst/>
                    </a:prstGeom>
                  </pic:spPr>
                </pic:pic>
              </a:graphicData>
            </a:graphic>
            <wp14:sizeRelH relativeFrom="margin">
              <wp14:pctWidth>0</wp14:pctWidth>
            </wp14:sizeRelH>
            <wp14:sizeRelV relativeFrom="margin">
              <wp14:pctHeight>0</wp14:pctHeight>
            </wp14:sizeRelV>
          </wp:anchor>
        </w:drawing>
      </w:r>
      <w:r w:rsidR="00AB63BB" w:rsidRPr="0003071D">
        <w:rPr>
          <w:rFonts w:eastAsia="Times New Roman" w:cs="Times New Roman"/>
          <w:color w:val="000000"/>
          <w:lang w:val="fi-FI" w:eastAsia="en-ID"/>
        </w:rPr>
        <w:t xml:space="preserve">HALAMAN </w:t>
      </w:r>
      <w:r w:rsidR="00AB63BB" w:rsidRPr="0003071D">
        <w:rPr>
          <w:lang w:val="fi-FI" w:eastAsia="en-ID"/>
        </w:rPr>
        <w:t>PERNYATAAN</w:t>
      </w:r>
      <w:r w:rsidR="00AB63BB" w:rsidRPr="0003071D">
        <w:rPr>
          <w:rFonts w:eastAsia="Times New Roman" w:cs="Times New Roman"/>
          <w:color w:val="000000"/>
          <w:lang w:val="fi-FI" w:eastAsia="en-ID"/>
        </w:rPr>
        <w:t xml:space="preserve"> KEASLIAN</w:t>
      </w:r>
    </w:p>
    <w:p w14:paraId="42A3AF14" w14:textId="0E614E05" w:rsidR="00AB63BB" w:rsidRDefault="00AB63BB" w:rsidP="001E2EAD">
      <w:pPr>
        <w:spacing w:before="240"/>
        <w:jc w:val="both"/>
        <w:rPr>
          <w:rFonts w:eastAsia="Times New Roman" w:cs="Times New Roman"/>
          <w:color w:val="000000"/>
          <w:sz w:val="22"/>
          <w:lang w:val="fi-FI" w:eastAsia="en-ID"/>
        </w:rPr>
      </w:pPr>
      <w:r w:rsidRPr="0003071D">
        <w:rPr>
          <w:rFonts w:eastAsia="Times New Roman" w:cs="Times New Roman"/>
          <w:color w:val="000000"/>
          <w:sz w:val="22"/>
          <w:lang w:val="fi-FI" w:eastAsia="en-ID"/>
        </w:rPr>
        <w:t>Saya mahasiswa Politeknik Negeri Madura, Kementerian Pendidikan, Kebudayaan, Riset dan Teknologi: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7"/>
        <w:gridCol w:w="273"/>
        <w:gridCol w:w="3392"/>
      </w:tblGrid>
      <w:tr w:rsidR="00AB63BB" w:rsidRPr="0003071D" w14:paraId="31F32A6A" w14:textId="77777777" w:rsidTr="00AB63BB">
        <w:tc>
          <w:tcPr>
            <w:tcW w:w="1847" w:type="dxa"/>
            <w:hideMark/>
          </w:tcPr>
          <w:p w14:paraId="1C805E2C" w14:textId="77777777" w:rsidR="00AB63BB" w:rsidRPr="0003071D" w:rsidRDefault="00AB63BB" w:rsidP="00AB63BB">
            <w:pPr>
              <w:ind w:left="-100"/>
              <w:rPr>
                <w:rFonts w:eastAsia="Times New Roman" w:cs="Times New Roman"/>
                <w:color w:val="000000"/>
                <w:sz w:val="22"/>
                <w:lang w:eastAsia="en-ID"/>
              </w:rPr>
            </w:pPr>
            <w:r w:rsidRPr="0003071D">
              <w:rPr>
                <w:rFonts w:eastAsia="Times New Roman" w:cs="Times New Roman"/>
                <w:color w:val="000000"/>
                <w:sz w:val="22"/>
                <w:lang w:eastAsia="en-ID"/>
              </w:rPr>
              <w:t>Nama</w:t>
            </w:r>
          </w:p>
        </w:tc>
        <w:tc>
          <w:tcPr>
            <w:tcW w:w="273" w:type="dxa"/>
            <w:hideMark/>
          </w:tcPr>
          <w:p w14:paraId="03A9718A" w14:textId="77777777" w:rsidR="00AB63BB" w:rsidRPr="0003071D" w:rsidRDefault="00AB63BB" w:rsidP="00AB63BB">
            <w:pPr>
              <w:ind w:left="-100"/>
              <w:rPr>
                <w:rFonts w:eastAsia="Times New Roman" w:cs="Times New Roman"/>
                <w:color w:val="000000"/>
                <w:sz w:val="22"/>
                <w:lang w:eastAsia="en-ID"/>
              </w:rPr>
            </w:pPr>
            <w:r w:rsidRPr="0003071D">
              <w:rPr>
                <w:rFonts w:eastAsia="Times New Roman" w:cs="Times New Roman"/>
                <w:color w:val="000000"/>
                <w:sz w:val="22"/>
                <w:lang w:eastAsia="en-ID"/>
              </w:rPr>
              <w:t>:</w:t>
            </w:r>
          </w:p>
        </w:tc>
        <w:tc>
          <w:tcPr>
            <w:tcW w:w="3392" w:type="dxa"/>
            <w:hideMark/>
          </w:tcPr>
          <w:p w14:paraId="16756D6A" w14:textId="3EA02D52" w:rsidR="00AB63BB" w:rsidRPr="00E250E9" w:rsidRDefault="00680BBC" w:rsidP="00680BBC">
            <w:pPr>
              <w:ind w:left="-100"/>
              <w:rPr>
                <w:rFonts w:eastAsia="Times New Roman" w:cs="Times New Roman"/>
                <w:color w:val="000000"/>
                <w:sz w:val="22"/>
                <w:lang w:val="en-US" w:eastAsia="en-ID"/>
              </w:rPr>
            </w:pPr>
            <w:r>
              <w:rPr>
                <w:rFonts w:eastAsia="Times New Roman" w:cs="Times New Roman"/>
                <w:color w:val="000000"/>
                <w:sz w:val="22"/>
                <w:lang w:val="en-US" w:eastAsia="en-ID"/>
              </w:rPr>
              <w:t xml:space="preserve">Ikmal Akbar </w:t>
            </w:r>
          </w:p>
        </w:tc>
      </w:tr>
      <w:tr w:rsidR="00AB63BB" w:rsidRPr="0003071D" w14:paraId="28F1BCED" w14:textId="77777777" w:rsidTr="00AB63BB">
        <w:tc>
          <w:tcPr>
            <w:tcW w:w="1847" w:type="dxa"/>
            <w:hideMark/>
          </w:tcPr>
          <w:p w14:paraId="58AEF31B" w14:textId="77777777" w:rsidR="00AB63BB" w:rsidRPr="0003071D" w:rsidRDefault="00AB63BB" w:rsidP="00AB63BB">
            <w:pPr>
              <w:ind w:left="-100"/>
              <w:rPr>
                <w:rFonts w:eastAsia="Times New Roman" w:cs="Times New Roman"/>
                <w:color w:val="000000"/>
                <w:sz w:val="22"/>
                <w:lang w:eastAsia="en-ID"/>
              </w:rPr>
            </w:pPr>
            <w:r w:rsidRPr="0003071D">
              <w:rPr>
                <w:rFonts w:eastAsia="Times New Roman" w:cs="Times New Roman"/>
                <w:color w:val="000000"/>
                <w:sz w:val="22"/>
                <w:lang w:eastAsia="en-ID"/>
              </w:rPr>
              <w:t>NRP</w:t>
            </w:r>
          </w:p>
        </w:tc>
        <w:tc>
          <w:tcPr>
            <w:tcW w:w="273" w:type="dxa"/>
            <w:hideMark/>
          </w:tcPr>
          <w:p w14:paraId="4AB14167" w14:textId="77777777" w:rsidR="00AB63BB" w:rsidRPr="0003071D" w:rsidRDefault="00AB63BB" w:rsidP="00AB63BB">
            <w:pPr>
              <w:ind w:left="-100"/>
              <w:rPr>
                <w:rFonts w:eastAsia="Times New Roman" w:cs="Times New Roman"/>
                <w:color w:val="000000"/>
                <w:sz w:val="22"/>
                <w:lang w:eastAsia="en-ID"/>
              </w:rPr>
            </w:pPr>
            <w:r w:rsidRPr="0003071D">
              <w:rPr>
                <w:rFonts w:eastAsia="Times New Roman" w:cs="Times New Roman"/>
                <w:color w:val="000000"/>
                <w:sz w:val="22"/>
                <w:lang w:eastAsia="en-ID"/>
              </w:rPr>
              <w:t>:</w:t>
            </w:r>
          </w:p>
        </w:tc>
        <w:tc>
          <w:tcPr>
            <w:tcW w:w="3392" w:type="dxa"/>
            <w:hideMark/>
          </w:tcPr>
          <w:p w14:paraId="0D26EA28" w14:textId="1AE896D3" w:rsidR="00AB63BB" w:rsidRPr="00E250E9" w:rsidRDefault="00680BBC" w:rsidP="00AB63BB">
            <w:pPr>
              <w:ind w:left="-100"/>
              <w:rPr>
                <w:rFonts w:eastAsia="Times New Roman" w:cs="Times New Roman"/>
                <w:bCs/>
                <w:color w:val="000000"/>
                <w:sz w:val="22"/>
                <w:lang w:val="en-US" w:eastAsia="en-ID"/>
              </w:rPr>
            </w:pPr>
            <w:r>
              <w:rPr>
                <w:rFonts w:eastAsia="Times New Roman" w:cs="Times New Roman"/>
                <w:bCs/>
                <w:color w:val="000000"/>
                <w:sz w:val="22"/>
                <w:lang w:val="en-US" w:eastAsia="en-ID"/>
              </w:rPr>
              <w:t>33332201004</w:t>
            </w:r>
          </w:p>
        </w:tc>
      </w:tr>
      <w:tr w:rsidR="00AB63BB" w:rsidRPr="0003071D" w14:paraId="13192F3F" w14:textId="77777777" w:rsidTr="00AB63BB">
        <w:tc>
          <w:tcPr>
            <w:tcW w:w="1847" w:type="dxa"/>
            <w:hideMark/>
          </w:tcPr>
          <w:p w14:paraId="5CE99302" w14:textId="77777777" w:rsidR="00AB63BB" w:rsidRPr="0003071D" w:rsidRDefault="00AB63BB" w:rsidP="00AB63BB">
            <w:pPr>
              <w:ind w:left="-100"/>
              <w:rPr>
                <w:rFonts w:eastAsia="Times New Roman" w:cs="Times New Roman"/>
                <w:color w:val="000000"/>
                <w:sz w:val="22"/>
                <w:lang w:eastAsia="en-ID"/>
              </w:rPr>
            </w:pPr>
            <w:r w:rsidRPr="0003071D">
              <w:rPr>
                <w:rFonts w:eastAsia="Times New Roman" w:cs="Times New Roman"/>
                <w:color w:val="000000"/>
                <w:sz w:val="22"/>
                <w:lang w:eastAsia="en-ID"/>
              </w:rPr>
              <w:t>Program Studi</w:t>
            </w:r>
          </w:p>
        </w:tc>
        <w:tc>
          <w:tcPr>
            <w:tcW w:w="273" w:type="dxa"/>
            <w:hideMark/>
          </w:tcPr>
          <w:p w14:paraId="07B99570" w14:textId="77777777" w:rsidR="00AB63BB" w:rsidRPr="0003071D" w:rsidRDefault="00AB63BB" w:rsidP="00AB63BB">
            <w:pPr>
              <w:ind w:left="-100"/>
              <w:rPr>
                <w:rFonts w:eastAsia="Times New Roman" w:cs="Times New Roman"/>
                <w:color w:val="000000"/>
                <w:sz w:val="22"/>
                <w:lang w:eastAsia="en-ID"/>
              </w:rPr>
            </w:pPr>
            <w:r w:rsidRPr="0003071D">
              <w:rPr>
                <w:rFonts w:eastAsia="Times New Roman" w:cs="Times New Roman"/>
                <w:color w:val="000000"/>
                <w:sz w:val="22"/>
                <w:lang w:eastAsia="en-ID"/>
              </w:rPr>
              <w:t>:</w:t>
            </w:r>
          </w:p>
        </w:tc>
        <w:tc>
          <w:tcPr>
            <w:tcW w:w="3392" w:type="dxa"/>
            <w:hideMark/>
          </w:tcPr>
          <w:p w14:paraId="75A697C4" w14:textId="7B7804D3" w:rsidR="00AB63BB" w:rsidRPr="0003071D" w:rsidRDefault="00680BBC" w:rsidP="00680BBC">
            <w:pPr>
              <w:ind w:left="-100"/>
              <w:rPr>
                <w:rFonts w:eastAsia="Times New Roman" w:cs="Times New Roman"/>
                <w:color w:val="000000"/>
                <w:sz w:val="22"/>
                <w:lang w:eastAsia="en-ID"/>
              </w:rPr>
            </w:pPr>
            <w:r>
              <w:rPr>
                <w:rFonts w:eastAsia="Times New Roman" w:cs="Times New Roman"/>
                <w:color w:val="000000"/>
                <w:sz w:val="22"/>
                <w:lang w:eastAsia="en-ID"/>
              </w:rPr>
              <w:t xml:space="preserve">Sarjana Terapan Teknologi Rekayasa </w:t>
            </w:r>
            <w:r w:rsidR="001E2EAD">
              <w:rPr>
                <w:rFonts w:eastAsia="Times New Roman" w:cs="Times New Roman"/>
                <w:color w:val="000000"/>
                <w:sz w:val="22"/>
                <w:lang w:eastAsia="en-ID"/>
              </w:rPr>
              <w:t>Keselamatan</w:t>
            </w:r>
          </w:p>
        </w:tc>
      </w:tr>
      <w:tr w:rsidR="00AB63BB" w:rsidRPr="0003071D" w14:paraId="4A681C07" w14:textId="77777777" w:rsidTr="00AB63BB">
        <w:tc>
          <w:tcPr>
            <w:tcW w:w="1847" w:type="dxa"/>
            <w:hideMark/>
          </w:tcPr>
          <w:p w14:paraId="48362CDF" w14:textId="77777777" w:rsidR="00AB63BB" w:rsidRPr="0003071D" w:rsidRDefault="00AB63BB" w:rsidP="00AB63BB">
            <w:pPr>
              <w:ind w:left="-100"/>
              <w:rPr>
                <w:rFonts w:eastAsia="Times New Roman" w:cs="Times New Roman"/>
                <w:color w:val="000000"/>
                <w:sz w:val="22"/>
                <w:lang w:eastAsia="en-ID"/>
              </w:rPr>
            </w:pPr>
            <w:r w:rsidRPr="0003071D">
              <w:rPr>
                <w:rFonts w:eastAsia="Times New Roman" w:cs="Times New Roman"/>
                <w:color w:val="000000"/>
                <w:sz w:val="22"/>
                <w:lang w:eastAsia="en-ID"/>
              </w:rPr>
              <w:t>Jurusan</w:t>
            </w:r>
          </w:p>
        </w:tc>
        <w:tc>
          <w:tcPr>
            <w:tcW w:w="273" w:type="dxa"/>
            <w:hideMark/>
          </w:tcPr>
          <w:p w14:paraId="61644E90" w14:textId="77777777" w:rsidR="00AB63BB" w:rsidRPr="0003071D" w:rsidRDefault="00AB63BB" w:rsidP="00AB63BB">
            <w:pPr>
              <w:ind w:left="-100"/>
              <w:rPr>
                <w:rFonts w:eastAsia="Times New Roman" w:cs="Times New Roman"/>
                <w:color w:val="000000"/>
                <w:sz w:val="22"/>
                <w:lang w:eastAsia="en-ID"/>
              </w:rPr>
            </w:pPr>
            <w:r w:rsidRPr="0003071D">
              <w:rPr>
                <w:rFonts w:eastAsia="Times New Roman" w:cs="Times New Roman"/>
                <w:color w:val="000000"/>
                <w:sz w:val="22"/>
                <w:lang w:eastAsia="en-ID"/>
              </w:rPr>
              <w:t>:</w:t>
            </w:r>
          </w:p>
        </w:tc>
        <w:tc>
          <w:tcPr>
            <w:tcW w:w="3392" w:type="dxa"/>
            <w:hideMark/>
          </w:tcPr>
          <w:p w14:paraId="6026C533" w14:textId="329B00EA" w:rsidR="00AB63BB" w:rsidRPr="0003071D" w:rsidRDefault="00AB63BB" w:rsidP="00AB63BB">
            <w:pPr>
              <w:ind w:left="-100"/>
              <w:rPr>
                <w:rFonts w:eastAsia="Times New Roman" w:cs="Times New Roman"/>
                <w:color w:val="000000"/>
                <w:sz w:val="22"/>
                <w:lang w:eastAsia="en-ID"/>
              </w:rPr>
            </w:pPr>
            <w:r w:rsidRPr="0003071D">
              <w:rPr>
                <w:rFonts w:eastAsia="Times New Roman" w:cs="Times New Roman"/>
                <w:color w:val="000000"/>
                <w:sz w:val="22"/>
                <w:lang w:eastAsia="en-ID"/>
              </w:rPr>
              <w:t>Teknologi Kemaritiman</w:t>
            </w:r>
          </w:p>
        </w:tc>
      </w:tr>
    </w:tbl>
    <w:p w14:paraId="170824F8" w14:textId="67C9975A" w:rsidR="00AB63BB" w:rsidRPr="0003071D" w:rsidRDefault="00AB63BB" w:rsidP="001E2EAD">
      <w:pPr>
        <w:ind w:firstLine="360"/>
        <w:jc w:val="both"/>
        <w:rPr>
          <w:rFonts w:ascii="TimesNewRomanPSMT" w:eastAsia="Times New Roman" w:hAnsi="TimesNewRomanPSMT" w:cs="Times New Roman"/>
          <w:i/>
          <w:iCs/>
          <w:color w:val="000000"/>
          <w:sz w:val="22"/>
          <w:lang w:eastAsia="en-ID"/>
        </w:rPr>
      </w:pPr>
      <w:r w:rsidRPr="0003071D">
        <w:rPr>
          <w:rFonts w:eastAsia="Times New Roman" w:cs="Times New Roman"/>
          <w:color w:val="000000"/>
          <w:sz w:val="22"/>
          <w:lang w:eastAsia="en-ID"/>
        </w:rPr>
        <w:t xml:space="preserve">dengan ini menyatakan bahwa Tugas Akhir </w:t>
      </w:r>
      <w:r w:rsidR="000327F5">
        <w:rPr>
          <w:rFonts w:eastAsia="Times New Roman" w:cs="Times New Roman"/>
          <w:color w:val="000000"/>
          <w:sz w:val="22"/>
          <w:lang w:eastAsia="en-ID"/>
        </w:rPr>
        <w:t xml:space="preserve">yang </w:t>
      </w:r>
      <w:r w:rsidRPr="0003071D">
        <w:rPr>
          <w:rFonts w:eastAsia="Times New Roman" w:cs="Times New Roman"/>
          <w:color w:val="000000"/>
          <w:sz w:val="22"/>
          <w:lang w:eastAsia="en-ID"/>
        </w:rPr>
        <w:t xml:space="preserve">saya buat dengan judul </w:t>
      </w:r>
      <w:r w:rsidR="000327F5" w:rsidRPr="0060755A">
        <w:rPr>
          <w:rFonts w:asciiTheme="majorBidi" w:eastAsia="Times New Roman" w:hAnsiTheme="majorBidi" w:cstheme="majorBidi"/>
          <w:color w:val="000000"/>
          <w:kern w:val="0"/>
          <w:sz w:val="22"/>
          <w:lang w:val="sv-SE" w:eastAsia="en-ID"/>
          <w14:ligatures w14:val="none"/>
        </w:rPr>
        <w:t>Perencanaan</w:t>
      </w:r>
      <w:r w:rsidR="000327F5" w:rsidRPr="00622E69">
        <w:rPr>
          <w:rFonts w:asciiTheme="majorBidi" w:eastAsia="Times New Roman" w:hAnsiTheme="majorBidi" w:cstheme="majorBidi"/>
          <w:color w:val="000000"/>
          <w:sz w:val="22"/>
          <w:lang w:val="sv-SE" w:eastAsia="en-ID"/>
        </w:rPr>
        <w:t xml:space="preserve"> Sistem Instalasi </w:t>
      </w:r>
      <w:r w:rsidR="000327F5" w:rsidRPr="00622E69">
        <w:rPr>
          <w:rFonts w:asciiTheme="majorBidi" w:eastAsia="Times New Roman" w:hAnsiTheme="majorBidi" w:cstheme="majorBidi"/>
          <w:i/>
          <w:color w:val="000000"/>
          <w:sz w:val="22"/>
          <w:lang w:val="sv-SE" w:eastAsia="en-ID"/>
        </w:rPr>
        <w:t xml:space="preserve">Hydrant </w:t>
      </w:r>
      <w:r w:rsidR="000327F5" w:rsidRPr="00622E69">
        <w:rPr>
          <w:rFonts w:asciiTheme="majorBidi" w:eastAsia="Times New Roman" w:hAnsiTheme="majorBidi" w:cstheme="majorBidi"/>
          <w:color w:val="000000"/>
          <w:sz w:val="22"/>
          <w:lang w:val="sv-SE" w:eastAsia="en-ID"/>
        </w:rPr>
        <w:t>Sebagai Proteksi Kebakaran Aktif Pada Kampus Politeknik Negeri Madura</w:t>
      </w:r>
      <w:r w:rsidR="000327F5">
        <w:rPr>
          <w:rFonts w:asciiTheme="majorBidi" w:eastAsia="Times New Roman" w:hAnsiTheme="majorBidi" w:cstheme="majorBidi"/>
          <w:color w:val="000000"/>
          <w:sz w:val="22"/>
          <w:lang w:val="sv-SE" w:eastAsia="en-ID"/>
        </w:rPr>
        <w:t>.</w:t>
      </w:r>
    </w:p>
    <w:p w14:paraId="2E7EEB34" w14:textId="782C902D" w:rsidR="00AB63BB" w:rsidRPr="0003071D" w:rsidRDefault="00AB63BB" w:rsidP="001E2EAD">
      <w:pPr>
        <w:ind w:firstLine="360"/>
        <w:jc w:val="both"/>
        <w:rPr>
          <w:rFonts w:eastAsia="Times New Roman" w:cs="Times New Roman"/>
          <w:b/>
          <w:bCs/>
          <w:color w:val="000000"/>
          <w:sz w:val="22"/>
          <w:lang w:eastAsia="en-ID"/>
        </w:rPr>
      </w:pPr>
      <w:r w:rsidRPr="0003071D">
        <w:rPr>
          <w:rFonts w:eastAsia="Times New Roman" w:cs="Times New Roman"/>
          <w:color w:val="000000"/>
          <w:sz w:val="22"/>
          <w:lang w:eastAsia="en-ID"/>
        </w:rPr>
        <w:t>Dibuat dan diselesaikan sendiri dengan menggunakan literatur hasil kuliah, survei lapangan, bimbingan dengan dosen pembimbing dan pembimbing penelitian, melalui tanya jawab maupun asistensi serta buku-buku jurnal acuan yang tertera dalam refrensi pada Tugas Akhir ini.</w:t>
      </w:r>
    </w:p>
    <w:p w14:paraId="5611EAB4" w14:textId="77777777" w:rsidR="00AB63BB" w:rsidRPr="0003071D" w:rsidRDefault="00AB63BB" w:rsidP="001E2EAD">
      <w:pPr>
        <w:jc w:val="both"/>
        <w:rPr>
          <w:rFonts w:eastAsia="Times New Roman" w:cs="Times New Roman"/>
          <w:color w:val="000000"/>
          <w:sz w:val="22"/>
          <w:lang w:eastAsia="en-ID"/>
        </w:rPr>
      </w:pPr>
      <w:r w:rsidRPr="0003071D">
        <w:rPr>
          <w:rFonts w:eastAsia="Times New Roman" w:cs="Times New Roman"/>
          <w:color w:val="000000"/>
          <w:sz w:val="22"/>
          <w:lang w:eastAsia="en-ID"/>
        </w:rPr>
        <w:t xml:space="preserve">Jika terbukti saya tidak memenuhi apa yang telah saya nyatakan seperti apa yang diatas, maka Tugas Akhir saya ini dibatalkan. </w:t>
      </w:r>
    </w:p>
    <w:tbl>
      <w:tblPr>
        <w:tblStyle w:val="TableGrid"/>
        <w:tblW w:w="6520" w:type="dxa"/>
        <w:tblInd w:w="2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3260"/>
      </w:tblGrid>
      <w:tr w:rsidR="00AB63BB" w:rsidRPr="0003071D" w14:paraId="55757260" w14:textId="77777777" w:rsidTr="00AB63BB">
        <w:trPr>
          <w:trHeight w:val="834"/>
        </w:trPr>
        <w:tc>
          <w:tcPr>
            <w:tcW w:w="3260" w:type="dxa"/>
          </w:tcPr>
          <w:p w14:paraId="0865D9CE" w14:textId="3EC01948" w:rsidR="00AB63BB" w:rsidRPr="0003071D" w:rsidRDefault="00AB63BB" w:rsidP="00AB63BB">
            <w:pPr>
              <w:jc w:val="center"/>
              <w:rPr>
                <w:rFonts w:eastAsia="Times New Roman" w:cs="Times New Roman"/>
                <w:color w:val="000000"/>
                <w:sz w:val="22"/>
                <w:lang w:eastAsia="en-ID"/>
              </w:rPr>
            </w:pPr>
          </w:p>
          <w:p w14:paraId="46616237" w14:textId="77777777" w:rsidR="00AB63BB" w:rsidRPr="0003071D" w:rsidRDefault="00AB63BB" w:rsidP="00AB63BB">
            <w:pPr>
              <w:jc w:val="center"/>
              <w:rPr>
                <w:rFonts w:eastAsia="Times New Roman" w:cs="Times New Roman"/>
                <w:color w:val="000000"/>
                <w:sz w:val="22"/>
                <w:lang w:eastAsia="en-ID"/>
              </w:rPr>
            </w:pPr>
            <w:r w:rsidRPr="0003071D">
              <w:rPr>
                <w:rFonts w:eastAsia="Times New Roman" w:cs="Times New Roman"/>
                <w:color w:val="000000"/>
                <w:sz w:val="22"/>
                <w:lang w:eastAsia="en-ID"/>
              </w:rPr>
              <w:t xml:space="preserve">Sampang, </w:t>
            </w:r>
            <w:r>
              <w:rPr>
                <w:rFonts w:eastAsia="Times New Roman" w:cs="Times New Roman"/>
                <w:color w:val="000000"/>
                <w:sz w:val="22"/>
                <w:lang w:eastAsia="en-ID"/>
              </w:rPr>
              <w:t>1</w:t>
            </w:r>
            <w:r>
              <w:rPr>
                <w:rFonts w:eastAsia="Times New Roman" w:cs="Times New Roman"/>
                <w:color w:val="000000"/>
                <w:sz w:val="22"/>
                <w:lang w:val="en-US" w:eastAsia="en-ID"/>
              </w:rPr>
              <w:t>9</w:t>
            </w:r>
            <w:r>
              <w:rPr>
                <w:rFonts w:eastAsia="Times New Roman" w:cs="Times New Roman"/>
                <w:color w:val="000000"/>
                <w:sz w:val="22"/>
                <w:lang w:eastAsia="en-ID"/>
              </w:rPr>
              <w:t xml:space="preserve"> Agustus</w:t>
            </w:r>
            <w:r w:rsidRPr="0003071D">
              <w:rPr>
                <w:rFonts w:eastAsia="Times New Roman" w:cs="Times New Roman"/>
                <w:color w:val="000000"/>
                <w:sz w:val="22"/>
                <w:lang w:eastAsia="en-ID"/>
              </w:rPr>
              <w:t xml:space="preserve"> 2026</w:t>
            </w:r>
          </w:p>
          <w:p w14:paraId="2101C288" w14:textId="77777777" w:rsidR="00AB63BB" w:rsidRPr="0003071D" w:rsidRDefault="00AB63BB" w:rsidP="00AB63BB">
            <w:pPr>
              <w:jc w:val="center"/>
              <w:rPr>
                <w:rFonts w:eastAsia="Times New Roman" w:cs="Times New Roman"/>
                <w:b/>
                <w:bCs/>
                <w:color w:val="000000"/>
                <w:sz w:val="22"/>
                <w:lang w:eastAsia="en-ID"/>
              </w:rPr>
            </w:pPr>
            <w:r w:rsidRPr="0003071D">
              <w:rPr>
                <w:rFonts w:eastAsia="Times New Roman" w:cs="Times New Roman"/>
                <w:color w:val="000000"/>
                <w:sz w:val="22"/>
                <w:lang w:eastAsia="en-ID"/>
              </w:rPr>
              <w:t>Yang menyatakan,</w:t>
            </w:r>
          </w:p>
        </w:tc>
        <w:tc>
          <w:tcPr>
            <w:tcW w:w="3260" w:type="dxa"/>
          </w:tcPr>
          <w:p w14:paraId="5B909A1F" w14:textId="77777777" w:rsidR="00AB63BB" w:rsidRPr="0003071D" w:rsidRDefault="00AB63BB" w:rsidP="00AB63BB">
            <w:pPr>
              <w:rPr>
                <w:rFonts w:eastAsia="Times New Roman" w:cs="Times New Roman"/>
                <w:color w:val="000000"/>
                <w:sz w:val="22"/>
                <w:lang w:eastAsia="en-ID"/>
              </w:rPr>
            </w:pPr>
          </w:p>
        </w:tc>
      </w:tr>
      <w:tr w:rsidR="00AB63BB" w:rsidRPr="0003071D" w14:paraId="4D83F63C" w14:textId="77777777" w:rsidTr="00AB63BB">
        <w:trPr>
          <w:trHeight w:val="1386"/>
        </w:trPr>
        <w:tc>
          <w:tcPr>
            <w:tcW w:w="3260" w:type="dxa"/>
          </w:tcPr>
          <w:p w14:paraId="15B1A1EC" w14:textId="5F8728F9" w:rsidR="00AB63BB" w:rsidRPr="0003071D" w:rsidRDefault="00AB63BB" w:rsidP="00AB63BB">
            <w:pPr>
              <w:jc w:val="center"/>
              <w:rPr>
                <w:rFonts w:eastAsia="Times New Roman" w:cs="Times New Roman"/>
                <w:b/>
                <w:color w:val="000000"/>
                <w:sz w:val="22"/>
                <w:u w:val="single"/>
                <w:lang w:eastAsia="en-ID"/>
              </w:rPr>
            </w:pPr>
          </w:p>
          <w:p w14:paraId="5A9D946E" w14:textId="77777777" w:rsidR="00AB63BB" w:rsidRPr="0003071D" w:rsidRDefault="00AB63BB" w:rsidP="00AB63BB">
            <w:pPr>
              <w:jc w:val="center"/>
              <w:rPr>
                <w:rFonts w:eastAsia="Times New Roman" w:cs="Times New Roman"/>
                <w:b/>
                <w:color w:val="000000"/>
                <w:sz w:val="22"/>
                <w:u w:val="single"/>
                <w:lang w:eastAsia="en-ID"/>
              </w:rPr>
            </w:pPr>
          </w:p>
          <w:p w14:paraId="6A54148D" w14:textId="77777777" w:rsidR="00AB63BB" w:rsidRPr="0003071D" w:rsidRDefault="00AB63BB" w:rsidP="00AB63BB">
            <w:pPr>
              <w:jc w:val="center"/>
              <w:rPr>
                <w:rFonts w:eastAsia="Times New Roman" w:cs="Times New Roman"/>
                <w:b/>
                <w:color w:val="000000"/>
                <w:sz w:val="22"/>
                <w:u w:val="single"/>
                <w:lang w:eastAsia="en-ID"/>
              </w:rPr>
            </w:pPr>
          </w:p>
          <w:p w14:paraId="36A56833" w14:textId="42EAD9D0" w:rsidR="00AB63BB" w:rsidRPr="00E250E9" w:rsidRDefault="00680BBC" w:rsidP="00AB63BB">
            <w:pPr>
              <w:jc w:val="center"/>
              <w:rPr>
                <w:rFonts w:eastAsia="Times New Roman" w:cs="Times New Roman"/>
                <w:bCs/>
                <w:color w:val="000000"/>
                <w:sz w:val="22"/>
                <w:u w:val="single"/>
                <w:lang w:val="en-US" w:eastAsia="en-ID"/>
              </w:rPr>
            </w:pPr>
            <w:r>
              <w:rPr>
                <w:rFonts w:eastAsia="Times New Roman" w:cs="Times New Roman"/>
                <w:bCs/>
                <w:color w:val="000000"/>
                <w:sz w:val="22"/>
                <w:u w:val="single"/>
                <w:lang w:val="en-US" w:eastAsia="en-ID"/>
              </w:rPr>
              <w:t>Ikmal Akbar</w:t>
            </w:r>
          </w:p>
          <w:p w14:paraId="029B337D" w14:textId="0331E8F0" w:rsidR="00AB63BB" w:rsidRPr="00E250E9" w:rsidRDefault="00680BBC" w:rsidP="00AB63BB">
            <w:pPr>
              <w:jc w:val="center"/>
              <w:rPr>
                <w:rFonts w:eastAsia="Times New Roman" w:cs="Times New Roman"/>
                <w:b/>
                <w:bCs/>
                <w:color w:val="000000"/>
                <w:sz w:val="22"/>
                <w:lang w:val="en-US" w:eastAsia="en-ID"/>
              </w:rPr>
            </w:pPr>
            <w:r>
              <w:rPr>
                <w:rFonts w:eastAsia="Times New Roman" w:cs="Times New Roman"/>
                <w:bCs/>
                <w:color w:val="000000"/>
                <w:sz w:val="22"/>
                <w:lang w:eastAsia="en-ID"/>
              </w:rPr>
              <w:t>NRP. 33332201004</w:t>
            </w:r>
          </w:p>
        </w:tc>
        <w:tc>
          <w:tcPr>
            <w:tcW w:w="3260" w:type="dxa"/>
          </w:tcPr>
          <w:p w14:paraId="1712F66A" w14:textId="77777777" w:rsidR="00AB63BB" w:rsidRPr="0003071D" w:rsidRDefault="00AB63BB" w:rsidP="00AB63BB">
            <w:pPr>
              <w:rPr>
                <w:rFonts w:eastAsia="Times New Roman" w:cs="Times New Roman"/>
                <w:b/>
                <w:color w:val="000000"/>
                <w:sz w:val="22"/>
                <w:u w:val="single"/>
                <w:lang w:eastAsia="en-ID"/>
              </w:rPr>
            </w:pPr>
          </w:p>
        </w:tc>
      </w:tr>
    </w:tbl>
    <w:p w14:paraId="52A8F942" w14:textId="77777777" w:rsidR="00AB63BB" w:rsidRDefault="00AB63BB">
      <w:pPr>
        <w:rPr>
          <w:rFonts w:asciiTheme="majorBidi" w:eastAsiaTheme="majorEastAsia" w:hAnsiTheme="majorBidi" w:cstheme="majorBidi"/>
          <w:b/>
          <w:bCs/>
          <w:sz w:val="22"/>
          <w:lang w:val="sv-SE"/>
        </w:rPr>
      </w:pPr>
      <w:r>
        <w:rPr>
          <w:lang w:val="sv-SE"/>
        </w:rPr>
        <w:br w:type="page"/>
      </w:r>
    </w:p>
    <w:p w14:paraId="304E5EB9" w14:textId="260C7D8A" w:rsidR="008F0F59" w:rsidRPr="00622E69" w:rsidRDefault="00DF603D" w:rsidP="00023D04">
      <w:pPr>
        <w:pStyle w:val="Heading1"/>
        <w:rPr>
          <w:lang w:val="sv-SE"/>
        </w:rPr>
      </w:pPr>
      <w:r w:rsidRPr="00DF603D">
        <w:rPr>
          <w:rFonts w:eastAsia="Times New Roman"/>
          <w:noProof/>
          <w:kern w:val="0"/>
          <w:lang w:val="en-GB" w:eastAsia="en-GB"/>
          <w14:ligatures w14:val="none"/>
        </w:rPr>
        <w:lastRenderedPageBreak/>
        <w:drawing>
          <wp:anchor distT="0" distB="0" distL="114300" distR="114300" simplePos="0" relativeHeight="251717632" behindDoc="0" locked="0" layoutInCell="1" allowOverlap="1" wp14:anchorId="3EDBC819" wp14:editId="4ABB863A">
            <wp:simplePos x="0" y="0"/>
            <wp:positionH relativeFrom="column">
              <wp:posOffset>-1070610</wp:posOffset>
            </wp:positionH>
            <wp:positionV relativeFrom="paragraph">
              <wp:posOffset>-635</wp:posOffset>
            </wp:positionV>
            <wp:extent cx="5305425" cy="674370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305425" cy="6743700"/>
                    </a:xfrm>
                    <a:prstGeom prst="rect">
                      <a:avLst/>
                    </a:prstGeom>
                  </pic:spPr>
                </pic:pic>
              </a:graphicData>
            </a:graphic>
            <wp14:sizeRelH relativeFrom="margin">
              <wp14:pctWidth>0</wp14:pctWidth>
            </wp14:sizeRelH>
            <wp14:sizeRelV relativeFrom="margin">
              <wp14:pctHeight>0</wp14:pctHeight>
            </wp14:sizeRelV>
          </wp:anchor>
        </w:drawing>
      </w:r>
      <w:r w:rsidR="008F0F59" w:rsidRPr="00622E69">
        <w:rPr>
          <w:lang w:val="sv-SE"/>
        </w:rPr>
        <w:t>LEMBAR PERSETUJUAN SIDANG</w:t>
      </w:r>
      <w:bookmarkEnd w:id="0"/>
      <w:bookmarkEnd w:id="1"/>
    </w:p>
    <w:p w14:paraId="0CED68B1" w14:textId="0D753130" w:rsidR="00594828" w:rsidRPr="00622E69" w:rsidRDefault="008F0F59" w:rsidP="00EB1DF6">
      <w:pPr>
        <w:spacing w:after="120" w:line="276" w:lineRule="auto"/>
        <w:jc w:val="center"/>
        <w:rPr>
          <w:rFonts w:asciiTheme="majorBidi" w:eastAsia="Times New Roman" w:hAnsiTheme="majorBidi" w:cstheme="majorBidi"/>
          <w:b/>
          <w:bCs/>
          <w:color w:val="000000"/>
          <w:kern w:val="0"/>
          <w:sz w:val="22"/>
          <w:lang w:val="sv-SE" w:eastAsia="en-ID"/>
          <w14:ligatures w14:val="none"/>
        </w:rPr>
      </w:pPr>
      <w:r w:rsidRPr="00622E69">
        <w:rPr>
          <w:rFonts w:asciiTheme="majorBidi" w:eastAsia="Times New Roman" w:hAnsiTheme="majorBidi" w:cstheme="majorBidi"/>
          <w:b/>
          <w:bCs/>
          <w:color w:val="000000"/>
          <w:kern w:val="0"/>
          <w:sz w:val="22"/>
          <w:lang w:val="sv-SE" w:eastAsia="en-ID"/>
          <w14:ligatures w14:val="none"/>
        </w:rPr>
        <w:t>TUGAS AKHIR</w:t>
      </w:r>
    </w:p>
    <w:p w14:paraId="5F7027CC" w14:textId="28624767" w:rsidR="008F0F59" w:rsidRPr="00622E69" w:rsidRDefault="008F0F59" w:rsidP="0060755A">
      <w:pPr>
        <w:tabs>
          <w:tab w:val="left" w:pos="2127"/>
        </w:tabs>
        <w:spacing w:after="0" w:line="276" w:lineRule="auto"/>
        <w:ind w:left="2268" w:hanging="2268"/>
        <w:jc w:val="both"/>
        <w:rPr>
          <w:rFonts w:asciiTheme="majorBidi" w:eastAsia="Times New Roman" w:hAnsiTheme="majorBidi" w:cstheme="majorBidi"/>
          <w:color w:val="000000"/>
          <w:sz w:val="22"/>
          <w:lang w:val="sv-SE" w:eastAsia="zh-CN"/>
        </w:rPr>
      </w:pPr>
      <w:r w:rsidRPr="00622E69">
        <w:rPr>
          <w:rFonts w:asciiTheme="majorBidi" w:eastAsia="Times New Roman" w:hAnsiTheme="majorBidi" w:cstheme="majorBidi"/>
          <w:color w:val="000000"/>
          <w:kern w:val="0"/>
          <w:sz w:val="22"/>
          <w:lang w:val="sv-SE" w:eastAsia="en-ID"/>
          <w14:ligatures w14:val="none"/>
        </w:rPr>
        <w:t>Judul Tugas Akhir</w:t>
      </w:r>
      <w:r w:rsidRPr="00622E69">
        <w:rPr>
          <w:rFonts w:asciiTheme="majorBidi" w:eastAsia="Times New Roman" w:hAnsiTheme="majorBidi" w:cstheme="majorBidi"/>
          <w:color w:val="000000"/>
          <w:kern w:val="0"/>
          <w:sz w:val="22"/>
          <w:lang w:val="sv-SE" w:eastAsia="en-ID"/>
          <w14:ligatures w14:val="none"/>
        </w:rPr>
        <w:tab/>
        <w:t>:</w:t>
      </w:r>
      <w:r w:rsidR="0060755A">
        <w:rPr>
          <w:rFonts w:asciiTheme="majorBidi" w:eastAsia="Times New Roman" w:hAnsiTheme="majorBidi" w:cstheme="majorBidi"/>
          <w:color w:val="000000"/>
          <w:kern w:val="0"/>
          <w:sz w:val="22"/>
          <w:lang w:val="sv-SE" w:eastAsia="en-ID"/>
          <w14:ligatures w14:val="none"/>
        </w:rPr>
        <w:t xml:space="preserve"> </w:t>
      </w:r>
      <w:r w:rsidR="0085694C" w:rsidRPr="0060755A">
        <w:rPr>
          <w:rFonts w:asciiTheme="majorBidi" w:eastAsia="Times New Roman" w:hAnsiTheme="majorBidi" w:cstheme="majorBidi"/>
          <w:color w:val="000000"/>
          <w:kern w:val="0"/>
          <w:sz w:val="22"/>
          <w:lang w:val="sv-SE" w:eastAsia="en-ID"/>
          <w14:ligatures w14:val="none"/>
        </w:rPr>
        <w:t>Perencanaan</w:t>
      </w:r>
      <w:r w:rsidR="0085694C" w:rsidRPr="00622E69">
        <w:rPr>
          <w:rFonts w:asciiTheme="majorBidi" w:eastAsia="Times New Roman" w:hAnsiTheme="majorBidi" w:cstheme="majorBidi"/>
          <w:color w:val="000000"/>
          <w:sz w:val="22"/>
          <w:lang w:val="sv-SE" w:eastAsia="en-ID"/>
        </w:rPr>
        <w:t xml:space="preserve"> Sistem Instalasi </w:t>
      </w:r>
      <w:r w:rsidR="00576CE8" w:rsidRPr="00622E69">
        <w:rPr>
          <w:rFonts w:asciiTheme="majorBidi" w:eastAsia="Times New Roman" w:hAnsiTheme="majorBidi" w:cstheme="majorBidi"/>
          <w:i/>
          <w:color w:val="000000"/>
          <w:sz w:val="22"/>
          <w:lang w:val="sv-SE" w:eastAsia="en-ID"/>
        </w:rPr>
        <w:t xml:space="preserve">Hydrant </w:t>
      </w:r>
      <w:r w:rsidR="0085694C" w:rsidRPr="00622E69">
        <w:rPr>
          <w:rFonts w:asciiTheme="majorBidi" w:eastAsia="Times New Roman" w:hAnsiTheme="majorBidi" w:cstheme="majorBidi"/>
          <w:color w:val="000000"/>
          <w:sz w:val="22"/>
          <w:lang w:val="sv-SE" w:eastAsia="en-ID"/>
        </w:rPr>
        <w:t>Sebagai Proteksi Kebakaran Aktif</w:t>
      </w:r>
      <w:r w:rsidR="00EA43E4" w:rsidRPr="00622E69">
        <w:rPr>
          <w:rFonts w:asciiTheme="majorBidi" w:eastAsia="Times New Roman" w:hAnsiTheme="majorBidi" w:cstheme="majorBidi"/>
          <w:color w:val="000000"/>
          <w:sz w:val="22"/>
          <w:lang w:val="sv-SE" w:eastAsia="en-ID"/>
        </w:rPr>
        <w:t xml:space="preserve"> Pada</w:t>
      </w:r>
      <w:r w:rsidR="0085694C" w:rsidRPr="00622E69">
        <w:rPr>
          <w:rFonts w:asciiTheme="majorBidi" w:eastAsia="Times New Roman" w:hAnsiTheme="majorBidi" w:cstheme="majorBidi"/>
          <w:color w:val="000000"/>
          <w:sz w:val="22"/>
          <w:lang w:val="sv-SE" w:eastAsia="en-ID"/>
        </w:rPr>
        <w:t xml:space="preserve"> Kampus Politeknik Negeri Madura</w:t>
      </w:r>
    </w:p>
    <w:p w14:paraId="6CB3B90A" w14:textId="21123697" w:rsidR="008F0F59" w:rsidRPr="00622E69" w:rsidRDefault="0085694C" w:rsidP="00A641F5">
      <w:pPr>
        <w:tabs>
          <w:tab w:val="left" w:pos="2127"/>
        </w:tabs>
        <w:spacing w:after="0" w:line="276" w:lineRule="auto"/>
        <w:rPr>
          <w:rFonts w:asciiTheme="majorBidi" w:eastAsia="Times New Roman" w:hAnsiTheme="majorBidi" w:cstheme="majorBidi"/>
          <w:color w:val="000000"/>
          <w:kern w:val="0"/>
          <w:sz w:val="22"/>
          <w:lang w:val="sv-SE" w:eastAsia="en-ID"/>
          <w14:ligatures w14:val="none"/>
        </w:rPr>
      </w:pPr>
      <w:r w:rsidRPr="00622E69">
        <w:rPr>
          <w:rFonts w:asciiTheme="majorBidi" w:eastAsia="Times New Roman" w:hAnsiTheme="majorBidi" w:cstheme="majorBidi"/>
          <w:color w:val="000000"/>
          <w:kern w:val="0"/>
          <w:sz w:val="22"/>
          <w:lang w:val="sv-SE" w:eastAsia="en-ID"/>
          <w14:ligatures w14:val="none"/>
        </w:rPr>
        <w:t xml:space="preserve">Penulis </w:t>
      </w:r>
      <w:r w:rsidR="0060755A">
        <w:rPr>
          <w:rFonts w:asciiTheme="majorBidi" w:eastAsia="Times New Roman" w:hAnsiTheme="majorBidi" w:cstheme="majorBidi"/>
          <w:color w:val="000000"/>
          <w:kern w:val="0"/>
          <w:sz w:val="22"/>
          <w:lang w:val="sv-SE" w:eastAsia="en-ID"/>
          <w14:ligatures w14:val="none"/>
        </w:rPr>
        <w:tab/>
      </w:r>
      <w:r w:rsidR="0060755A">
        <w:rPr>
          <w:rFonts w:asciiTheme="majorBidi" w:eastAsia="Times New Roman" w:hAnsiTheme="majorBidi" w:cstheme="majorBidi"/>
          <w:color w:val="000000"/>
          <w:kern w:val="0"/>
          <w:sz w:val="22"/>
          <w:lang w:val="sv-SE" w:eastAsia="en-ID"/>
          <w14:ligatures w14:val="none"/>
        </w:rPr>
        <w:tab/>
      </w:r>
      <w:r w:rsidR="008F0F59" w:rsidRPr="00622E69">
        <w:rPr>
          <w:rFonts w:asciiTheme="majorBidi" w:eastAsia="Times New Roman" w:hAnsiTheme="majorBidi" w:cstheme="majorBidi"/>
          <w:color w:val="000000"/>
          <w:kern w:val="0"/>
          <w:sz w:val="22"/>
          <w:lang w:val="sv-SE" w:eastAsia="en-ID"/>
          <w14:ligatures w14:val="none"/>
        </w:rPr>
        <w:t xml:space="preserve">: </w:t>
      </w:r>
      <w:r w:rsidRPr="00622E69">
        <w:rPr>
          <w:rFonts w:asciiTheme="majorBidi" w:eastAsia="Times New Roman" w:hAnsiTheme="majorBidi" w:cstheme="majorBidi"/>
          <w:color w:val="000000"/>
          <w:kern w:val="0"/>
          <w:sz w:val="22"/>
          <w:lang w:val="sv-SE" w:eastAsia="en-ID"/>
          <w14:ligatures w14:val="none"/>
        </w:rPr>
        <w:t xml:space="preserve">Ikmal Akbar </w:t>
      </w:r>
    </w:p>
    <w:p w14:paraId="45CE9F1B" w14:textId="7E949B08" w:rsidR="008F0F59" w:rsidRPr="00622E69" w:rsidRDefault="008F0F59" w:rsidP="00A641F5">
      <w:pPr>
        <w:tabs>
          <w:tab w:val="left" w:pos="2127"/>
        </w:tabs>
        <w:spacing w:after="0" w:line="276" w:lineRule="auto"/>
        <w:rPr>
          <w:rFonts w:asciiTheme="majorBidi" w:eastAsia="Times New Roman" w:hAnsiTheme="majorBidi" w:cstheme="majorBidi"/>
          <w:color w:val="000000"/>
          <w:kern w:val="0"/>
          <w:sz w:val="22"/>
          <w:lang w:val="sv-SE" w:eastAsia="en-ID"/>
          <w14:ligatures w14:val="none"/>
        </w:rPr>
      </w:pPr>
      <w:r w:rsidRPr="00622E69">
        <w:rPr>
          <w:rFonts w:asciiTheme="majorBidi" w:eastAsia="Times New Roman" w:hAnsiTheme="majorBidi" w:cstheme="majorBidi"/>
          <w:color w:val="000000"/>
          <w:kern w:val="0"/>
          <w:sz w:val="22"/>
          <w:lang w:val="sv-SE" w:eastAsia="en-ID"/>
          <w14:ligatures w14:val="none"/>
        </w:rPr>
        <w:t xml:space="preserve">NRP </w:t>
      </w:r>
      <w:r w:rsidRPr="00622E69">
        <w:rPr>
          <w:rFonts w:asciiTheme="majorBidi" w:eastAsia="Times New Roman" w:hAnsiTheme="majorBidi" w:cstheme="majorBidi"/>
          <w:color w:val="000000"/>
          <w:kern w:val="0"/>
          <w:sz w:val="22"/>
          <w:lang w:val="sv-SE" w:eastAsia="en-ID"/>
          <w14:ligatures w14:val="none"/>
        </w:rPr>
        <w:tab/>
      </w:r>
      <w:r w:rsidRPr="00622E69">
        <w:rPr>
          <w:rFonts w:asciiTheme="majorBidi" w:eastAsia="Times New Roman" w:hAnsiTheme="majorBidi" w:cstheme="majorBidi"/>
          <w:color w:val="000000"/>
          <w:kern w:val="0"/>
          <w:sz w:val="22"/>
          <w:lang w:val="sv-SE" w:eastAsia="en-ID"/>
          <w14:ligatures w14:val="none"/>
        </w:rPr>
        <w:tab/>
        <w:t xml:space="preserve">: </w:t>
      </w:r>
      <w:r w:rsidR="0085694C" w:rsidRPr="00622E69">
        <w:rPr>
          <w:rFonts w:asciiTheme="majorBidi" w:eastAsia="Times New Roman" w:hAnsiTheme="majorBidi" w:cstheme="majorBidi"/>
          <w:color w:val="000000"/>
          <w:kern w:val="0"/>
          <w:sz w:val="22"/>
          <w:lang w:val="sv-SE" w:eastAsia="en-ID"/>
          <w14:ligatures w14:val="none"/>
        </w:rPr>
        <w:t>33332201004</w:t>
      </w:r>
    </w:p>
    <w:p w14:paraId="22BAACFF" w14:textId="5D64DAAA" w:rsidR="008F0F59" w:rsidRPr="00622E69" w:rsidRDefault="0085694C" w:rsidP="0060755A">
      <w:pPr>
        <w:tabs>
          <w:tab w:val="left" w:pos="2127"/>
        </w:tabs>
        <w:spacing w:after="0" w:line="276" w:lineRule="auto"/>
        <w:rPr>
          <w:rFonts w:asciiTheme="majorBidi" w:eastAsia="Times New Roman" w:hAnsiTheme="majorBidi" w:cstheme="majorBidi"/>
          <w:color w:val="000000"/>
          <w:kern w:val="0"/>
          <w:sz w:val="22"/>
          <w:lang w:val="sv-SE" w:eastAsia="en-ID"/>
          <w14:ligatures w14:val="none"/>
        </w:rPr>
      </w:pPr>
      <w:r w:rsidRPr="00622E69">
        <w:rPr>
          <w:rFonts w:asciiTheme="majorBidi" w:eastAsia="Times New Roman" w:hAnsiTheme="majorBidi" w:cstheme="majorBidi"/>
          <w:color w:val="000000"/>
          <w:kern w:val="0"/>
          <w:sz w:val="22"/>
          <w:lang w:val="sv-SE" w:eastAsia="en-ID"/>
          <w14:ligatures w14:val="none"/>
        </w:rPr>
        <w:t xml:space="preserve">Program Studi </w:t>
      </w:r>
      <w:r w:rsidR="0060755A">
        <w:rPr>
          <w:rFonts w:asciiTheme="majorBidi" w:eastAsia="Times New Roman" w:hAnsiTheme="majorBidi" w:cstheme="majorBidi"/>
          <w:color w:val="000000"/>
          <w:kern w:val="0"/>
          <w:sz w:val="22"/>
          <w:lang w:val="sv-SE" w:eastAsia="en-ID"/>
          <w14:ligatures w14:val="none"/>
        </w:rPr>
        <w:tab/>
      </w:r>
      <w:r w:rsidR="0060755A">
        <w:rPr>
          <w:rFonts w:asciiTheme="majorBidi" w:eastAsia="Times New Roman" w:hAnsiTheme="majorBidi" w:cstheme="majorBidi"/>
          <w:color w:val="000000"/>
          <w:kern w:val="0"/>
          <w:sz w:val="22"/>
          <w:lang w:val="sv-SE" w:eastAsia="en-ID"/>
          <w14:ligatures w14:val="none"/>
        </w:rPr>
        <w:tab/>
      </w:r>
      <w:r w:rsidR="008F0F59" w:rsidRPr="00622E69">
        <w:rPr>
          <w:rFonts w:asciiTheme="majorBidi" w:eastAsia="Times New Roman" w:hAnsiTheme="majorBidi" w:cstheme="majorBidi"/>
          <w:color w:val="000000"/>
          <w:kern w:val="0"/>
          <w:sz w:val="22"/>
          <w:lang w:val="sv-SE" w:eastAsia="en-ID"/>
          <w14:ligatures w14:val="none"/>
        </w:rPr>
        <w:t xml:space="preserve">: </w:t>
      </w:r>
      <w:r w:rsidR="009D7D47" w:rsidRPr="00622E69">
        <w:rPr>
          <w:rFonts w:asciiTheme="majorBidi" w:eastAsia="Times New Roman" w:hAnsiTheme="majorBidi" w:cstheme="majorBidi"/>
          <w:color w:val="000000"/>
          <w:kern w:val="0"/>
          <w:sz w:val="22"/>
          <w:lang w:val="sv-SE" w:eastAsia="en-ID"/>
          <w14:ligatures w14:val="none"/>
        </w:rPr>
        <w:t>Teknologi Rekayasa Keselamatan</w:t>
      </w:r>
      <w:r w:rsidR="008F0F59" w:rsidRPr="00622E69">
        <w:rPr>
          <w:rFonts w:asciiTheme="majorBidi" w:eastAsia="Times New Roman" w:hAnsiTheme="majorBidi" w:cstheme="majorBidi"/>
          <w:color w:val="000000"/>
          <w:kern w:val="0"/>
          <w:sz w:val="22"/>
          <w:lang w:val="sv-SE" w:eastAsia="en-ID"/>
          <w14:ligatures w14:val="none"/>
        </w:rPr>
        <w:t xml:space="preserve"> </w:t>
      </w:r>
    </w:p>
    <w:p w14:paraId="6E8B7279" w14:textId="593E0FBC" w:rsidR="008F0F59" w:rsidRPr="00622E69" w:rsidRDefault="008F0F59" w:rsidP="00A641F5">
      <w:pPr>
        <w:tabs>
          <w:tab w:val="left" w:pos="2127"/>
        </w:tabs>
        <w:spacing w:after="0" w:line="276" w:lineRule="auto"/>
        <w:rPr>
          <w:rFonts w:asciiTheme="majorBidi" w:eastAsia="Times New Roman" w:hAnsiTheme="majorBidi" w:cstheme="majorBidi"/>
          <w:color w:val="000000"/>
          <w:kern w:val="0"/>
          <w:sz w:val="22"/>
          <w:lang w:val="sv-SE" w:eastAsia="en-ID"/>
          <w14:ligatures w14:val="none"/>
        </w:rPr>
      </w:pPr>
      <w:r w:rsidRPr="00622E69">
        <w:rPr>
          <w:rFonts w:asciiTheme="majorBidi" w:eastAsia="Times New Roman" w:hAnsiTheme="majorBidi" w:cstheme="majorBidi"/>
          <w:color w:val="000000"/>
          <w:kern w:val="0"/>
          <w:sz w:val="22"/>
          <w:lang w:val="sv-SE" w:eastAsia="en-ID"/>
          <w14:ligatures w14:val="none"/>
        </w:rPr>
        <w:t xml:space="preserve">Jurusan </w:t>
      </w:r>
      <w:r w:rsidRPr="00622E69">
        <w:rPr>
          <w:rFonts w:asciiTheme="majorBidi" w:eastAsia="Times New Roman" w:hAnsiTheme="majorBidi" w:cstheme="majorBidi"/>
          <w:color w:val="000000"/>
          <w:kern w:val="0"/>
          <w:sz w:val="22"/>
          <w:lang w:val="sv-SE" w:eastAsia="en-ID"/>
          <w14:ligatures w14:val="none"/>
        </w:rPr>
        <w:tab/>
      </w:r>
      <w:r w:rsidRPr="00622E69">
        <w:rPr>
          <w:rFonts w:asciiTheme="majorBidi" w:eastAsia="Times New Roman" w:hAnsiTheme="majorBidi" w:cstheme="majorBidi"/>
          <w:color w:val="000000"/>
          <w:kern w:val="0"/>
          <w:sz w:val="22"/>
          <w:lang w:val="sv-SE" w:eastAsia="en-ID"/>
          <w14:ligatures w14:val="none"/>
        </w:rPr>
        <w:tab/>
        <w:t xml:space="preserve">: </w:t>
      </w:r>
      <w:r w:rsidR="009D7D47" w:rsidRPr="00622E69">
        <w:rPr>
          <w:rFonts w:asciiTheme="majorBidi" w:eastAsia="Times New Roman" w:hAnsiTheme="majorBidi" w:cstheme="majorBidi"/>
          <w:color w:val="000000"/>
          <w:kern w:val="0"/>
          <w:sz w:val="22"/>
          <w:lang w:val="sv-SE" w:eastAsia="en-ID"/>
          <w14:ligatures w14:val="none"/>
        </w:rPr>
        <w:t xml:space="preserve">Teknologi Kemaritiman </w:t>
      </w:r>
    </w:p>
    <w:p w14:paraId="76B382DD" w14:textId="091BB30E" w:rsidR="008F0F59" w:rsidRPr="00622E69" w:rsidRDefault="008F0F59" w:rsidP="00A641F5">
      <w:pPr>
        <w:spacing w:after="0" w:line="276" w:lineRule="auto"/>
        <w:rPr>
          <w:rFonts w:asciiTheme="majorBidi" w:eastAsia="Times New Roman" w:hAnsiTheme="majorBidi" w:cstheme="majorBidi"/>
          <w:color w:val="000000"/>
          <w:kern w:val="0"/>
          <w:sz w:val="22"/>
          <w:lang w:val="sv-SE" w:eastAsia="en-ID"/>
          <w14:ligatures w14:val="none"/>
        </w:rPr>
      </w:pPr>
    </w:p>
    <w:p w14:paraId="5FB062AD" w14:textId="1FBB94A4" w:rsidR="008F0F59" w:rsidRPr="00622E69" w:rsidRDefault="008F0F59" w:rsidP="00A641F5">
      <w:pPr>
        <w:spacing w:after="0" w:line="276" w:lineRule="auto"/>
        <w:jc w:val="center"/>
        <w:rPr>
          <w:rFonts w:asciiTheme="majorBidi" w:eastAsia="Times New Roman" w:hAnsiTheme="majorBidi" w:cstheme="majorBidi"/>
          <w:color w:val="000000"/>
          <w:kern w:val="0"/>
          <w:sz w:val="22"/>
          <w:lang w:val="sv-SE" w:eastAsia="en-ID"/>
          <w14:ligatures w14:val="none"/>
        </w:rPr>
      </w:pPr>
      <w:r w:rsidRPr="00622E69">
        <w:rPr>
          <w:rFonts w:asciiTheme="majorBidi" w:eastAsia="Times New Roman" w:hAnsiTheme="majorBidi" w:cstheme="majorBidi"/>
          <w:color w:val="000000"/>
          <w:kern w:val="0"/>
          <w:sz w:val="22"/>
          <w:lang w:val="sv-SE" w:eastAsia="en-ID"/>
          <w14:ligatures w14:val="none"/>
        </w:rPr>
        <w:t>Tugas Akhir ini telah diperiksa dan disetujui untuk diseminarkan.</w:t>
      </w:r>
    </w:p>
    <w:p w14:paraId="0CC67392" w14:textId="051581C3" w:rsidR="008F0F59" w:rsidRPr="00EA7AEE" w:rsidRDefault="008F0F59" w:rsidP="00EB1DF6">
      <w:pPr>
        <w:spacing w:after="120" w:line="276" w:lineRule="auto"/>
        <w:jc w:val="center"/>
        <w:rPr>
          <w:rFonts w:asciiTheme="majorBidi" w:eastAsia="Times New Roman" w:hAnsiTheme="majorBidi" w:cstheme="majorBidi"/>
          <w:color w:val="000000"/>
          <w:kern w:val="0"/>
          <w:sz w:val="22"/>
          <w:lang w:val="it-IT" w:eastAsia="en-ID"/>
          <w14:ligatures w14:val="none"/>
        </w:rPr>
      </w:pPr>
      <w:r w:rsidRPr="00EA7AEE">
        <w:rPr>
          <w:rFonts w:asciiTheme="majorBidi" w:eastAsia="Times New Roman" w:hAnsiTheme="majorBidi" w:cstheme="majorBidi"/>
          <w:color w:val="000000"/>
          <w:kern w:val="0"/>
          <w:sz w:val="22"/>
          <w:lang w:val="it-IT" w:eastAsia="en-ID"/>
          <w14:ligatures w14:val="none"/>
        </w:rPr>
        <w:t xml:space="preserve">Ditandatangani di </w:t>
      </w:r>
      <w:r w:rsidR="00E13401" w:rsidRPr="00EA7AEE">
        <w:rPr>
          <w:rFonts w:asciiTheme="majorBidi" w:eastAsia="Times New Roman" w:hAnsiTheme="majorBidi" w:cstheme="majorBidi"/>
          <w:color w:val="000000"/>
          <w:kern w:val="0"/>
          <w:sz w:val="22"/>
          <w:lang w:val="it-IT" w:eastAsia="en-ID"/>
          <w14:ligatures w14:val="none"/>
        </w:rPr>
        <w:t>Politeknik Negeri Madura</w:t>
      </w:r>
    </w:p>
    <w:p w14:paraId="7398A381" w14:textId="77777777" w:rsidR="008F0F59" w:rsidRPr="00622E69" w:rsidRDefault="008F0F59" w:rsidP="00A641F5">
      <w:pPr>
        <w:spacing w:after="0" w:line="276" w:lineRule="auto"/>
        <w:jc w:val="center"/>
        <w:rPr>
          <w:rFonts w:asciiTheme="majorBidi" w:eastAsia="Times New Roman" w:hAnsiTheme="majorBidi" w:cstheme="majorBidi"/>
          <w:color w:val="000000"/>
          <w:kern w:val="0"/>
          <w:sz w:val="22"/>
          <w:lang w:val="it-IT" w:eastAsia="en-ID"/>
          <w14:ligatures w14:val="none"/>
        </w:rPr>
      </w:pPr>
      <w:r w:rsidRPr="00622E69">
        <w:rPr>
          <w:rFonts w:asciiTheme="majorBidi" w:eastAsia="Times New Roman" w:hAnsiTheme="majorBidi" w:cstheme="majorBidi"/>
          <w:color w:val="000000"/>
          <w:kern w:val="0"/>
          <w:sz w:val="22"/>
          <w:lang w:val="it-IT" w:eastAsia="en-ID"/>
          <w14:ligatures w14:val="none"/>
        </w:rPr>
        <w:t>Menyetujui,</w:t>
      </w:r>
    </w:p>
    <w:p w14:paraId="41C59223" w14:textId="77777777" w:rsidR="008F0F59" w:rsidRPr="00622E69" w:rsidRDefault="008F0F59" w:rsidP="00A641F5">
      <w:pPr>
        <w:spacing w:after="0" w:line="276" w:lineRule="auto"/>
        <w:jc w:val="center"/>
        <w:rPr>
          <w:rFonts w:asciiTheme="majorBidi" w:eastAsia="Times New Roman" w:hAnsiTheme="majorBidi" w:cstheme="majorBidi"/>
          <w:color w:val="000000"/>
          <w:kern w:val="0"/>
          <w:sz w:val="22"/>
          <w:lang w:val="it-IT" w:eastAsia="en-ID"/>
          <w14:ligatures w14:val="none"/>
        </w:rPr>
      </w:pPr>
    </w:p>
    <w:tbl>
      <w:tblPr>
        <w:tblStyle w:val="TableGrid1"/>
        <w:tblW w:w="652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260"/>
      </w:tblGrid>
      <w:tr w:rsidR="008F0F59" w:rsidRPr="00EA7AEE" w14:paraId="770C52EE" w14:textId="77777777" w:rsidTr="00A641F5">
        <w:trPr>
          <w:trHeight w:val="602"/>
        </w:trPr>
        <w:tc>
          <w:tcPr>
            <w:tcW w:w="3261" w:type="dxa"/>
          </w:tcPr>
          <w:p w14:paraId="53840F5F" w14:textId="438C60F9" w:rsidR="008F0F59" w:rsidRPr="00622E69" w:rsidRDefault="008F0F59" w:rsidP="00A641F5">
            <w:pPr>
              <w:jc w:val="center"/>
              <w:rPr>
                <w:rFonts w:asciiTheme="majorBidi" w:eastAsia="Times New Roman" w:hAnsiTheme="majorBidi" w:cstheme="majorBidi"/>
                <w:kern w:val="0"/>
                <w:sz w:val="22"/>
                <w:lang w:val="it-IT" w:eastAsia="en-ID"/>
                <w14:ligatures w14:val="none"/>
              </w:rPr>
            </w:pPr>
            <w:r w:rsidRPr="00622E69">
              <w:rPr>
                <w:rFonts w:asciiTheme="majorBidi" w:eastAsia="Times New Roman" w:hAnsiTheme="majorBidi" w:cstheme="majorBidi"/>
                <w:kern w:val="0"/>
                <w:sz w:val="22"/>
                <w:lang w:val="it-IT" w:eastAsia="en-ID"/>
                <w14:ligatures w14:val="none"/>
              </w:rPr>
              <w:t>Pembimbing I,</w:t>
            </w:r>
          </w:p>
          <w:p w14:paraId="0C4E945E" w14:textId="77777777" w:rsidR="008F0F59" w:rsidRPr="00622E69" w:rsidRDefault="008F0F59" w:rsidP="00A641F5">
            <w:pPr>
              <w:jc w:val="center"/>
              <w:rPr>
                <w:rFonts w:asciiTheme="majorBidi" w:eastAsia="Times New Roman" w:hAnsiTheme="majorBidi" w:cstheme="majorBidi"/>
                <w:kern w:val="0"/>
                <w:sz w:val="22"/>
                <w:lang w:val="it-IT" w:eastAsia="en-ID"/>
                <w14:ligatures w14:val="none"/>
              </w:rPr>
            </w:pPr>
          </w:p>
          <w:p w14:paraId="3D9EA05B" w14:textId="77777777" w:rsidR="008F0F59" w:rsidRPr="00622E69" w:rsidRDefault="008F0F59" w:rsidP="00A641F5">
            <w:pPr>
              <w:jc w:val="center"/>
              <w:rPr>
                <w:rFonts w:asciiTheme="majorBidi" w:eastAsia="Times New Roman" w:hAnsiTheme="majorBidi" w:cstheme="majorBidi"/>
                <w:kern w:val="0"/>
                <w:sz w:val="22"/>
                <w:lang w:val="it-IT" w:eastAsia="en-ID"/>
                <w14:ligatures w14:val="none"/>
              </w:rPr>
            </w:pPr>
          </w:p>
          <w:p w14:paraId="4104482A" w14:textId="77777777" w:rsidR="008F0F59" w:rsidRPr="00622E69" w:rsidRDefault="008F0F59" w:rsidP="00A641F5">
            <w:pPr>
              <w:jc w:val="center"/>
              <w:rPr>
                <w:rFonts w:asciiTheme="majorBidi" w:eastAsia="Times New Roman" w:hAnsiTheme="majorBidi" w:cstheme="majorBidi"/>
                <w:kern w:val="0"/>
                <w:sz w:val="22"/>
                <w:lang w:val="it-IT" w:eastAsia="en-ID"/>
                <w14:ligatures w14:val="none"/>
              </w:rPr>
            </w:pPr>
          </w:p>
          <w:p w14:paraId="5C51526A" w14:textId="77777777" w:rsidR="008F0F59" w:rsidRPr="00622E69" w:rsidRDefault="008F0F59" w:rsidP="00A641F5">
            <w:pPr>
              <w:jc w:val="center"/>
              <w:rPr>
                <w:rFonts w:asciiTheme="majorBidi" w:eastAsia="Times New Roman" w:hAnsiTheme="majorBidi" w:cstheme="majorBidi"/>
                <w:kern w:val="0"/>
                <w:sz w:val="22"/>
                <w:lang w:val="it-IT" w:eastAsia="en-ID"/>
                <w14:ligatures w14:val="none"/>
              </w:rPr>
            </w:pPr>
          </w:p>
          <w:p w14:paraId="03600EA2" w14:textId="35652F8E" w:rsidR="00BD7A9F" w:rsidRPr="00622E69" w:rsidRDefault="00F510FB" w:rsidP="00A641F5">
            <w:pPr>
              <w:jc w:val="center"/>
              <w:rPr>
                <w:rFonts w:asciiTheme="majorBidi" w:eastAsia="Times New Roman" w:hAnsiTheme="majorBidi" w:cstheme="majorBidi"/>
                <w:kern w:val="0"/>
                <w:sz w:val="22"/>
                <w:u w:val="single"/>
                <w:lang w:val="it-IT" w:eastAsia="en-ID"/>
                <w14:ligatures w14:val="none"/>
              </w:rPr>
            </w:pPr>
            <w:r w:rsidRPr="00EA7AEE">
              <w:rPr>
                <w:rFonts w:asciiTheme="majorBidi" w:eastAsia="Times New Roman" w:hAnsiTheme="majorBidi" w:cstheme="majorBidi"/>
                <w:color w:val="000000" w:themeColor="text1"/>
                <w:sz w:val="22"/>
                <w:u w:val="single"/>
                <w:lang w:val="it-IT" w:eastAsia="en-ID"/>
              </w:rPr>
              <w:t>Muhammad Arus Samudro, M.T.</w:t>
            </w:r>
          </w:p>
          <w:p w14:paraId="6FC3E8BD" w14:textId="215C1236" w:rsidR="008F0F59" w:rsidRPr="00EA7AEE" w:rsidRDefault="00B75BCC" w:rsidP="00A641F5">
            <w:pPr>
              <w:jc w:val="center"/>
              <w:rPr>
                <w:rFonts w:asciiTheme="majorBidi" w:eastAsia="Times New Roman" w:hAnsiTheme="majorBidi" w:cstheme="majorBidi"/>
                <w:kern w:val="0"/>
                <w:sz w:val="22"/>
                <w:lang w:val="it-IT" w:eastAsia="en-ID"/>
                <w14:ligatures w14:val="none"/>
              </w:rPr>
            </w:pPr>
            <w:r w:rsidRPr="00EA7AEE">
              <w:rPr>
                <w:rFonts w:asciiTheme="majorBidi" w:eastAsia="Times New Roman" w:hAnsiTheme="majorBidi" w:cstheme="majorBidi"/>
                <w:kern w:val="0"/>
                <w:sz w:val="22"/>
                <w:lang w:eastAsia="en-ID"/>
                <w14:ligatures w14:val="none"/>
              </w:rPr>
              <w:t>199206302022031007</w:t>
            </w:r>
          </w:p>
        </w:tc>
        <w:tc>
          <w:tcPr>
            <w:tcW w:w="3260" w:type="dxa"/>
          </w:tcPr>
          <w:p w14:paraId="49C4837C" w14:textId="72B8ABCB" w:rsidR="008F0F59" w:rsidRPr="00622E69" w:rsidRDefault="008F0F59" w:rsidP="00A641F5">
            <w:pPr>
              <w:jc w:val="center"/>
              <w:rPr>
                <w:rFonts w:asciiTheme="majorBidi" w:eastAsia="Times New Roman" w:hAnsiTheme="majorBidi" w:cstheme="majorBidi"/>
                <w:kern w:val="0"/>
                <w:sz w:val="22"/>
                <w:lang w:val="it-IT" w:eastAsia="en-ID"/>
                <w14:ligatures w14:val="none"/>
              </w:rPr>
            </w:pPr>
            <w:r w:rsidRPr="00622E69">
              <w:rPr>
                <w:rFonts w:asciiTheme="majorBidi" w:eastAsia="Times New Roman" w:hAnsiTheme="majorBidi" w:cstheme="majorBidi"/>
                <w:kern w:val="0"/>
                <w:sz w:val="22"/>
                <w:lang w:val="it-IT" w:eastAsia="en-ID"/>
                <w14:ligatures w14:val="none"/>
              </w:rPr>
              <w:t>Pembimbing II,</w:t>
            </w:r>
          </w:p>
          <w:p w14:paraId="12F50A62" w14:textId="4C67455A" w:rsidR="008F0F59" w:rsidRPr="00622E69" w:rsidRDefault="008F0F59" w:rsidP="00A641F5">
            <w:pPr>
              <w:jc w:val="center"/>
              <w:rPr>
                <w:rFonts w:asciiTheme="majorBidi" w:eastAsia="Times New Roman" w:hAnsiTheme="majorBidi" w:cstheme="majorBidi"/>
                <w:kern w:val="0"/>
                <w:sz w:val="22"/>
                <w:lang w:val="it-IT" w:eastAsia="en-ID"/>
                <w14:ligatures w14:val="none"/>
              </w:rPr>
            </w:pPr>
          </w:p>
          <w:p w14:paraId="5D9C1F60" w14:textId="77777777" w:rsidR="008F0F59" w:rsidRPr="00622E69" w:rsidRDefault="008F0F59" w:rsidP="00A641F5">
            <w:pPr>
              <w:jc w:val="center"/>
              <w:rPr>
                <w:rFonts w:asciiTheme="majorBidi" w:eastAsia="Times New Roman" w:hAnsiTheme="majorBidi" w:cstheme="majorBidi"/>
                <w:kern w:val="0"/>
                <w:sz w:val="22"/>
                <w:lang w:val="it-IT" w:eastAsia="en-ID"/>
                <w14:ligatures w14:val="none"/>
              </w:rPr>
            </w:pPr>
          </w:p>
          <w:p w14:paraId="658B7D33" w14:textId="77777777" w:rsidR="008F0F59" w:rsidRPr="00622E69" w:rsidRDefault="008F0F59" w:rsidP="00A641F5">
            <w:pPr>
              <w:jc w:val="center"/>
              <w:rPr>
                <w:rFonts w:asciiTheme="majorBidi" w:eastAsia="Times New Roman" w:hAnsiTheme="majorBidi" w:cstheme="majorBidi"/>
                <w:kern w:val="0"/>
                <w:sz w:val="22"/>
                <w:lang w:val="it-IT" w:eastAsia="en-ID"/>
                <w14:ligatures w14:val="none"/>
              </w:rPr>
            </w:pPr>
          </w:p>
          <w:p w14:paraId="334EEC2A" w14:textId="77777777" w:rsidR="008F0F59" w:rsidRPr="00622E69" w:rsidRDefault="008F0F59" w:rsidP="00A641F5">
            <w:pPr>
              <w:jc w:val="center"/>
              <w:rPr>
                <w:rFonts w:asciiTheme="majorBidi" w:eastAsia="Times New Roman" w:hAnsiTheme="majorBidi" w:cstheme="majorBidi"/>
                <w:kern w:val="0"/>
                <w:sz w:val="22"/>
                <w:lang w:val="it-IT" w:eastAsia="en-ID"/>
                <w14:ligatures w14:val="none"/>
              </w:rPr>
            </w:pPr>
          </w:p>
          <w:p w14:paraId="05D514AC" w14:textId="1E171881" w:rsidR="00BD7A9F" w:rsidRPr="00622E69" w:rsidRDefault="008D4CC1" w:rsidP="00A641F5">
            <w:pPr>
              <w:jc w:val="center"/>
              <w:rPr>
                <w:rFonts w:asciiTheme="majorBidi" w:eastAsia="Times New Roman" w:hAnsiTheme="majorBidi" w:cstheme="majorBidi"/>
                <w:kern w:val="0"/>
                <w:sz w:val="22"/>
                <w:u w:val="single"/>
                <w:lang w:val="it-IT" w:eastAsia="en-ID"/>
                <w14:ligatures w14:val="none"/>
              </w:rPr>
            </w:pPr>
            <w:r w:rsidRPr="00622E69">
              <w:rPr>
                <w:rFonts w:asciiTheme="majorBidi" w:hAnsiTheme="majorBidi" w:cstheme="majorBidi"/>
                <w:color w:val="000000" w:themeColor="text1"/>
                <w:sz w:val="22"/>
                <w:u w:val="single"/>
                <w:lang w:val="it-IT"/>
              </w:rPr>
              <w:t>Akh Maulidi, S.T., M.T.</w:t>
            </w:r>
          </w:p>
          <w:p w14:paraId="2CE15628" w14:textId="77777777" w:rsidR="008F0F59" w:rsidRDefault="008D4CC1" w:rsidP="00A641F5">
            <w:pPr>
              <w:jc w:val="center"/>
              <w:rPr>
                <w:rFonts w:asciiTheme="majorBidi" w:hAnsiTheme="majorBidi" w:cstheme="majorBidi"/>
                <w:sz w:val="22"/>
              </w:rPr>
            </w:pPr>
            <w:r w:rsidRPr="00EA7AEE">
              <w:rPr>
                <w:rFonts w:asciiTheme="majorBidi" w:hAnsiTheme="majorBidi" w:cstheme="majorBidi"/>
                <w:sz w:val="22"/>
              </w:rPr>
              <w:t>198001222021211002</w:t>
            </w:r>
          </w:p>
          <w:p w14:paraId="55CEBBED" w14:textId="708C3ABA" w:rsidR="0060755A" w:rsidRPr="00EA7AEE" w:rsidRDefault="0060755A" w:rsidP="00A641F5">
            <w:pPr>
              <w:jc w:val="center"/>
              <w:rPr>
                <w:rFonts w:asciiTheme="majorBidi" w:eastAsia="Times New Roman" w:hAnsiTheme="majorBidi" w:cstheme="majorBidi"/>
                <w:kern w:val="0"/>
                <w:sz w:val="22"/>
                <w:lang w:val="en-US" w:eastAsia="en-ID"/>
                <w14:ligatures w14:val="none"/>
              </w:rPr>
            </w:pPr>
          </w:p>
        </w:tc>
      </w:tr>
      <w:tr w:rsidR="008F0F59" w:rsidRPr="00EB1DF6" w14:paraId="228BF8DE" w14:textId="77777777" w:rsidTr="00A641F5">
        <w:trPr>
          <w:trHeight w:val="602"/>
        </w:trPr>
        <w:tc>
          <w:tcPr>
            <w:tcW w:w="3261" w:type="dxa"/>
          </w:tcPr>
          <w:p w14:paraId="2ED65A84" w14:textId="58CAB506" w:rsidR="008F0F59" w:rsidRPr="00622E69" w:rsidRDefault="00E13401" w:rsidP="00A641F5">
            <w:pPr>
              <w:jc w:val="center"/>
              <w:rPr>
                <w:rFonts w:asciiTheme="majorBidi" w:eastAsia="Times New Roman" w:hAnsiTheme="majorBidi" w:cstheme="majorBidi"/>
                <w:kern w:val="0"/>
                <w:sz w:val="22"/>
                <w:lang w:val="fi-FI" w:eastAsia="en-ID"/>
                <w14:ligatures w14:val="none"/>
              </w:rPr>
            </w:pPr>
            <w:r w:rsidRPr="00622E69">
              <w:rPr>
                <w:rFonts w:asciiTheme="majorBidi" w:eastAsia="Times New Roman" w:hAnsiTheme="majorBidi" w:cstheme="majorBidi"/>
                <w:kern w:val="0"/>
                <w:sz w:val="22"/>
                <w:lang w:val="fi-FI" w:eastAsia="en-ID"/>
                <w14:ligatures w14:val="none"/>
              </w:rPr>
              <w:t xml:space="preserve">Ketua Jurusan </w:t>
            </w:r>
          </w:p>
          <w:p w14:paraId="705B3CB6" w14:textId="362627FC" w:rsidR="008F0F59" w:rsidRPr="00622E69" w:rsidRDefault="002218E0" w:rsidP="00A641F5">
            <w:pPr>
              <w:jc w:val="center"/>
              <w:rPr>
                <w:rFonts w:asciiTheme="majorBidi" w:eastAsia="Times New Roman" w:hAnsiTheme="majorBidi" w:cstheme="majorBidi"/>
                <w:kern w:val="0"/>
                <w:sz w:val="22"/>
                <w:lang w:val="fi-FI" w:eastAsia="en-ID"/>
                <w14:ligatures w14:val="none"/>
              </w:rPr>
            </w:pPr>
            <w:r w:rsidRPr="00622E69">
              <w:rPr>
                <w:rFonts w:asciiTheme="majorBidi" w:eastAsia="Times New Roman" w:hAnsiTheme="majorBidi" w:cstheme="majorBidi"/>
                <w:kern w:val="0"/>
                <w:sz w:val="22"/>
                <w:lang w:val="fi-FI" w:eastAsia="en-ID"/>
                <w14:ligatures w14:val="none"/>
              </w:rPr>
              <w:t xml:space="preserve">Teknologi </w:t>
            </w:r>
            <w:r w:rsidR="00E13401" w:rsidRPr="00622E69">
              <w:rPr>
                <w:rFonts w:asciiTheme="majorBidi" w:eastAsia="Times New Roman" w:hAnsiTheme="majorBidi" w:cstheme="majorBidi"/>
                <w:kern w:val="0"/>
                <w:sz w:val="22"/>
                <w:lang w:val="fi-FI" w:eastAsia="en-ID"/>
                <w14:ligatures w14:val="none"/>
              </w:rPr>
              <w:t xml:space="preserve">Kemaritiman </w:t>
            </w:r>
          </w:p>
          <w:p w14:paraId="77350C3F" w14:textId="77777777" w:rsidR="008F0F59" w:rsidRPr="00622E69" w:rsidRDefault="008F0F59" w:rsidP="00A641F5">
            <w:pPr>
              <w:jc w:val="center"/>
              <w:rPr>
                <w:rFonts w:asciiTheme="majorBidi" w:eastAsia="Times New Roman" w:hAnsiTheme="majorBidi" w:cstheme="majorBidi"/>
                <w:kern w:val="0"/>
                <w:sz w:val="22"/>
                <w:lang w:val="fi-FI" w:eastAsia="en-ID"/>
                <w14:ligatures w14:val="none"/>
              </w:rPr>
            </w:pPr>
          </w:p>
          <w:p w14:paraId="4923D016" w14:textId="77777777" w:rsidR="008F0F59" w:rsidRPr="00622E69" w:rsidRDefault="008F0F59" w:rsidP="00A641F5">
            <w:pPr>
              <w:jc w:val="center"/>
              <w:rPr>
                <w:rFonts w:asciiTheme="majorBidi" w:eastAsia="Times New Roman" w:hAnsiTheme="majorBidi" w:cstheme="majorBidi"/>
                <w:kern w:val="0"/>
                <w:sz w:val="22"/>
                <w:lang w:val="fi-FI" w:eastAsia="en-ID"/>
                <w14:ligatures w14:val="none"/>
              </w:rPr>
            </w:pPr>
          </w:p>
          <w:p w14:paraId="7DF2B7ED" w14:textId="77777777" w:rsidR="008F0F59" w:rsidRPr="00622E69" w:rsidRDefault="008F0F59" w:rsidP="00A641F5">
            <w:pPr>
              <w:jc w:val="center"/>
              <w:rPr>
                <w:rFonts w:asciiTheme="majorBidi" w:eastAsia="Times New Roman" w:hAnsiTheme="majorBidi" w:cstheme="majorBidi"/>
                <w:kern w:val="0"/>
                <w:sz w:val="22"/>
                <w:lang w:val="fi-FI" w:eastAsia="en-ID"/>
                <w14:ligatures w14:val="none"/>
              </w:rPr>
            </w:pPr>
          </w:p>
          <w:p w14:paraId="6386FA6E" w14:textId="77777777" w:rsidR="008F0F59" w:rsidRPr="00622E69" w:rsidRDefault="008F0F59" w:rsidP="00A641F5">
            <w:pPr>
              <w:jc w:val="center"/>
              <w:rPr>
                <w:rFonts w:asciiTheme="majorBidi" w:eastAsia="Times New Roman" w:hAnsiTheme="majorBidi" w:cstheme="majorBidi"/>
                <w:kern w:val="0"/>
                <w:sz w:val="22"/>
                <w:lang w:val="fi-FI" w:eastAsia="en-ID"/>
                <w14:ligatures w14:val="none"/>
              </w:rPr>
            </w:pPr>
          </w:p>
          <w:p w14:paraId="20E6B62E" w14:textId="48B31B81" w:rsidR="008F0F59" w:rsidRPr="00622E69" w:rsidRDefault="000A3A2B" w:rsidP="00A641F5">
            <w:pPr>
              <w:jc w:val="center"/>
              <w:rPr>
                <w:rFonts w:asciiTheme="majorBidi" w:eastAsia="Times New Roman" w:hAnsiTheme="majorBidi" w:cstheme="majorBidi"/>
                <w:kern w:val="0"/>
                <w:sz w:val="22"/>
                <w:u w:val="single"/>
                <w:lang w:val="fi-FI" w:eastAsia="en-ID"/>
                <w14:ligatures w14:val="none"/>
              </w:rPr>
            </w:pPr>
            <w:r w:rsidRPr="00622E69">
              <w:rPr>
                <w:rFonts w:asciiTheme="majorBidi" w:hAnsiTheme="majorBidi" w:cstheme="majorBidi"/>
                <w:sz w:val="22"/>
                <w:u w:val="single"/>
                <w:lang w:val="fi-FI" w:eastAsia="en-GB"/>
              </w:rPr>
              <w:t>Taufan Prasetyo, S.T., M.T.</w:t>
            </w:r>
          </w:p>
          <w:p w14:paraId="5224A8FB" w14:textId="4EB5E82E" w:rsidR="008F0F59" w:rsidRPr="00A641F5" w:rsidRDefault="00464913" w:rsidP="00A641F5">
            <w:pPr>
              <w:jc w:val="center"/>
              <w:rPr>
                <w:rFonts w:asciiTheme="majorBidi" w:eastAsia="Times New Roman" w:hAnsiTheme="majorBidi" w:cstheme="majorBidi"/>
                <w:kern w:val="0"/>
                <w:sz w:val="22"/>
                <w:lang w:val="it-IT" w:eastAsia="en-ID"/>
                <w14:ligatures w14:val="none"/>
              </w:rPr>
            </w:pPr>
            <w:r w:rsidRPr="00EA7AEE">
              <w:rPr>
                <w:rFonts w:asciiTheme="majorBidi" w:hAnsiTheme="majorBidi" w:cstheme="majorBidi"/>
                <w:position w:val="-1"/>
                <w:sz w:val="22"/>
              </w:rPr>
              <w:t>NI</w:t>
            </w:r>
            <w:r w:rsidRPr="00EA7AEE">
              <w:rPr>
                <w:rFonts w:asciiTheme="majorBidi" w:hAnsiTheme="majorBidi" w:cstheme="majorBidi"/>
                <w:spacing w:val="-3"/>
                <w:position w:val="-1"/>
                <w:sz w:val="22"/>
              </w:rPr>
              <w:t>P</w:t>
            </w:r>
            <w:r w:rsidRPr="00EA7AEE">
              <w:rPr>
                <w:rFonts w:asciiTheme="majorBidi" w:hAnsiTheme="majorBidi" w:cstheme="majorBidi"/>
                <w:position w:val="-1"/>
                <w:sz w:val="22"/>
              </w:rPr>
              <w:t xml:space="preserve">. </w:t>
            </w:r>
            <w:r w:rsidRPr="00EA7AEE">
              <w:rPr>
                <w:rFonts w:asciiTheme="majorBidi" w:hAnsiTheme="majorBidi" w:cstheme="majorBidi"/>
                <w:sz w:val="22"/>
                <w:lang w:eastAsia="en-GB"/>
              </w:rPr>
              <w:t>199002052019031021</w:t>
            </w:r>
          </w:p>
        </w:tc>
        <w:tc>
          <w:tcPr>
            <w:tcW w:w="3260" w:type="dxa"/>
          </w:tcPr>
          <w:p w14:paraId="63738D1B" w14:textId="7FA0D3DE" w:rsidR="008F0F59" w:rsidRPr="00EA7AEE" w:rsidRDefault="00B84EC8" w:rsidP="00A641F5">
            <w:pPr>
              <w:jc w:val="center"/>
              <w:rPr>
                <w:rFonts w:asciiTheme="majorBidi" w:eastAsia="Times New Roman" w:hAnsiTheme="majorBidi" w:cstheme="majorBidi"/>
                <w:kern w:val="0"/>
                <w:sz w:val="22"/>
                <w:lang w:val="it-IT" w:eastAsia="en-ID"/>
                <w14:ligatures w14:val="none"/>
              </w:rPr>
            </w:pPr>
            <w:r w:rsidRPr="00EA7AEE">
              <w:rPr>
                <w:rFonts w:asciiTheme="majorBidi" w:eastAsia="Times New Roman" w:hAnsiTheme="majorBidi" w:cstheme="majorBidi"/>
                <w:kern w:val="0"/>
                <w:sz w:val="22"/>
                <w:lang w:val="it-IT" w:eastAsia="en-ID"/>
                <w14:ligatures w14:val="none"/>
              </w:rPr>
              <w:t xml:space="preserve">Program Studi Sarjana Terapan </w:t>
            </w:r>
          </w:p>
          <w:p w14:paraId="62F94289" w14:textId="10911B02" w:rsidR="008F0F59" w:rsidRPr="00EA7AEE" w:rsidRDefault="002827C4" w:rsidP="00A641F5">
            <w:pPr>
              <w:jc w:val="center"/>
              <w:rPr>
                <w:rFonts w:asciiTheme="majorBidi" w:eastAsia="Times New Roman" w:hAnsiTheme="majorBidi" w:cstheme="majorBidi"/>
                <w:kern w:val="0"/>
                <w:sz w:val="22"/>
                <w:lang w:val="it-IT" w:eastAsia="en-ID"/>
                <w14:ligatures w14:val="none"/>
              </w:rPr>
            </w:pPr>
            <w:r w:rsidRPr="00EA7AEE">
              <w:rPr>
                <w:rFonts w:asciiTheme="majorBidi" w:eastAsia="Times New Roman" w:hAnsiTheme="majorBidi" w:cstheme="majorBidi"/>
                <w:kern w:val="0"/>
                <w:sz w:val="22"/>
                <w:lang w:val="it-IT" w:eastAsia="en-ID"/>
                <w14:ligatures w14:val="none"/>
              </w:rPr>
              <w:t xml:space="preserve">Teknologi </w:t>
            </w:r>
            <w:r w:rsidR="00B84EC8" w:rsidRPr="00EA7AEE">
              <w:rPr>
                <w:rFonts w:asciiTheme="majorBidi" w:eastAsia="Times New Roman" w:hAnsiTheme="majorBidi" w:cstheme="majorBidi"/>
                <w:kern w:val="0"/>
                <w:sz w:val="22"/>
                <w:lang w:val="it-IT" w:eastAsia="en-ID"/>
                <w14:ligatures w14:val="none"/>
              </w:rPr>
              <w:t>Rekayasa Keselamatan</w:t>
            </w:r>
          </w:p>
          <w:p w14:paraId="0F7A7A08" w14:textId="77777777" w:rsidR="008F0F59" w:rsidRPr="00EA7AEE" w:rsidRDefault="008F0F59" w:rsidP="00A641F5">
            <w:pPr>
              <w:jc w:val="center"/>
              <w:rPr>
                <w:rFonts w:asciiTheme="majorBidi" w:eastAsia="Times New Roman" w:hAnsiTheme="majorBidi" w:cstheme="majorBidi"/>
                <w:kern w:val="0"/>
                <w:sz w:val="22"/>
                <w:lang w:val="it-IT" w:eastAsia="en-ID"/>
                <w14:ligatures w14:val="none"/>
              </w:rPr>
            </w:pPr>
          </w:p>
          <w:p w14:paraId="68A84CD6" w14:textId="77777777" w:rsidR="008F0F59" w:rsidRPr="00EA7AEE" w:rsidRDefault="008F0F59" w:rsidP="00A641F5">
            <w:pPr>
              <w:jc w:val="center"/>
              <w:rPr>
                <w:rFonts w:asciiTheme="majorBidi" w:eastAsia="Times New Roman" w:hAnsiTheme="majorBidi" w:cstheme="majorBidi"/>
                <w:kern w:val="0"/>
                <w:sz w:val="22"/>
                <w:lang w:val="it-IT" w:eastAsia="en-ID"/>
                <w14:ligatures w14:val="none"/>
              </w:rPr>
            </w:pPr>
          </w:p>
          <w:p w14:paraId="1B9895F8" w14:textId="77777777" w:rsidR="008F0F59" w:rsidRPr="00EA7AEE" w:rsidRDefault="008F0F59" w:rsidP="00A641F5">
            <w:pPr>
              <w:jc w:val="center"/>
              <w:rPr>
                <w:rFonts w:asciiTheme="majorBidi" w:eastAsia="Times New Roman" w:hAnsiTheme="majorBidi" w:cstheme="majorBidi"/>
                <w:kern w:val="0"/>
                <w:sz w:val="22"/>
                <w:lang w:val="it-IT" w:eastAsia="en-ID"/>
                <w14:ligatures w14:val="none"/>
              </w:rPr>
            </w:pPr>
          </w:p>
          <w:p w14:paraId="62AA6CDE" w14:textId="77777777" w:rsidR="008F0F59" w:rsidRPr="00EA7AEE" w:rsidRDefault="008F0F59" w:rsidP="00A641F5">
            <w:pPr>
              <w:jc w:val="center"/>
              <w:rPr>
                <w:rFonts w:asciiTheme="majorBidi" w:eastAsia="Times New Roman" w:hAnsiTheme="majorBidi" w:cstheme="majorBidi"/>
                <w:kern w:val="0"/>
                <w:sz w:val="22"/>
                <w:lang w:val="it-IT" w:eastAsia="en-ID"/>
                <w14:ligatures w14:val="none"/>
              </w:rPr>
            </w:pPr>
          </w:p>
          <w:p w14:paraId="3F1F7071" w14:textId="204EAD70" w:rsidR="008F0F59" w:rsidRPr="00EA7AEE" w:rsidRDefault="00B84EC8" w:rsidP="00A641F5">
            <w:pPr>
              <w:jc w:val="center"/>
              <w:rPr>
                <w:rFonts w:asciiTheme="majorBidi" w:eastAsia="Times New Roman" w:hAnsiTheme="majorBidi" w:cstheme="majorBidi"/>
                <w:kern w:val="0"/>
                <w:sz w:val="22"/>
                <w:u w:val="single"/>
                <w:lang w:val="it-IT" w:eastAsia="en-ID"/>
                <w14:ligatures w14:val="none"/>
              </w:rPr>
            </w:pPr>
            <w:r w:rsidRPr="00EB1DF6">
              <w:rPr>
                <w:rFonts w:asciiTheme="majorBidi" w:eastAsia="Times New Roman" w:hAnsiTheme="majorBidi" w:cstheme="majorBidi"/>
                <w:kern w:val="0"/>
                <w:sz w:val="22"/>
                <w:u w:val="single"/>
                <w:lang w:val="it-IT" w:eastAsia="en-ID"/>
                <w14:ligatures w14:val="none"/>
              </w:rPr>
              <w:t>Muhammad Arus Samudro, M.T.</w:t>
            </w:r>
          </w:p>
          <w:p w14:paraId="47DA7374" w14:textId="13B67D34" w:rsidR="008F0F59" w:rsidRPr="00EA7AEE" w:rsidRDefault="00B84EC8" w:rsidP="00A641F5">
            <w:pPr>
              <w:jc w:val="center"/>
              <w:rPr>
                <w:rFonts w:asciiTheme="majorBidi" w:eastAsia="Times New Roman" w:hAnsiTheme="majorBidi" w:cstheme="majorBidi"/>
                <w:kern w:val="0"/>
                <w:sz w:val="22"/>
                <w:lang w:val="it-IT" w:eastAsia="en-ID"/>
                <w14:ligatures w14:val="none"/>
              </w:rPr>
            </w:pPr>
            <w:r w:rsidRPr="00EA7AEE">
              <w:rPr>
                <w:rFonts w:asciiTheme="majorBidi" w:eastAsia="Times New Roman" w:hAnsiTheme="majorBidi" w:cstheme="majorBidi"/>
                <w:kern w:val="0"/>
                <w:sz w:val="22"/>
                <w:lang w:val="it-IT" w:eastAsia="en-ID"/>
                <w14:ligatures w14:val="none"/>
              </w:rPr>
              <w:t xml:space="preserve">NIP. </w:t>
            </w:r>
            <w:r w:rsidRPr="00EB1DF6">
              <w:rPr>
                <w:rFonts w:asciiTheme="majorBidi" w:eastAsia="Times New Roman" w:hAnsiTheme="majorBidi" w:cstheme="majorBidi"/>
                <w:kern w:val="0"/>
                <w:sz w:val="22"/>
                <w:lang w:val="it-IT" w:eastAsia="en-ID"/>
                <w14:ligatures w14:val="none"/>
              </w:rPr>
              <w:t>199206302022031007</w:t>
            </w:r>
          </w:p>
        </w:tc>
      </w:tr>
    </w:tbl>
    <w:p w14:paraId="6ED71A50" w14:textId="21B13776" w:rsidR="008F0F59" w:rsidRPr="00EB1DF6" w:rsidRDefault="008F0F59" w:rsidP="00A641F5">
      <w:pPr>
        <w:spacing w:after="0" w:line="276" w:lineRule="auto"/>
        <w:rPr>
          <w:rFonts w:asciiTheme="majorBidi" w:hAnsiTheme="majorBidi" w:cstheme="majorBidi"/>
          <w:b/>
          <w:bCs/>
          <w:sz w:val="22"/>
          <w:lang w:val="it-IT"/>
        </w:rPr>
      </w:pPr>
    </w:p>
    <w:p w14:paraId="0FE9E78C" w14:textId="4E1720F7" w:rsidR="008F0F59" w:rsidRPr="00EA7AEE" w:rsidRDefault="007F6E89" w:rsidP="00023D04">
      <w:pPr>
        <w:pStyle w:val="Heading1"/>
      </w:pPr>
      <w:bookmarkStart w:id="2" w:name="_Toc180760405"/>
      <w:bookmarkStart w:id="3" w:name="_Toc238069078"/>
      <w:bookmarkStart w:id="4" w:name="_GoBack"/>
      <w:r w:rsidRPr="007F6E89">
        <w:rPr>
          <w:noProof/>
          <w:lang w:val="en-GB" w:eastAsia="en-GB"/>
        </w:rPr>
        <w:lastRenderedPageBreak/>
        <w:drawing>
          <wp:anchor distT="0" distB="0" distL="114300" distR="114300" simplePos="0" relativeHeight="251716608" behindDoc="0" locked="0" layoutInCell="1" allowOverlap="1" wp14:anchorId="547877C8" wp14:editId="37580126">
            <wp:simplePos x="0" y="0"/>
            <wp:positionH relativeFrom="column">
              <wp:posOffset>-1059663</wp:posOffset>
            </wp:positionH>
            <wp:positionV relativeFrom="paragraph">
              <wp:posOffset>-800735</wp:posOffset>
            </wp:positionV>
            <wp:extent cx="5301615" cy="7532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967" r="1159"/>
                    <a:stretch/>
                  </pic:blipFill>
                  <pic:spPr bwMode="auto">
                    <a:xfrm>
                      <a:off x="0" y="0"/>
                      <a:ext cx="5330493" cy="75738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4"/>
      <w:r w:rsidR="00023D04" w:rsidRPr="00EA7AEE">
        <w:rPr>
          <w:noProof/>
          <w:lang w:val="en-GB" w:eastAsia="en-GB"/>
        </w:rPr>
        <w:drawing>
          <wp:anchor distT="0" distB="0" distL="0" distR="0" simplePos="0" relativeHeight="251705344" behindDoc="1" locked="0" layoutInCell="1" allowOverlap="1" wp14:anchorId="221E9B8F" wp14:editId="6AE1A930">
            <wp:simplePos x="0" y="0"/>
            <wp:positionH relativeFrom="page">
              <wp:posOffset>-2123440</wp:posOffset>
            </wp:positionH>
            <wp:positionV relativeFrom="page">
              <wp:align>top</wp:align>
            </wp:positionV>
            <wp:extent cx="7540625" cy="10687685"/>
            <wp:effectExtent l="0" t="0" r="3175"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7540625" cy="10687685"/>
                    </a:xfrm>
                    <a:prstGeom prst="rect">
                      <a:avLst/>
                    </a:prstGeom>
                  </pic:spPr>
                </pic:pic>
              </a:graphicData>
            </a:graphic>
            <wp14:sizeRelH relativeFrom="margin">
              <wp14:pctWidth>0</wp14:pctWidth>
            </wp14:sizeRelH>
            <wp14:sizeRelV relativeFrom="margin">
              <wp14:pctHeight>0</wp14:pctHeight>
            </wp14:sizeRelV>
          </wp:anchor>
        </w:drawing>
      </w:r>
      <w:r w:rsidR="008F0F59" w:rsidRPr="00EA7AEE">
        <w:t>LEMBAR PENGESAHAN</w:t>
      </w:r>
      <w:bookmarkEnd w:id="2"/>
      <w:bookmarkEnd w:id="3"/>
    </w:p>
    <w:p w14:paraId="1B6496CA" w14:textId="46BFFB43" w:rsidR="008F0F59" w:rsidRPr="00EA7AEE" w:rsidRDefault="008F0F59" w:rsidP="00A641F5">
      <w:pPr>
        <w:spacing w:after="0" w:line="276" w:lineRule="auto"/>
        <w:ind w:left="360"/>
        <w:jc w:val="center"/>
        <w:rPr>
          <w:rFonts w:asciiTheme="majorBidi" w:hAnsiTheme="majorBidi" w:cstheme="majorBidi"/>
          <w:sz w:val="22"/>
        </w:rPr>
      </w:pPr>
    </w:p>
    <w:p w14:paraId="7CF98E4F" w14:textId="533C0AB3" w:rsidR="008F0F59" w:rsidRPr="00EA7AEE" w:rsidRDefault="008F0F59" w:rsidP="00A641F5">
      <w:pPr>
        <w:spacing w:after="0" w:line="276" w:lineRule="auto"/>
        <w:rPr>
          <w:rFonts w:asciiTheme="majorBidi" w:hAnsiTheme="majorBidi" w:cstheme="majorBidi"/>
          <w:sz w:val="22"/>
        </w:rPr>
      </w:pPr>
    </w:p>
    <w:p w14:paraId="0CD55F1E" w14:textId="36E1066C" w:rsidR="008F0F59" w:rsidRPr="00EA7AEE" w:rsidRDefault="002827C4" w:rsidP="00A641F5">
      <w:pPr>
        <w:spacing w:after="0" w:line="276" w:lineRule="auto"/>
        <w:jc w:val="center"/>
        <w:rPr>
          <w:rFonts w:asciiTheme="majorBidi" w:hAnsiTheme="majorBidi" w:cstheme="majorBidi"/>
          <w:sz w:val="22"/>
        </w:rPr>
      </w:pPr>
      <w:r w:rsidRPr="00EA7AEE">
        <w:rPr>
          <w:rFonts w:asciiTheme="majorBidi" w:eastAsia="Times New Roman" w:hAnsiTheme="majorBidi" w:cstheme="majorBidi"/>
          <w:b/>
          <w:color w:val="000000"/>
          <w:sz w:val="22"/>
          <w:lang w:eastAsia="en-ID"/>
        </w:rPr>
        <w:t xml:space="preserve">PERENCANAAN SISTEM INSTALASI </w:t>
      </w:r>
      <w:r w:rsidR="00576CE8" w:rsidRPr="00EA7AEE">
        <w:rPr>
          <w:rFonts w:asciiTheme="majorBidi" w:eastAsia="Times New Roman" w:hAnsiTheme="majorBidi" w:cstheme="majorBidi"/>
          <w:b/>
          <w:i/>
          <w:color w:val="000000"/>
          <w:sz w:val="22"/>
          <w:lang w:eastAsia="en-ID"/>
        </w:rPr>
        <w:t xml:space="preserve">HYDRANT </w:t>
      </w:r>
      <w:r w:rsidRPr="00EA7AEE">
        <w:rPr>
          <w:rFonts w:asciiTheme="majorBidi" w:eastAsia="Times New Roman" w:hAnsiTheme="majorBidi" w:cstheme="majorBidi"/>
          <w:b/>
          <w:color w:val="000000"/>
          <w:sz w:val="22"/>
          <w:lang w:eastAsia="en-ID"/>
        </w:rPr>
        <w:t>SEB</w:t>
      </w:r>
      <w:r w:rsidR="00212ED8" w:rsidRPr="00EA7AEE">
        <w:rPr>
          <w:rFonts w:asciiTheme="majorBidi" w:eastAsia="Times New Roman" w:hAnsiTheme="majorBidi" w:cstheme="majorBidi"/>
          <w:b/>
          <w:color w:val="000000"/>
          <w:sz w:val="22"/>
          <w:lang w:eastAsia="en-ID"/>
        </w:rPr>
        <w:t xml:space="preserve">AGAI PROTEKSI KEBAKARAN AKTIF PADA </w:t>
      </w:r>
      <w:r w:rsidRPr="00EA7AEE">
        <w:rPr>
          <w:rFonts w:asciiTheme="majorBidi" w:eastAsia="Times New Roman" w:hAnsiTheme="majorBidi" w:cstheme="majorBidi"/>
          <w:b/>
          <w:color w:val="000000"/>
          <w:sz w:val="22"/>
          <w:lang w:eastAsia="en-ID"/>
        </w:rPr>
        <w:t>KAMPUS POLITEKNIK NEGERI MADURA</w:t>
      </w:r>
    </w:p>
    <w:p w14:paraId="70AEC375" w14:textId="510BE1CE" w:rsidR="008F0F59" w:rsidRPr="00EA7AEE" w:rsidRDefault="008F0F59" w:rsidP="00A641F5">
      <w:pPr>
        <w:spacing w:after="0" w:line="276" w:lineRule="auto"/>
        <w:jc w:val="center"/>
        <w:rPr>
          <w:rFonts w:asciiTheme="majorBidi" w:hAnsiTheme="majorBidi" w:cstheme="majorBidi"/>
          <w:sz w:val="22"/>
        </w:rPr>
      </w:pPr>
    </w:p>
    <w:p w14:paraId="7B8D5D3B" w14:textId="77777777" w:rsidR="008F0F59" w:rsidRPr="00EA7AEE" w:rsidRDefault="008F0F59" w:rsidP="00A641F5">
      <w:pPr>
        <w:spacing w:after="0" w:line="276" w:lineRule="auto"/>
        <w:jc w:val="center"/>
        <w:rPr>
          <w:rFonts w:asciiTheme="majorBidi" w:hAnsiTheme="majorBidi" w:cstheme="majorBidi"/>
          <w:sz w:val="22"/>
        </w:rPr>
      </w:pPr>
    </w:p>
    <w:p w14:paraId="793E98D7" w14:textId="77777777" w:rsidR="008F0F59" w:rsidRPr="00EA7AEE" w:rsidRDefault="008F0F59"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OLEH:</w:t>
      </w:r>
    </w:p>
    <w:p w14:paraId="717A6C69" w14:textId="4066C797" w:rsidR="008F0F59" w:rsidRPr="00EA7AEE" w:rsidRDefault="008F0F59" w:rsidP="00A641F5">
      <w:pPr>
        <w:spacing w:after="0" w:line="276" w:lineRule="auto"/>
        <w:jc w:val="center"/>
        <w:rPr>
          <w:rFonts w:asciiTheme="majorBidi" w:hAnsiTheme="majorBidi" w:cstheme="majorBidi"/>
          <w:sz w:val="22"/>
        </w:rPr>
      </w:pPr>
    </w:p>
    <w:p w14:paraId="2AECB97C" w14:textId="77777777" w:rsidR="00A641F5" w:rsidRDefault="008F0F59"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Nama</w:t>
      </w:r>
      <w:r w:rsidR="00BD7A9F" w:rsidRPr="00EA7AEE">
        <w:rPr>
          <w:rFonts w:asciiTheme="majorBidi" w:hAnsiTheme="majorBidi" w:cstheme="majorBidi"/>
          <w:sz w:val="22"/>
        </w:rPr>
        <w:t xml:space="preserve"> : </w:t>
      </w:r>
      <w:r w:rsidR="00394C11" w:rsidRPr="00EA7AEE">
        <w:rPr>
          <w:rFonts w:asciiTheme="majorBidi" w:hAnsiTheme="majorBidi" w:cstheme="majorBidi"/>
          <w:sz w:val="22"/>
        </w:rPr>
        <w:t>Ikmal Akbar</w:t>
      </w:r>
    </w:p>
    <w:p w14:paraId="009DDF2D" w14:textId="4DBEC732" w:rsidR="008F0F59" w:rsidRPr="00EA7AEE" w:rsidRDefault="008F0F59"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 xml:space="preserve">NRP. </w:t>
      </w:r>
      <w:r w:rsidR="00394C11" w:rsidRPr="00EA7AEE">
        <w:rPr>
          <w:rFonts w:asciiTheme="majorBidi" w:hAnsiTheme="majorBidi" w:cstheme="majorBidi"/>
          <w:sz w:val="22"/>
        </w:rPr>
        <w:t>33332201004</w:t>
      </w:r>
    </w:p>
    <w:p w14:paraId="3D35245D" w14:textId="77777777" w:rsidR="008F0F59" w:rsidRPr="00EA7AEE" w:rsidRDefault="008F0F59" w:rsidP="00A641F5">
      <w:pPr>
        <w:spacing w:after="0" w:line="276" w:lineRule="auto"/>
        <w:jc w:val="center"/>
        <w:rPr>
          <w:rFonts w:asciiTheme="majorBidi" w:hAnsiTheme="majorBidi" w:cstheme="majorBidi"/>
          <w:sz w:val="22"/>
        </w:rPr>
      </w:pPr>
    </w:p>
    <w:p w14:paraId="3FF88B7A" w14:textId="302D160C" w:rsidR="008F0F59" w:rsidRPr="00EA7AEE" w:rsidRDefault="008F0F59" w:rsidP="00A641F5">
      <w:pPr>
        <w:pStyle w:val="Default"/>
        <w:spacing w:line="276" w:lineRule="auto"/>
        <w:jc w:val="center"/>
        <w:rPr>
          <w:rFonts w:asciiTheme="majorBidi" w:hAnsiTheme="majorBidi" w:cstheme="majorBidi"/>
          <w:sz w:val="22"/>
          <w:szCs w:val="22"/>
        </w:rPr>
      </w:pPr>
      <w:r w:rsidRPr="00EA7AEE">
        <w:rPr>
          <w:rFonts w:asciiTheme="majorBidi" w:hAnsiTheme="majorBidi" w:cstheme="majorBidi"/>
          <w:sz w:val="22"/>
          <w:szCs w:val="22"/>
        </w:rPr>
        <w:t>Tugas Akh</w:t>
      </w:r>
      <w:r w:rsidR="00394C11" w:rsidRPr="00EA7AEE">
        <w:rPr>
          <w:rFonts w:asciiTheme="majorBidi" w:hAnsiTheme="majorBidi" w:cstheme="majorBidi"/>
          <w:sz w:val="22"/>
          <w:szCs w:val="22"/>
        </w:rPr>
        <w:t xml:space="preserve">ir ini telah diseminarkan pada </w:t>
      </w:r>
      <w:r w:rsidR="00BC08F0" w:rsidRPr="00622E69">
        <w:rPr>
          <w:rFonts w:asciiTheme="majorBidi" w:hAnsiTheme="majorBidi" w:cstheme="majorBidi"/>
          <w:sz w:val="22"/>
          <w:szCs w:val="22"/>
          <w:lang w:val="fi-FI"/>
        </w:rPr>
        <w:t>Kamis</w:t>
      </w:r>
      <w:r w:rsidR="00464913" w:rsidRPr="00622E69">
        <w:rPr>
          <w:rFonts w:asciiTheme="majorBidi" w:hAnsiTheme="majorBidi" w:cstheme="majorBidi"/>
          <w:sz w:val="22"/>
          <w:szCs w:val="22"/>
          <w:lang w:val="fi-FI"/>
        </w:rPr>
        <w:t>, 24</w:t>
      </w:r>
      <w:r w:rsidR="00E57DBB" w:rsidRPr="00622E69">
        <w:rPr>
          <w:rFonts w:asciiTheme="majorBidi" w:hAnsiTheme="majorBidi" w:cstheme="majorBidi"/>
          <w:sz w:val="22"/>
          <w:szCs w:val="22"/>
          <w:lang w:val="fi-FI"/>
        </w:rPr>
        <w:t xml:space="preserve">, </w:t>
      </w:r>
      <w:r w:rsidR="00464913" w:rsidRPr="00622E69">
        <w:rPr>
          <w:rFonts w:asciiTheme="majorBidi" w:hAnsiTheme="majorBidi" w:cstheme="majorBidi"/>
          <w:sz w:val="22"/>
          <w:szCs w:val="22"/>
          <w:lang w:val="fi-FI"/>
        </w:rPr>
        <w:t>Juli</w:t>
      </w:r>
      <w:r w:rsidR="00E57DBB" w:rsidRPr="00622E69">
        <w:rPr>
          <w:rFonts w:asciiTheme="majorBidi" w:hAnsiTheme="majorBidi" w:cstheme="majorBidi"/>
          <w:sz w:val="22"/>
          <w:szCs w:val="22"/>
          <w:lang w:val="fi-FI"/>
        </w:rPr>
        <w:t>, 2026</w:t>
      </w:r>
    </w:p>
    <w:p w14:paraId="3D0B96F8" w14:textId="37D249D0" w:rsidR="008F0F59" w:rsidRPr="00EA7AEE" w:rsidRDefault="00394C11" w:rsidP="00A641F5">
      <w:pPr>
        <w:pStyle w:val="Default"/>
        <w:spacing w:line="276" w:lineRule="auto"/>
        <w:jc w:val="center"/>
        <w:rPr>
          <w:rFonts w:asciiTheme="majorBidi" w:hAnsiTheme="majorBidi" w:cstheme="majorBidi"/>
          <w:sz w:val="22"/>
          <w:szCs w:val="22"/>
        </w:rPr>
      </w:pPr>
      <w:r w:rsidRPr="00EA7AEE">
        <w:rPr>
          <w:rFonts w:asciiTheme="majorBidi" w:hAnsiTheme="majorBidi" w:cstheme="majorBidi"/>
          <w:sz w:val="22"/>
          <w:szCs w:val="22"/>
        </w:rPr>
        <w:t xml:space="preserve">di </w:t>
      </w:r>
      <w:r w:rsidRPr="00622E69">
        <w:rPr>
          <w:rFonts w:asciiTheme="majorBidi" w:hAnsiTheme="majorBidi" w:cstheme="majorBidi"/>
          <w:sz w:val="22"/>
          <w:szCs w:val="22"/>
        </w:rPr>
        <w:t>Ruang 201 Gedung A Politeknik Negeri Madura</w:t>
      </w:r>
    </w:p>
    <w:p w14:paraId="00AB8529" w14:textId="77777777" w:rsidR="008F0F59" w:rsidRPr="00EA7AEE" w:rsidRDefault="008F0F59" w:rsidP="00A641F5">
      <w:pPr>
        <w:pStyle w:val="Default"/>
        <w:spacing w:line="276" w:lineRule="auto"/>
        <w:jc w:val="center"/>
        <w:rPr>
          <w:rFonts w:asciiTheme="majorBidi" w:hAnsiTheme="majorBidi" w:cstheme="majorBidi"/>
          <w:sz w:val="22"/>
          <w:szCs w:val="22"/>
        </w:rPr>
      </w:pPr>
      <w:r w:rsidRPr="00EA7AEE">
        <w:rPr>
          <w:rFonts w:asciiTheme="majorBidi" w:hAnsiTheme="majorBidi" w:cstheme="majorBidi"/>
          <w:sz w:val="22"/>
          <w:szCs w:val="22"/>
        </w:rPr>
        <w:t>dan telah sesuai dengan ketentuan Pedoman Tugas Akhir</w:t>
      </w:r>
    </w:p>
    <w:p w14:paraId="4F2019EF" w14:textId="77777777" w:rsidR="008F0F59" w:rsidRPr="00EA7AEE" w:rsidRDefault="008F0F59" w:rsidP="00A641F5">
      <w:pPr>
        <w:pStyle w:val="Default"/>
        <w:spacing w:line="276" w:lineRule="auto"/>
        <w:jc w:val="center"/>
        <w:rPr>
          <w:rFonts w:asciiTheme="majorBidi" w:hAnsiTheme="majorBidi" w:cstheme="majorBidi"/>
          <w:sz w:val="22"/>
          <w:szCs w:val="22"/>
        </w:rPr>
      </w:pPr>
      <w:r w:rsidRPr="00EA7AEE">
        <w:rPr>
          <w:rFonts w:asciiTheme="majorBidi" w:hAnsiTheme="majorBidi" w:cstheme="majorBidi"/>
          <w:sz w:val="22"/>
          <w:szCs w:val="22"/>
        </w:rPr>
        <w:t>Politeknik Negeri Madura.</w:t>
      </w:r>
    </w:p>
    <w:p w14:paraId="1D8FCDD4" w14:textId="77777777" w:rsidR="008F0F59" w:rsidRPr="00EA7AEE" w:rsidRDefault="008F0F59" w:rsidP="00A641F5">
      <w:pPr>
        <w:pStyle w:val="Default"/>
        <w:spacing w:line="276" w:lineRule="auto"/>
        <w:jc w:val="center"/>
        <w:rPr>
          <w:rFonts w:asciiTheme="majorBidi" w:hAnsiTheme="majorBidi" w:cstheme="majorBidi"/>
          <w:sz w:val="22"/>
          <w:szCs w:val="22"/>
        </w:rPr>
      </w:pPr>
    </w:p>
    <w:p w14:paraId="30D80174" w14:textId="77777777" w:rsidR="008F0F59" w:rsidRPr="00EA7AEE" w:rsidRDefault="008F0F59" w:rsidP="00A641F5">
      <w:pPr>
        <w:pStyle w:val="Default"/>
        <w:spacing w:line="276" w:lineRule="auto"/>
        <w:jc w:val="center"/>
        <w:rPr>
          <w:rFonts w:asciiTheme="majorBidi" w:hAnsiTheme="majorBidi" w:cstheme="majorBidi"/>
          <w:sz w:val="22"/>
          <w:szCs w:val="22"/>
        </w:rPr>
      </w:pPr>
    </w:p>
    <w:p w14:paraId="69BC84E6" w14:textId="77777777" w:rsidR="008F0F59" w:rsidRPr="00EA7AEE" w:rsidRDefault="008F0F59" w:rsidP="00A641F5">
      <w:pPr>
        <w:pStyle w:val="Default"/>
        <w:spacing w:line="276" w:lineRule="auto"/>
        <w:jc w:val="center"/>
        <w:rPr>
          <w:rFonts w:asciiTheme="majorBidi" w:hAnsiTheme="majorBidi" w:cstheme="majorBidi"/>
          <w:sz w:val="22"/>
          <w:szCs w:val="22"/>
        </w:rPr>
      </w:pPr>
    </w:p>
    <w:p w14:paraId="52441631" w14:textId="77777777" w:rsidR="00BA365F" w:rsidRPr="00622E69" w:rsidRDefault="00BA365F" w:rsidP="00A641F5">
      <w:pPr>
        <w:spacing w:after="0" w:line="276" w:lineRule="auto"/>
        <w:rPr>
          <w:rFonts w:asciiTheme="majorBidi" w:eastAsia="Aptos" w:hAnsiTheme="majorBidi" w:cstheme="majorBidi"/>
          <w:sz w:val="22"/>
          <w:lang w:val="id-ID"/>
        </w:rPr>
      </w:pPr>
      <w:r w:rsidRPr="00622E69">
        <w:rPr>
          <w:rFonts w:asciiTheme="majorBidi" w:eastAsia="Aptos" w:hAnsiTheme="majorBidi" w:cstheme="majorBidi"/>
          <w:sz w:val="22"/>
          <w:lang w:val="id-ID"/>
        </w:rPr>
        <w:t>Disetujui Tim Penguji Tugas Akhir:</w:t>
      </w:r>
    </w:p>
    <w:p w14:paraId="19143197" w14:textId="4284E0FD" w:rsidR="00BA365F" w:rsidRPr="00622E69" w:rsidRDefault="00C127C6" w:rsidP="00A641F5">
      <w:pPr>
        <w:pStyle w:val="NormalWeb"/>
        <w:numPr>
          <w:ilvl w:val="0"/>
          <w:numId w:val="32"/>
        </w:numPr>
        <w:tabs>
          <w:tab w:val="clear" w:pos="720"/>
          <w:tab w:val="left" w:leader="dot" w:pos="4536"/>
        </w:tabs>
        <w:spacing w:before="0" w:beforeAutospacing="0" w:after="0" w:afterAutospacing="0" w:line="276" w:lineRule="auto"/>
        <w:ind w:left="284" w:right="-681" w:hanging="284"/>
        <w:jc w:val="both"/>
        <w:textAlignment w:val="baseline"/>
        <w:rPr>
          <w:rFonts w:asciiTheme="majorBidi" w:hAnsiTheme="majorBidi" w:cstheme="majorBidi"/>
          <w:color w:val="000000"/>
          <w:sz w:val="22"/>
          <w:szCs w:val="22"/>
          <w:lang w:val="id-ID"/>
        </w:rPr>
      </w:pPr>
      <w:r w:rsidRPr="00622E69">
        <w:rPr>
          <w:rFonts w:asciiTheme="majorBidi" w:hAnsiTheme="majorBidi" w:cstheme="majorBidi"/>
          <w:sz w:val="22"/>
          <w:szCs w:val="22"/>
          <w:lang w:val="id-ID"/>
        </w:rPr>
        <w:t>Muhammad Arus Samudro, M.T.</w:t>
      </w:r>
      <w:r w:rsidR="00BA365F" w:rsidRPr="00622E69">
        <w:rPr>
          <w:rFonts w:asciiTheme="majorBidi" w:hAnsiTheme="majorBidi" w:cstheme="majorBidi"/>
          <w:color w:val="000000"/>
          <w:sz w:val="22"/>
          <w:szCs w:val="22"/>
          <w:lang w:val="id-ID"/>
        </w:rPr>
        <w:tab/>
      </w:r>
      <w:r w:rsidR="00BA365F" w:rsidRPr="00EA7AEE">
        <w:rPr>
          <w:rFonts w:asciiTheme="majorBidi" w:hAnsiTheme="majorBidi" w:cstheme="majorBidi"/>
          <w:color w:val="000000"/>
          <w:sz w:val="22"/>
          <w:szCs w:val="22"/>
          <w:lang w:val="id-ID"/>
        </w:rPr>
        <w:t>(Pembimbing 1)</w:t>
      </w:r>
    </w:p>
    <w:p w14:paraId="36BF34E3" w14:textId="77777777" w:rsidR="00BA365F" w:rsidRPr="00622E69" w:rsidRDefault="00BA365F" w:rsidP="00A641F5">
      <w:pPr>
        <w:pStyle w:val="NormalWeb"/>
        <w:tabs>
          <w:tab w:val="left" w:leader="dot" w:pos="4536"/>
        </w:tabs>
        <w:spacing w:before="0" w:beforeAutospacing="0" w:after="0" w:afterAutospacing="0" w:line="276" w:lineRule="auto"/>
        <w:ind w:left="284" w:right="-681"/>
        <w:jc w:val="both"/>
        <w:textAlignment w:val="baseline"/>
        <w:rPr>
          <w:rFonts w:asciiTheme="majorBidi" w:hAnsiTheme="majorBidi" w:cstheme="majorBidi"/>
          <w:color w:val="000000"/>
          <w:sz w:val="22"/>
          <w:szCs w:val="22"/>
          <w:lang w:val="id-ID"/>
        </w:rPr>
      </w:pPr>
    </w:p>
    <w:p w14:paraId="605CC9CC" w14:textId="20225D36" w:rsidR="00BA365F" w:rsidRPr="00622E69" w:rsidRDefault="00C127C6" w:rsidP="00A641F5">
      <w:pPr>
        <w:pStyle w:val="NormalWeb"/>
        <w:numPr>
          <w:ilvl w:val="0"/>
          <w:numId w:val="32"/>
        </w:numPr>
        <w:tabs>
          <w:tab w:val="clear" w:pos="720"/>
          <w:tab w:val="left" w:leader="dot" w:pos="4536"/>
        </w:tabs>
        <w:spacing w:before="0" w:beforeAutospacing="0" w:after="0" w:afterAutospacing="0" w:line="276" w:lineRule="auto"/>
        <w:ind w:left="284" w:right="-681" w:hanging="284"/>
        <w:jc w:val="both"/>
        <w:textAlignment w:val="baseline"/>
        <w:rPr>
          <w:rFonts w:asciiTheme="majorBidi" w:hAnsiTheme="majorBidi" w:cstheme="majorBidi"/>
          <w:color w:val="000000"/>
          <w:sz w:val="22"/>
          <w:szCs w:val="22"/>
          <w:lang w:val="id-ID"/>
        </w:rPr>
      </w:pPr>
      <w:r w:rsidRPr="00622E69">
        <w:rPr>
          <w:rFonts w:asciiTheme="majorBidi" w:hAnsiTheme="majorBidi" w:cstheme="majorBidi"/>
          <w:color w:val="000000" w:themeColor="text1"/>
          <w:sz w:val="22"/>
          <w:szCs w:val="22"/>
          <w:lang w:val="id-ID"/>
        </w:rPr>
        <w:t>Akh Maulidi, S.T., M.T.</w:t>
      </w:r>
      <w:r w:rsidR="00BA365F" w:rsidRPr="00622E69">
        <w:rPr>
          <w:rStyle w:val="apple-tab-span"/>
          <w:rFonts w:asciiTheme="majorBidi" w:eastAsiaTheme="majorEastAsia" w:hAnsiTheme="majorBidi" w:cstheme="majorBidi"/>
          <w:color w:val="000000"/>
          <w:sz w:val="22"/>
          <w:szCs w:val="22"/>
          <w:lang w:val="id-ID"/>
        </w:rPr>
        <w:tab/>
      </w:r>
      <w:r w:rsidR="00BA365F" w:rsidRPr="00EA7AEE">
        <w:rPr>
          <w:rStyle w:val="apple-tab-span"/>
          <w:rFonts w:asciiTheme="majorBidi" w:eastAsiaTheme="majorEastAsia" w:hAnsiTheme="majorBidi" w:cstheme="majorBidi"/>
          <w:color w:val="000000"/>
          <w:sz w:val="22"/>
          <w:szCs w:val="22"/>
          <w:lang w:val="id-ID"/>
        </w:rPr>
        <w:t>(Pembimbing 2)</w:t>
      </w:r>
      <w:r w:rsidR="00BA365F" w:rsidRPr="00622E69">
        <w:rPr>
          <w:rFonts w:asciiTheme="majorBidi" w:hAnsiTheme="majorBidi" w:cstheme="majorBidi"/>
          <w:color w:val="000000"/>
          <w:sz w:val="22"/>
          <w:szCs w:val="22"/>
          <w:lang w:val="id-ID"/>
        </w:rPr>
        <w:t> </w:t>
      </w:r>
    </w:p>
    <w:p w14:paraId="62B66F13" w14:textId="77777777" w:rsidR="00BA365F" w:rsidRPr="00622E69" w:rsidRDefault="00BA365F" w:rsidP="00A641F5">
      <w:pPr>
        <w:pStyle w:val="NormalWeb"/>
        <w:tabs>
          <w:tab w:val="left" w:leader="dot" w:pos="4536"/>
        </w:tabs>
        <w:spacing w:before="0" w:beforeAutospacing="0" w:after="0" w:afterAutospacing="0" w:line="276" w:lineRule="auto"/>
        <w:ind w:right="-681"/>
        <w:jc w:val="both"/>
        <w:textAlignment w:val="baseline"/>
        <w:rPr>
          <w:rFonts w:asciiTheme="majorBidi" w:hAnsiTheme="majorBidi" w:cstheme="majorBidi"/>
          <w:color w:val="000000"/>
          <w:sz w:val="22"/>
          <w:szCs w:val="22"/>
          <w:lang w:val="id-ID"/>
        </w:rPr>
      </w:pPr>
    </w:p>
    <w:p w14:paraId="0BD00F30" w14:textId="7D7DA54C" w:rsidR="00BA365F" w:rsidRPr="00622E69" w:rsidRDefault="00A6378E" w:rsidP="00A641F5">
      <w:pPr>
        <w:pStyle w:val="NormalWeb"/>
        <w:numPr>
          <w:ilvl w:val="0"/>
          <w:numId w:val="32"/>
        </w:numPr>
        <w:tabs>
          <w:tab w:val="clear" w:pos="720"/>
          <w:tab w:val="left" w:leader="dot" w:pos="4536"/>
        </w:tabs>
        <w:spacing w:before="0" w:beforeAutospacing="0" w:after="0" w:afterAutospacing="0" w:line="276" w:lineRule="auto"/>
        <w:ind w:left="284" w:right="-681" w:hanging="284"/>
        <w:jc w:val="both"/>
        <w:textAlignment w:val="baseline"/>
        <w:rPr>
          <w:rFonts w:asciiTheme="majorBidi" w:hAnsiTheme="majorBidi" w:cstheme="majorBidi"/>
          <w:color w:val="000000"/>
          <w:sz w:val="22"/>
          <w:szCs w:val="22"/>
          <w:lang w:val="id-ID"/>
        </w:rPr>
      </w:pPr>
      <w:r w:rsidRPr="00622E69">
        <w:rPr>
          <w:rFonts w:asciiTheme="majorBidi" w:hAnsiTheme="majorBidi" w:cstheme="majorBidi"/>
          <w:color w:val="000000"/>
          <w:sz w:val="22"/>
          <w:szCs w:val="22"/>
          <w:lang w:val="id-ID"/>
        </w:rPr>
        <w:t>Retno Syahriawati Dewi, S.Si., M.T.</w:t>
      </w:r>
      <w:r w:rsidR="00BA365F" w:rsidRPr="00622E69">
        <w:rPr>
          <w:rStyle w:val="apple-tab-span"/>
          <w:rFonts w:asciiTheme="majorBidi" w:eastAsiaTheme="majorEastAsia" w:hAnsiTheme="majorBidi" w:cstheme="majorBidi"/>
          <w:color w:val="000000"/>
          <w:sz w:val="22"/>
          <w:szCs w:val="22"/>
          <w:lang w:val="id-ID"/>
        </w:rPr>
        <w:tab/>
      </w:r>
      <w:r w:rsidR="00BA365F" w:rsidRPr="00EA7AEE">
        <w:rPr>
          <w:rStyle w:val="apple-tab-span"/>
          <w:rFonts w:asciiTheme="majorBidi" w:eastAsiaTheme="majorEastAsia" w:hAnsiTheme="majorBidi" w:cstheme="majorBidi"/>
          <w:color w:val="000000"/>
          <w:sz w:val="22"/>
          <w:szCs w:val="22"/>
          <w:lang w:val="id-ID"/>
        </w:rPr>
        <w:t>(Penguji 1)</w:t>
      </w:r>
      <w:r w:rsidR="00BA365F" w:rsidRPr="00622E69">
        <w:rPr>
          <w:rFonts w:asciiTheme="majorBidi" w:hAnsiTheme="majorBidi" w:cstheme="majorBidi"/>
          <w:color w:val="000000"/>
          <w:sz w:val="22"/>
          <w:szCs w:val="22"/>
          <w:lang w:val="id-ID"/>
        </w:rPr>
        <w:t> </w:t>
      </w:r>
    </w:p>
    <w:p w14:paraId="47E34B66" w14:textId="77777777" w:rsidR="00BA365F" w:rsidRPr="00622E69" w:rsidRDefault="00BA365F" w:rsidP="00A641F5">
      <w:pPr>
        <w:pStyle w:val="NormalWeb"/>
        <w:tabs>
          <w:tab w:val="left" w:leader="dot" w:pos="4536"/>
        </w:tabs>
        <w:spacing w:before="0" w:beforeAutospacing="0" w:after="0" w:afterAutospacing="0" w:line="276" w:lineRule="auto"/>
        <w:ind w:right="-681"/>
        <w:jc w:val="both"/>
        <w:textAlignment w:val="baseline"/>
        <w:rPr>
          <w:rFonts w:asciiTheme="majorBidi" w:hAnsiTheme="majorBidi" w:cstheme="majorBidi"/>
          <w:color w:val="000000"/>
          <w:sz w:val="22"/>
          <w:szCs w:val="22"/>
          <w:lang w:val="id-ID"/>
        </w:rPr>
      </w:pPr>
    </w:p>
    <w:p w14:paraId="75D07346" w14:textId="2AC61C1E" w:rsidR="00BA365F" w:rsidRPr="00EA7AEE" w:rsidRDefault="00A6378E" w:rsidP="00A641F5">
      <w:pPr>
        <w:pStyle w:val="NormalWeb"/>
        <w:numPr>
          <w:ilvl w:val="0"/>
          <w:numId w:val="32"/>
        </w:numPr>
        <w:tabs>
          <w:tab w:val="clear" w:pos="720"/>
          <w:tab w:val="left" w:leader="dot" w:pos="4536"/>
        </w:tabs>
        <w:spacing w:before="0" w:beforeAutospacing="0" w:after="0" w:afterAutospacing="0" w:line="276" w:lineRule="auto"/>
        <w:ind w:left="284" w:right="-681" w:hanging="284"/>
        <w:jc w:val="both"/>
        <w:textAlignment w:val="baseline"/>
        <w:rPr>
          <w:rStyle w:val="apple-tab-span"/>
          <w:rFonts w:asciiTheme="majorBidi" w:hAnsiTheme="majorBidi" w:cstheme="majorBidi"/>
          <w:color w:val="000000"/>
          <w:sz w:val="22"/>
          <w:szCs w:val="22"/>
        </w:rPr>
      </w:pPr>
      <w:r w:rsidRPr="00EA7AEE">
        <w:rPr>
          <w:rFonts w:asciiTheme="majorBidi" w:hAnsiTheme="majorBidi" w:cstheme="majorBidi"/>
          <w:bCs/>
          <w:color w:val="000000"/>
          <w:sz w:val="22"/>
          <w:szCs w:val="22"/>
        </w:rPr>
        <w:t>Fadlilatin Nailah, S.T., M.T.</w:t>
      </w:r>
      <w:r w:rsidR="00BA365F" w:rsidRPr="00EA7AEE">
        <w:rPr>
          <w:rStyle w:val="apple-tab-span"/>
          <w:rFonts w:asciiTheme="majorBidi" w:eastAsiaTheme="majorEastAsia" w:hAnsiTheme="majorBidi" w:cstheme="majorBidi"/>
          <w:color w:val="000000"/>
          <w:sz w:val="22"/>
          <w:szCs w:val="22"/>
        </w:rPr>
        <w:tab/>
      </w:r>
      <w:r w:rsidR="00BA365F" w:rsidRPr="00EA7AEE">
        <w:rPr>
          <w:rStyle w:val="apple-tab-span"/>
          <w:rFonts w:asciiTheme="majorBidi" w:eastAsiaTheme="majorEastAsia" w:hAnsiTheme="majorBidi" w:cstheme="majorBidi"/>
          <w:color w:val="000000"/>
          <w:sz w:val="22"/>
          <w:szCs w:val="22"/>
          <w:lang w:val="id-ID"/>
        </w:rPr>
        <w:t>(Penguji 2)</w:t>
      </w:r>
    </w:p>
    <w:p w14:paraId="3E214C05" w14:textId="77777777" w:rsidR="00FA5D20" w:rsidRPr="00EA7AEE" w:rsidRDefault="00FA5D20" w:rsidP="00A641F5">
      <w:pPr>
        <w:spacing w:after="0" w:line="276" w:lineRule="auto"/>
        <w:rPr>
          <w:rStyle w:val="apple-tab-span"/>
          <w:rFonts w:asciiTheme="majorBidi" w:hAnsiTheme="majorBidi" w:cstheme="majorBidi"/>
          <w:color w:val="000000"/>
          <w:sz w:val="22"/>
        </w:rPr>
      </w:pPr>
    </w:p>
    <w:p w14:paraId="24D122CA" w14:textId="3F60EE46" w:rsidR="00A641F5" w:rsidRPr="00A641F5" w:rsidRDefault="00A6378E" w:rsidP="00A641F5">
      <w:pPr>
        <w:pStyle w:val="NormalWeb"/>
        <w:numPr>
          <w:ilvl w:val="0"/>
          <w:numId w:val="32"/>
        </w:numPr>
        <w:tabs>
          <w:tab w:val="clear" w:pos="720"/>
          <w:tab w:val="left" w:leader="dot" w:pos="4536"/>
        </w:tabs>
        <w:spacing w:before="0" w:beforeAutospacing="0" w:after="0" w:afterAutospacing="0" w:line="276" w:lineRule="auto"/>
        <w:ind w:left="284" w:right="-681" w:hanging="284"/>
        <w:jc w:val="both"/>
        <w:textAlignment w:val="baseline"/>
        <w:rPr>
          <w:rStyle w:val="apple-tab-span"/>
          <w:rFonts w:asciiTheme="majorBidi" w:hAnsiTheme="majorBidi" w:cstheme="majorBidi"/>
          <w:color w:val="000000"/>
          <w:sz w:val="22"/>
          <w:szCs w:val="22"/>
        </w:rPr>
      </w:pPr>
      <w:r w:rsidRPr="00EA7AEE">
        <w:rPr>
          <w:rFonts w:asciiTheme="majorBidi" w:hAnsiTheme="majorBidi" w:cstheme="majorBidi"/>
          <w:bCs/>
          <w:color w:val="000000"/>
          <w:sz w:val="22"/>
          <w:szCs w:val="22"/>
        </w:rPr>
        <w:t>Mohammad Abdullah, S.Si., M.Si.</w:t>
      </w:r>
      <w:r w:rsidR="00A641F5">
        <w:rPr>
          <w:rFonts w:asciiTheme="majorBidi" w:hAnsiTheme="majorBidi" w:cstheme="majorBidi"/>
          <w:color w:val="000000"/>
          <w:sz w:val="22"/>
          <w:szCs w:val="22"/>
        </w:rPr>
        <w:tab/>
      </w:r>
      <w:r w:rsidR="00FA5D20" w:rsidRPr="00EA7AEE">
        <w:rPr>
          <w:rStyle w:val="apple-tab-span"/>
          <w:rFonts w:asciiTheme="majorBidi" w:eastAsiaTheme="majorEastAsia" w:hAnsiTheme="majorBidi" w:cstheme="majorBidi"/>
          <w:color w:val="000000"/>
          <w:sz w:val="22"/>
          <w:szCs w:val="22"/>
          <w:lang w:val="id-ID"/>
        </w:rPr>
        <w:t>(Penguji 3)</w:t>
      </w:r>
    </w:p>
    <w:p w14:paraId="0630673E" w14:textId="77777777" w:rsidR="00A641F5" w:rsidRDefault="00A641F5" w:rsidP="00EB1DF6">
      <w:pPr>
        <w:pStyle w:val="ListParagraph"/>
        <w:jc w:val="center"/>
        <w:rPr>
          <w:rFonts w:asciiTheme="majorBidi" w:hAnsiTheme="majorBidi" w:cstheme="majorBidi"/>
          <w:color w:val="000000"/>
          <w:sz w:val="22"/>
        </w:rPr>
      </w:pPr>
    </w:p>
    <w:p w14:paraId="7BFD95BB" w14:textId="0A9ACAA5" w:rsidR="008F0F59" w:rsidRPr="00EA7AEE" w:rsidRDefault="005E2447" w:rsidP="00A641F5">
      <w:pPr>
        <w:spacing w:after="0" w:line="276" w:lineRule="auto"/>
        <w:jc w:val="center"/>
        <w:rPr>
          <w:rFonts w:asciiTheme="majorBidi" w:eastAsiaTheme="majorEastAsia" w:hAnsiTheme="majorBidi" w:cstheme="majorBidi"/>
          <w:b/>
          <w:bCs/>
          <w:sz w:val="22"/>
        </w:rPr>
      </w:pPr>
      <w:r w:rsidRPr="00EA7AEE">
        <w:rPr>
          <w:rFonts w:asciiTheme="majorBidi" w:eastAsia="Times New Roman" w:hAnsiTheme="majorBidi" w:cstheme="majorBidi"/>
          <w:b/>
          <w:color w:val="000000"/>
          <w:sz w:val="22"/>
          <w:lang w:eastAsia="en-ID"/>
        </w:rPr>
        <w:lastRenderedPageBreak/>
        <w:t xml:space="preserve">PERENCANAAN SISTEM INSTALASI </w:t>
      </w:r>
      <w:r w:rsidR="00576CE8" w:rsidRPr="00EA7AEE">
        <w:rPr>
          <w:rFonts w:asciiTheme="majorBidi" w:eastAsia="Times New Roman" w:hAnsiTheme="majorBidi" w:cstheme="majorBidi"/>
          <w:b/>
          <w:i/>
          <w:color w:val="000000"/>
          <w:sz w:val="22"/>
          <w:lang w:eastAsia="en-ID"/>
        </w:rPr>
        <w:t xml:space="preserve">HYDRANT </w:t>
      </w:r>
      <w:r w:rsidRPr="00EA7AEE">
        <w:rPr>
          <w:rFonts w:asciiTheme="majorBidi" w:eastAsia="Times New Roman" w:hAnsiTheme="majorBidi" w:cstheme="majorBidi"/>
          <w:b/>
          <w:color w:val="000000"/>
          <w:sz w:val="22"/>
          <w:lang w:eastAsia="en-ID"/>
        </w:rPr>
        <w:t>SEB</w:t>
      </w:r>
      <w:r w:rsidR="00212ED8" w:rsidRPr="00EA7AEE">
        <w:rPr>
          <w:rFonts w:asciiTheme="majorBidi" w:eastAsia="Times New Roman" w:hAnsiTheme="majorBidi" w:cstheme="majorBidi"/>
          <w:b/>
          <w:color w:val="000000"/>
          <w:sz w:val="22"/>
          <w:lang w:eastAsia="en-ID"/>
        </w:rPr>
        <w:t>AGAI PROTEKSI KEBAKARAN AKTIF PADA</w:t>
      </w:r>
      <w:r w:rsidRPr="00EA7AEE">
        <w:rPr>
          <w:rFonts w:asciiTheme="majorBidi" w:eastAsia="Times New Roman" w:hAnsiTheme="majorBidi" w:cstheme="majorBidi"/>
          <w:b/>
          <w:color w:val="000000"/>
          <w:sz w:val="22"/>
          <w:lang w:eastAsia="en-ID"/>
        </w:rPr>
        <w:t xml:space="preserve"> KAMPUS POLITEKNIK NEGERI MADURA</w:t>
      </w:r>
    </w:p>
    <w:p w14:paraId="4A661767" w14:textId="77777777" w:rsidR="008F0F59" w:rsidRPr="00EA7AEE" w:rsidRDefault="008F0F59" w:rsidP="00A641F5">
      <w:pPr>
        <w:spacing w:after="0" w:line="276" w:lineRule="auto"/>
        <w:jc w:val="center"/>
        <w:rPr>
          <w:rFonts w:asciiTheme="majorBidi" w:eastAsiaTheme="majorEastAsia" w:hAnsiTheme="majorBidi" w:cstheme="majorBidi"/>
          <w:b/>
          <w:bCs/>
          <w:sz w:val="22"/>
        </w:rPr>
      </w:pPr>
    </w:p>
    <w:p w14:paraId="499C969F" w14:textId="7B0D3B27" w:rsidR="008F0F59" w:rsidRPr="00EA7AEE" w:rsidRDefault="008F0F59" w:rsidP="00A641F5">
      <w:pPr>
        <w:spacing w:after="0" w:line="276" w:lineRule="auto"/>
        <w:rPr>
          <w:rFonts w:asciiTheme="majorBidi" w:eastAsiaTheme="majorEastAsia" w:hAnsiTheme="majorBidi" w:cstheme="majorBidi"/>
          <w:bCs/>
          <w:sz w:val="22"/>
        </w:rPr>
      </w:pPr>
      <w:r w:rsidRPr="00EA7AEE">
        <w:rPr>
          <w:rFonts w:asciiTheme="majorBidi" w:eastAsiaTheme="majorEastAsia" w:hAnsiTheme="majorBidi" w:cstheme="majorBidi"/>
          <w:bCs/>
          <w:sz w:val="22"/>
        </w:rPr>
        <w:t>Nama</w:t>
      </w:r>
      <w:r w:rsidRPr="00EA7AEE">
        <w:rPr>
          <w:rFonts w:asciiTheme="majorBidi" w:eastAsiaTheme="majorEastAsia" w:hAnsiTheme="majorBidi" w:cstheme="majorBidi"/>
          <w:bCs/>
          <w:sz w:val="22"/>
        </w:rPr>
        <w:tab/>
      </w:r>
      <w:r w:rsidRPr="00EA7AEE">
        <w:rPr>
          <w:rFonts w:asciiTheme="majorBidi" w:eastAsiaTheme="majorEastAsia" w:hAnsiTheme="majorBidi" w:cstheme="majorBidi"/>
          <w:bCs/>
          <w:sz w:val="22"/>
        </w:rPr>
        <w:tab/>
      </w:r>
      <w:r w:rsidRPr="00EA7AEE">
        <w:rPr>
          <w:rFonts w:asciiTheme="majorBidi" w:eastAsiaTheme="majorEastAsia" w:hAnsiTheme="majorBidi" w:cstheme="majorBidi"/>
          <w:bCs/>
          <w:sz w:val="22"/>
        </w:rPr>
        <w:tab/>
        <w:t xml:space="preserve">: </w:t>
      </w:r>
      <w:r w:rsidR="005E2447" w:rsidRPr="00EA7AEE">
        <w:rPr>
          <w:rFonts w:asciiTheme="majorBidi" w:eastAsiaTheme="majorEastAsia" w:hAnsiTheme="majorBidi" w:cstheme="majorBidi"/>
          <w:bCs/>
          <w:sz w:val="22"/>
        </w:rPr>
        <w:t xml:space="preserve">Ikmal Akbar </w:t>
      </w:r>
    </w:p>
    <w:p w14:paraId="174B2130" w14:textId="03E251DD" w:rsidR="008F0F59" w:rsidRPr="00EA7AEE" w:rsidRDefault="008F0F59" w:rsidP="00A641F5">
      <w:pPr>
        <w:spacing w:after="0" w:line="276" w:lineRule="auto"/>
        <w:rPr>
          <w:rFonts w:asciiTheme="majorBidi" w:eastAsiaTheme="majorEastAsia" w:hAnsiTheme="majorBidi" w:cstheme="majorBidi"/>
          <w:bCs/>
          <w:sz w:val="22"/>
        </w:rPr>
      </w:pPr>
      <w:r w:rsidRPr="00EA7AEE">
        <w:rPr>
          <w:rFonts w:asciiTheme="majorBidi" w:eastAsiaTheme="majorEastAsia" w:hAnsiTheme="majorBidi" w:cstheme="majorBidi"/>
          <w:bCs/>
          <w:sz w:val="22"/>
        </w:rPr>
        <w:t>NRP</w:t>
      </w:r>
      <w:r w:rsidRPr="00EA7AEE">
        <w:rPr>
          <w:rFonts w:asciiTheme="majorBidi" w:eastAsiaTheme="majorEastAsia" w:hAnsiTheme="majorBidi" w:cstheme="majorBidi"/>
          <w:bCs/>
          <w:sz w:val="22"/>
        </w:rPr>
        <w:tab/>
      </w:r>
      <w:r w:rsidRPr="00EA7AEE">
        <w:rPr>
          <w:rFonts w:asciiTheme="majorBidi" w:eastAsiaTheme="majorEastAsia" w:hAnsiTheme="majorBidi" w:cstheme="majorBidi"/>
          <w:bCs/>
          <w:sz w:val="22"/>
        </w:rPr>
        <w:tab/>
      </w:r>
      <w:r w:rsidRPr="00EA7AEE">
        <w:rPr>
          <w:rFonts w:asciiTheme="majorBidi" w:eastAsiaTheme="majorEastAsia" w:hAnsiTheme="majorBidi" w:cstheme="majorBidi"/>
          <w:bCs/>
          <w:sz w:val="22"/>
        </w:rPr>
        <w:tab/>
        <w:t xml:space="preserve">: </w:t>
      </w:r>
      <w:r w:rsidR="005E2447" w:rsidRPr="00EA7AEE">
        <w:rPr>
          <w:rFonts w:asciiTheme="majorBidi" w:eastAsiaTheme="majorEastAsia" w:hAnsiTheme="majorBidi" w:cstheme="majorBidi"/>
          <w:bCs/>
          <w:sz w:val="22"/>
        </w:rPr>
        <w:t>33332201004</w:t>
      </w:r>
    </w:p>
    <w:p w14:paraId="3844F698" w14:textId="4749E259" w:rsidR="008F0F59" w:rsidRPr="00EA7AEE" w:rsidRDefault="008F0F59" w:rsidP="00A641F5">
      <w:pPr>
        <w:spacing w:after="0" w:line="276" w:lineRule="auto"/>
        <w:rPr>
          <w:rFonts w:asciiTheme="majorBidi" w:eastAsiaTheme="majorEastAsia" w:hAnsiTheme="majorBidi" w:cstheme="majorBidi"/>
          <w:bCs/>
          <w:sz w:val="22"/>
        </w:rPr>
      </w:pPr>
      <w:r w:rsidRPr="00EA7AEE">
        <w:rPr>
          <w:rFonts w:asciiTheme="majorBidi" w:eastAsiaTheme="majorEastAsia" w:hAnsiTheme="majorBidi" w:cstheme="majorBidi"/>
          <w:bCs/>
          <w:sz w:val="22"/>
        </w:rPr>
        <w:t>Dosen Pembimbing 1</w:t>
      </w:r>
      <w:r w:rsidRPr="00EA7AEE">
        <w:rPr>
          <w:rFonts w:asciiTheme="majorBidi" w:eastAsiaTheme="majorEastAsia" w:hAnsiTheme="majorBidi" w:cstheme="majorBidi"/>
          <w:bCs/>
          <w:sz w:val="22"/>
        </w:rPr>
        <w:tab/>
        <w:t xml:space="preserve">: </w:t>
      </w:r>
      <w:r w:rsidR="0068038E" w:rsidRPr="00EA7AEE">
        <w:rPr>
          <w:rFonts w:asciiTheme="majorBidi" w:eastAsia="Times New Roman" w:hAnsiTheme="majorBidi" w:cstheme="majorBidi"/>
          <w:kern w:val="0"/>
          <w:sz w:val="22"/>
          <w:lang w:eastAsia="en-ID"/>
          <w14:ligatures w14:val="none"/>
        </w:rPr>
        <w:t>Muhammad Arus Samudro, M.T.</w:t>
      </w:r>
    </w:p>
    <w:p w14:paraId="48B4FBFC" w14:textId="4BDABA5F" w:rsidR="008F0F59" w:rsidRPr="00EA7AEE" w:rsidRDefault="008F0F59" w:rsidP="00A641F5">
      <w:pPr>
        <w:spacing w:after="0" w:line="276" w:lineRule="auto"/>
        <w:rPr>
          <w:rFonts w:asciiTheme="majorBidi" w:eastAsiaTheme="majorEastAsia" w:hAnsiTheme="majorBidi" w:cstheme="majorBidi"/>
          <w:bCs/>
          <w:sz w:val="22"/>
        </w:rPr>
      </w:pPr>
      <w:r w:rsidRPr="00EA7AEE">
        <w:rPr>
          <w:rFonts w:asciiTheme="majorBidi" w:eastAsiaTheme="majorEastAsia" w:hAnsiTheme="majorBidi" w:cstheme="majorBidi"/>
          <w:bCs/>
          <w:sz w:val="22"/>
        </w:rPr>
        <w:t>Dosen Pembimbing 2</w:t>
      </w:r>
      <w:r w:rsidRPr="00EA7AEE">
        <w:rPr>
          <w:rFonts w:asciiTheme="majorBidi" w:eastAsiaTheme="majorEastAsia" w:hAnsiTheme="majorBidi" w:cstheme="majorBidi"/>
          <w:bCs/>
          <w:sz w:val="22"/>
        </w:rPr>
        <w:tab/>
        <w:t xml:space="preserve">: </w:t>
      </w:r>
      <w:r w:rsidR="008D4CC1" w:rsidRPr="00EA7AEE">
        <w:rPr>
          <w:rFonts w:asciiTheme="majorBidi" w:hAnsiTheme="majorBidi" w:cstheme="majorBidi"/>
          <w:color w:val="000000" w:themeColor="text1"/>
          <w:sz w:val="22"/>
        </w:rPr>
        <w:t>Akh Maulidi, S.T., M.T.</w:t>
      </w:r>
    </w:p>
    <w:p w14:paraId="6233D96C" w14:textId="77777777" w:rsidR="008F0F59" w:rsidRPr="00EA7AEE" w:rsidRDefault="008F0F59" w:rsidP="00A641F5">
      <w:pPr>
        <w:spacing w:after="0" w:line="276" w:lineRule="auto"/>
        <w:rPr>
          <w:rFonts w:asciiTheme="majorBidi" w:hAnsiTheme="majorBidi" w:cstheme="majorBidi"/>
          <w:sz w:val="22"/>
        </w:rPr>
      </w:pPr>
      <w:bookmarkStart w:id="5" w:name="_Toc48155139"/>
      <w:bookmarkStart w:id="6" w:name="_Toc171687217"/>
      <w:bookmarkStart w:id="7" w:name="_Toc180760406"/>
    </w:p>
    <w:p w14:paraId="7A28ED21" w14:textId="77777777" w:rsidR="008F0F59" w:rsidRPr="00EA7AEE" w:rsidRDefault="008F0F59" w:rsidP="00023D04">
      <w:pPr>
        <w:pStyle w:val="Heading1"/>
      </w:pPr>
      <w:bookmarkStart w:id="8" w:name="_Toc238069079"/>
      <w:r w:rsidRPr="00EA7AEE">
        <w:t>ABSTRAK</w:t>
      </w:r>
      <w:bookmarkEnd w:id="5"/>
      <w:bookmarkEnd w:id="6"/>
      <w:bookmarkEnd w:id="7"/>
      <w:bookmarkEnd w:id="8"/>
    </w:p>
    <w:p w14:paraId="7FF5748F" w14:textId="43EEF0AC" w:rsidR="00507136" w:rsidRPr="00EA7AEE" w:rsidRDefault="00BF223D" w:rsidP="00023D04">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Kebakaran merupakan bencana yang berpotensi menimbulkan kerugian besar, baik korban jiwa maupun kerusakan aset. Bangunan pendidikan seperti kampus memiliki aktivitas dan kepadatan penghuni tinggi, termasuk kegiatan praktik laboratorium dan bengkel yang berpotensi bahaya kebakaran. Kampus Politeknik Negeri Madura belum memiliki sistem instalasi hydrant terintegrasi sebagai proteksi kebakaran aktif, sehingga diperlukan perencanaan sistem hydrant sesuai standar agar keselamatan penghuni gedung terjamin.</w:t>
      </w:r>
    </w:p>
    <w:p w14:paraId="06858BA3" w14:textId="0ECA1BE7" w:rsidR="00507136" w:rsidRPr="00EA7AEE" w:rsidRDefault="00BF223D" w:rsidP="00023D04">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Penelitian ini bertujuan merencanakan sistem instalasi hydrant sebagai proteksi kebakaran aktif pada Kampus Politeknik Negeri Madura. Metode yang digunakan meliputi studi literatur terhadap standar SNI dan NFPA, studi lapangan untuk memperoleh data kondisi eksisting bangunan, serta analisis teknis untuk menentukan kebutuhan sistem. Perencanaan mencakup penentuan debit air, kapasitas reservoir, spesifikasi pompa, serta desain jaringan perpipaan dan penempatan hydrant pilar.</w:t>
      </w:r>
    </w:p>
    <w:p w14:paraId="65C61C01" w14:textId="3DA69394" w:rsidR="00507136" w:rsidRPr="00EA7AEE" w:rsidRDefault="007A0EAC" w:rsidP="00023D04">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Hasil perencanaan menunjukkan kebutuhan debit air hydrant sebesar 2.400 liter/menit selama 45 menit, sehingga diperoleh volume air 864 m³ yang dipenuhi Ground Water Tank berkapasitas 10.368 m³. Sistem pemompaan dirancang </w:t>
      </w:r>
      <w:r w:rsidRPr="00EA7AEE">
        <w:rPr>
          <w:rFonts w:asciiTheme="majorBidi" w:hAnsiTheme="majorBidi" w:cstheme="majorBidi"/>
          <w:sz w:val="22"/>
        </w:rPr>
        <w:lastRenderedPageBreak/>
        <w:t>menggunakan kombinasi electric fire pump, diesel fire pump, dan jockey pump dengan head total sekitar 55 meter dan daya pompa sekitar 2,2 kW. Sistem hydrant yang dipilih adalah hydrant halaman bersistem pipa basah (wet system), dengan pipa utama 6 inci dan pipa distribusi 4 inci, sesuai standar SNI dan NFPA yang digunakan.</w:t>
      </w:r>
    </w:p>
    <w:p w14:paraId="2FA35DEF" w14:textId="5D617C96" w:rsidR="008E1FE4" w:rsidRPr="00EA7AEE" w:rsidRDefault="008E1FE4" w:rsidP="00A641F5">
      <w:pPr>
        <w:spacing w:after="0" w:line="276" w:lineRule="auto"/>
        <w:ind w:firstLine="720"/>
        <w:jc w:val="both"/>
        <w:rPr>
          <w:rFonts w:asciiTheme="majorBidi" w:hAnsiTheme="majorBidi" w:cstheme="majorBidi"/>
          <w:sz w:val="22"/>
        </w:rPr>
      </w:pPr>
    </w:p>
    <w:p w14:paraId="17C858FF" w14:textId="5DBD311F" w:rsidR="008F0F59" w:rsidRPr="00EA7AEE" w:rsidRDefault="008F0F59" w:rsidP="00A641F5">
      <w:pPr>
        <w:spacing w:after="0" w:line="276" w:lineRule="auto"/>
        <w:rPr>
          <w:rFonts w:asciiTheme="majorBidi" w:hAnsiTheme="majorBidi" w:cstheme="majorBidi"/>
          <w:b/>
          <w:bCs/>
          <w:color w:val="000000"/>
          <w:sz w:val="22"/>
        </w:rPr>
      </w:pPr>
      <w:r w:rsidRPr="00EA7AEE">
        <w:rPr>
          <w:rFonts w:asciiTheme="majorBidi" w:hAnsiTheme="majorBidi" w:cstheme="majorBidi"/>
          <w:b/>
          <w:bCs/>
          <w:color w:val="000000"/>
          <w:sz w:val="22"/>
        </w:rPr>
        <w:t>Kata Kunci</w:t>
      </w:r>
      <w:r w:rsidRPr="00EA7AEE">
        <w:rPr>
          <w:rFonts w:asciiTheme="majorBidi" w:hAnsiTheme="majorBidi" w:cstheme="majorBidi"/>
          <w:color w:val="000000"/>
          <w:sz w:val="22"/>
        </w:rPr>
        <w:t>:</w:t>
      </w:r>
      <w:r w:rsidR="008E1FE4" w:rsidRPr="00EA7AEE">
        <w:rPr>
          <w:rFonts w:asciiTheme="majorBidi" w:hAnsiTheme="majorBidi" w:cstheme="majorBidi"/>
          <w:color w:val="000000"/>
          <w:sz w:val="22"/>
        </w:rPr>
        <w:t xml:space="preserve"> </w:t>
      </w:r>
      <w:r w:rsidR="00507136" w:rsidRPr="00EA7AEE">
        <w:rPr>
          <w:rFonts w:asciiTheme="majorBidi" w:hAnsiTheme="majorBidi" w:cstheme="majorBidi"/>
          <w:color w:val="000000"/>
          <w:sz w:val="22"/>
        </w:rPr>
        <w:t>S</w:t>
      </w:r>
      <w:r w:rsidR="00507136" w:rsidRPr="00EA7AEE">
        <w:rPr>
          <w:rFonts w:asciiTheme="majorBidi" w:hAnsiTheme="majorBidi" w:cstheme="majorBidi"/>
          <w:b/>
          <w:sz w:val="22"/>
        </w:rPr>
        <w:t>istem Instalasi Hydrant, Proteksi Kebakaran Aktif, Perencanaan Hydrant, Keselamatan Gedung, Kampus</w:t>
      </w:r>
    </w:p>
    <w:p w14:paraId="3FF6333C" w14:textId="77777777" w:rsidR="00137E2B" w:rsidRPr="00EA7AEE" w:rsidRDefault="00137E2B" w:rsidP="00A641F5">
      <w:pPr>
        <w:spacing w:after="0" w:line="276" w:lineRule="auto"/>
        <w:rPr>
          <w:rFonts w:asciiTheme="majorBidi" w:hAnsiTheme="majorBidi" w:cstheme="majorBidi"/>
          <w:sz w:val="22"/>
        </w:rPr>
      </w:pPr>
      <w:r w:rsidRPr="00EA7AEE">
        <w:rPr>
          <w:rFonts w:asciiTheme="majorBidi" w:hAnsiTheme="majorBidi" w:cstheme="majorBidi"/>
          <w:sz w:val="22"/>
        </w:rPr>
        <w:br w:type="page"/>
      </w:r>
    </w:p>
    <w:p w14:paraId="501E017A" w14:textId="2FA25EC3" w:rsidR="000B6D11" w:rsidRPr="00EA7AEE" w:rsidRDefault="000B6D11" w:rsidP="00023D04">
      <w:pPr>
        <w:spacing w:after="0" w:line="276" w:lineRule="auto"/>
        <w:jc w:val="center"/>
        <w:rPr>
          <w:rFonts w:asciiTheme="majorBidi" w:hAnsiTheme="majorBidi" w:cstheme="majorBidi"/>
          <w:b/>
          <w:sz w:val="22"/>
        </w:rPr>
      </w:pPr>
      <w:r w:rsidRPr="00EA7AEE">
        <w:rPr>
          <w:rFonts w:asciiTheme="majorBidi" w:hAnsiTheme="majorBidi" w:cstheme="majorBidi"/>
          <w:b/>
          <w:sz w:val="22"/>
        </w:rPr>
        <w:lastRenderedPageBreak/>
        <w:t xml:space="preserve">DESIGN OF A </w:t>
      </w:r>
      <w:r w:rsidR="00576CE8" w:rsidRPr="00EA7AEE">
        <w:rPr>
          <w:rFonts w:asciiTheme="majorBidi" w:hAnsiTheme="majorBidi" w:cstheme="majorBidi"/>
          <w:b/>
          <w:i/>
          <w:sz w:val="22"/>
        </w:rPr>
        <w:t xml:space="preserve">HYDRANT </w:t>
      </w:r>
      <w:r w:rsidRPr="00EA7AEE">
        <w:rPr>
          <w:rFonts w:asciiTheme="majorBidi" w:hAnsiTheme="majorBidi" w:cstheme="majorBidi"/>
          <w:b/>
          <w:sz w:val="22"/>
        </w:rPr>
        <w:t>INSTALLATION SYSTEM AS ACTIVE FIRE PROTECTION ON THE MADURA STATE POLYTECHNIC CAMPUS</w:t>
      </w:r>
    </w:p>
    <w:p w14:paraId="4C3724CF" w14:textId="272BA321" w:rsidR="008F0F59" w:rsidRPr="00EA7AEE" w:rsidRDefault="008F0F59" w:rsidP="00A641F5">
      <w:pPr>
        <w:spacing w:after="0" w:line="276" w:lineRule="auto"/>
        <w:jc w:val="both"/>
        <w:rPr>
          <w:rFonts w:asciiTheme="majorBidi" w:hAnsiTheme="majorBidi" w:cstheme="majorBidi"/>
          <w:sz w:val="22"/>
        </w:rPr>
      </w:pPr>
    </w:p>
    <w:p w14:paraId="63E98FF8" w14:textId="49B8DF8D" w:rsidR="008F0F59" w:rsidRPr="00EA7AEE" w:rsidRDefault="008F0F59" w:rsidP="00A641F5">
      <w:pPr>
        <w:spacing w:after="0" w:line="276" w:lineRule="auto"/>
        <w:rPr>
          <w:rFonts w:asciiTheme="majorBidi" w:hAnsiTheme="majorBidi" w:cstheme="majorBidi"/>
          <w:sz w:val="22"/>
        </w:rPr>
      </w:pPr>
      <w:r w:rsidRPr="00EA7AEE">
        <w:rPr>
          <w:rFonts w:asciiTheme="majorBidi" w:hAnsiTheme="majorBidi" w:cstheme="majorBidi"/>
          <w:i/>
          <w:sz w:val="22"/>
        </w:rPr>
        <w:t>Name</w:t>
      </w:r>
      <w:r w:rsidRPr="00EA7AEE">
        <w:rPr>
          <w:rFonts w:asciiTheme="majorBidi" w:hAnsiTheme="majorBidi" w:cstheme="majorBidi"/>
          <w:sz w:val="22"/>
        </w:rPr>
        <w:tab/>
      </w:r>
      <w:r w:rsidRPr="00EA7AEE">
        <w:rPr>
          <w:rFonts w:asciiTheme="majorBidi" w:hAnsiTheme="majorBidi" w:cstheme="majorBidi"/>
          <w:sz w:val="22"/>
        </w:rPr>
        <w:tab/>
      </w:r>
      <w:r w:rsidRPr="00EA7AEE">
        <w:rPr>
          <w:rFonts w:asciiTheme="majorBidi" w:hAnsiTheme="majorBidi" w:cstheme="majorBidi"/>
          <w:sz w:val="22"/>
        </w:rPr>
        <w:tab/>
        <w:t xml:space="preserve">: </w:t>
      </w:r>
      <w:r w:rsidR="00EB11C9" w:rsidRPr="00EA7AEE">
        <w:rPr>
          <w:rFonts w:asciiTheme="majorBidi" w:hAnsiTheme="majorBidi" w:cstheme="majorBidi"/>
          <w:sz w:val="22"/>
        </w:rPr>
        <w:t xml:space="preserve">Ikmal Akbar </w:t>
      </w:r>
    </w:p>
    <w:p w14:paraId="12450FD0" w14:textId="6D6BCE2D" w:rsidR="008F0F59" w:rsidRPr="00EA7AEE" w:rsidRDefault="008F0F59" w:rsidP="00A641F5">
      <w:pPr>
        <w:spacing w:after="0" w:line="276" w:lineRule="auto"/>
        <w:rPr>
          <w:rFonts w:asciiTheme="majorBidi" w:hAnsiTheme="majorBidi" w:cstheme="majorBidi"/>
          <w:sz w:val="22"/>
        </w:rPr>
      </w:pPr>
      <w:r w:rsidRPr="00EA7AEE">
        <w:rPr>
          <w:rFonts w:asciiTheme="majorBidi" w:hAnsiTheme="majorBidi" w:cstheme="majorBidi"/>
          <w:sz w:val="22"/>
        </w:rPr>
        <w:t>NRP</w:t>
      </w:r>
      <w:r w:rsidRPr="00EA7AEE">
        <w:rPr>
          <w:rFonts w:asciiTheme="majorBidi" w:hAnsiTheme="majorBidi" w:cstheme="majorBidi"/>
          <w:sz w:val="22"/>
        </w:rPr>
        <w:tab/>
      </w:r>
      <w:r w:rsidRPr="00EA7AEE">
        <w:rPr>
          <w:rFonts w:asciiTheme="majorBidi" w:hAnsiTheme="majorBidi" w:cstheme="majorBidi"/>
          <w:sz w:val="22"/>
        </w:rPr>
        <w:tab/>
      </w:r>
      <w:r w:rsidRPr="00EA7AEE">
        <w:rPr>
          <w:rFonts w:asciiTheme="majorBidi" w:hAnsiTheme="majorBidi" w:cstheme="majorBidi"/>
          <w:sz w:val="22"/>
        </w:rPr>
        <w:tab/>
        <w:t xml:space="preserve">: </w:t>
      </w:r>
      <w:r w:rsidR="00EB11C9" w:rsidRPr="00EA7AEE">
        <w:rPr>
          <w:rFonts w:asciiTheme="majorBidi" w:hAnsiTheme="majorBidi" w:cstheme="majorBidi"/>
          <w:sz w:val="22"/>
        </w:rPr>
        <w:t>33332201004</w:t>
      </w:r>
    </w:p>
    <w:p w14:paraId="7E7C558E" w14:textId="5DFEE20D" w:rsidR="008F0F59" w:rsidRPr="00EA7AEE" w:rsidRDefault="008F0F59" w:rsidP="00A641F5">
      <w:pPr>
        <w:spacing w:after="0" w:line="276" w:lineRule="auto"/>
        <w:rPr>
          <w:rFonts w:asciiTheme="majorBidi" w:hAnsiTheme="majorBidi" w:cstheme="majorBidi"/>
          <w:sz w:val="22"/>
        </w:rPr>
      </w:pPr>
      <w:r w:rsidRPr="00EA7AEE">
        <w:rPr>
          <w:rFonts w:asciiTheme="majorBidi" w:hAnsiTheme="majorBidi" w:cstheme="majorBidi"/>
          <w:i/>
          <w:sz w:val="22"/>
        </w:rPr>
        <w:t>Supervisor 1</w:t>
      </w:r>
      <w:r w:rsidRPr="00EA7AEE">
        <w:rPr>
          <w:rFonts w:asciiTheme="majorBidi" w:hAnsiTheme="majorBidi" w:cstheme="majorBidi"/>
          <w:i/>
          <w:sz w:val="22"/>
        </w:rPr>
        <w:tab/>
      </w:r>
      <w:r w:rsidRPr="00EA7AEE">
        <w:rPr>
          <w:rFonts w:asciiTheme="majorBidi" w:hAnsiTheme="majorBidi" w:cstheme="majorBidi"/>
          <w:sz w:val="22"/>
        </w:rPr>
        <w:tab/>
        <w:t xml:space="preserve">: </w:t>
      </w:r>
      <w:r w:rsidR="0068038E" w:rsidRPr="00EA7AEE">
        <w:rPr>
          <w:rFonts w:asciiTheme="majorBidi" w:eastAsia="Times New Roman" w:hAnsiTheme="majorBidi" w:cstheme="majorBidi"/>
          <w:kern w:val="0"/>
          <w:sz w:val="22"/>
          <w:lang w:eastAsia="en-ID"/>
          <w14:ligatures w14:val="none"/>
        </w:rPr>
        <w:t>Muhammad Arus Samudro, M.T.</w:t>
      </w:r>
    </w:p>
    <w:p w14:paraId="02EB353B" w14:textId="4AA20697" w:rsidR="008F0F59" w:rsidRPr="00EA7AEE" w:rsidRDefault="008F0F59" w:rsidP="00A641F5">
      <w:pPr>
        <w:spacing w:after="0" w:line="276" w:lineRule="auto"/>
        <w:rPr>
          <w:rFonts w:asciiTheme="majorBidi" w:hAnsiTheme="majorBidi" w:cstheme="majorBidi"/>
          <w:sz w:val="22"/>
        </w:rPr>
      </w:pPr>
      <w:r w:rsidRPr="00EA7AEE">
        <w:rPr>
          <w:rFonts w:asciiTheme="majorBidi" w:hAnsiTheme="majorBidi" w:cstheme="majorBidi"/>
          <w:i/>
          <w:sz w:val="22"/>
        </w:rPr>
        <w:t>Supervisor 2</w:t>
      </w:r>
      <w:r w:rsidRPr="00EA7AEE">
        <w:rPr>
          <w:rFonts w:asciiTheme="majorBidi" w:hAnsiTheme="majorBidi" w:cstheme="majorBidi"/>
          <w:i/>
          <w:sz w:val="22"/>
        </w:rPr>
        <w:tab/>
      </w:r>
      <w:r w:rsidRPr="00EA7AEE">
        <w:rPr>
          <w:rFonts w:asciiTheme="majorBidi" w:hAnsiTheme="majorBidi" w:cstheme="majorBidi"/>
          <w:sz w:val="22"/>
        </w:rPr>
        <w:tab/>
        <w:t xml:space="preserve">: </w:t>
      </w:r>
      <w:r w:rsidR="008D4CC1" w:rsidRPr="00EA7AEE">
        <w:rPr>
          <w:rFonts w:asciiTheme="majorBidi" w:hAnsiTheme="majorBidi" w:cstheme="majorBidi"/>
          <w:color w:val="000000" w:themeColor="text1"/>
          <w:sz w:val="22"/>
        </w:rPr>
        <w:t>Akh Maulidi, S.T., M.T.</w:t>
      </w:r>
    </w:p>
    <w:p w14:paraId="1465C9AA" w14:textId="77777777" w:rsidR="008F0F59" w:rsidRPr="00EA7AEE" w:rsidRDefault="008F0F59" w:rsidP="00A641F5">
      <w:pPr>
        <w:spacing w:after="0" w:line="276" w:lineRule="auto"/>
        <w:rPr>
          <w:rFonts w:asciiTheme="majorBidi" w:eastAsiaTheme="majorEastAsia" w:hAnsiTheme="majorBidi" w:cstheme="majorBidi"/>
          <w:bCs/>
          <w:sz w:val="22"/>
        </w:rPr>
      </w:pPr>
    </w:p>
    <w:p w14:paraId="1FF63F33" w14:textId="77777777" w:rsidR="008F0F59" w:rsidRPr="00023D04" w:rsidRDefault="008F0F59" w:rsidP="00023D04">
      <w:pPr>
        <w:pStyle w:val="Heading1"/>
        <w:rPr>
          <w:i/>
          <w:iCs/>
        </w:rPr>
      </w:pPr>
      <w:bookmarkStart w:id="9" w:name="_Toc171687218"/>
      <w:bookmarkStart w:id="10" w:name="_Toc180760407"/>
      <w:bookmarkStart w:id="11" w:name="_Toc238069080"/>
      <w:r w:rsidRPr="00023D04">
        <w:rPr>
          <w:i/>
          <w:iCs/>
        </w:rPr>
        <w:t>ABSTRACT</w:t>
      </w:r>
      <w:bookmarkEnd w:id="9"/>
      <w:bookmarkEnd w:id="10"/>
      <w:bookmarkEnd w:id="11"/>
    </w:p>
    <w:p w14:paraId="7B00796F" w14:textId="77777777" w:rsidR="00906680" w:rsidRPr="00EA7AEE" w:rsidRDefault="00906680" w:rsidP="00023D04">
      <w:pPr>
        <w:spacing w:after="0" w:line="276" w:lineRule="auto"/>
        <w:ind w:firstLine="567"/>
        <w:jc w:val="both"/>
        <w:rPr>
          <w:rFonts w:asciiTheme="majorBidi" w:hAnsiTheme="majorBidi" w:cstheme="majorBidi"/>
          <w:i/>
          <w:sz w:val="22"/>
        </w:rPr>
      </w:pPr>
      <w:r w:rsidRPr="00EA7AEE">
        <w:rPr>
          <w:rFonts w:asciiTheme="majorBidi" w:hAnsiTheme="majorBidi" w:cstheme="majorBidi"/>
          <w:i/>
          <w:sz w:val="22"/>
        </w:rPr>
        <w:t>Fires are disasters that can cause significant losses, both in terms of human lives and asset damage. Educational buildings like campuses have high activity levels and occupant density, including laboratory and workshop activities that pose fire hazards. Madura State Polytechnic Campus does not yet have an integrated hydrant system as active fire protection, so planning a hydrant system according to standards is necessary to ensure the safety of building occupants.</w:t>
      </w:r>
    </w:p>
    <w:p w14:paraId="5C3F7FD9" w14:textId="77777777" w:rsidR="00906680" w:rsidRPr="00EA7AEE" w:rsidRDefault="00906680" w:rsidP="00023D04">
      <w:pPr>
        <w:spacing w:after="0" w:line="276" w:lineRule="auto"/>
        <w:ind w:firstLine="567"/>
        <w:jc w:val="both"/>
        <w:rPr>
          <w:rFonts w:asciiTheme="majorBidi" w:hAnsiTheme="majorBidi" w:cstheme="majorBidi"/>
          <w:i/>
          <w:sz w:val="22"/>
        </w:rPr>
      </w:pPr>
      <w:r w:rsidRPr="00EA7AEE">
        <w:rPr>
          <w:rFonts w:asciiTheme="majorBidi" w:hAnsiTheme="majorBidi" w:cstheme="majorBidi"/>
          <w:i/>
          <w:sz w:val="22"/>
        </w:rPr>
        <w:t xml:space="preserve">This study aims to plan a hydrant installation system as active fire protection at Madura State Polytechnic Campus. The methods used include literature review of SNI and NFPA standards, field studies to collect data on the existing building conditions, and technical analysis to determine system requirements. The planning covers determining water flow rates, reservoir capacity, pump specifications, as well as the design of the piping network and placement of pillar hydrants. </w:t>
      </w:r>
    </w:p>
    <w:p w14:paraId="7ECB29C6" w14:textId="0B1890A9" w:rsidR="00495324" w:rsidRPr="00EA7AEE" w:rsidRDefault="00906680" w:rsidP="00023D04">
      <w:pPr>
        <w:spacing w:after="0" w:line="276" w:lineRule="auto"/>
        <w:ind w:firstLine="567"/>
        <w:jc w:val="both"/>
        <w:rPr>
          <w:rFonts w:asciiTheme="majorBidi" w:hAnsiTheme="majorBidi" w:cstheme="majorBidi"/>
          <w:i/>
          <w:sz w:val="22"/>
        </w:rPr>
      </w:pPr>
      <w:r w:rsidRPr="00EA7AEE">
        <w:rPr>
          <w:rFonts w:asciiTheme="majorBidi" w:hAnsiTheme="majorBidi" w:cstheme="majorBidi"/>
          <w:i/>
          <w:sz w:val="22"/>
        </w:rPr>
        <w:t xml:space="preserve">The planning results show that the hydrant water flow requirement is 2,400 liters per minute for 45 minutes, resulting in a water volume of 864 m³, which is supplied by a Ground Water Tank with a capacity of 10,368 m³. The pumping system is designed using a combination of electric fire pump, diesel fire pump, and jockey pump with a total head of around 55 meters </w:t>
      </w:r>
      <w:r w:rsidRPr="00EA7AEE">
        <w:rPr>
          <w:rFonts w:asciiTheme="majorBidi" w:hAnsiTheme="majorBidi" w:cstheme="majorBidi"/>
          <w:i/>
          <w:sz w:val="22"/>
        </w:rPr>
        <w:lastRenderedPageBreak/>
        <w:t>and a pump power of about 2.2 kW. The chosen hydrant system is a wet system yard hydrant, with a 6-inch main pipe and 4-inch distribution pipes, following the SNI and NFPA standards.</w:t>
      </w:r>
    </w:p>
    <w:p w14:paraId="70CBBC82" w14:textId="0CF2C327" w:rsidR="00E850CE" w:rsidRPr="00EA7AEE" w:rsidRDefault="00E850CE" w:rsidP="00A641F5">
      <w:pPr>
        <w:spacing w:after="0" w:line="276" w:lineRule="auto"/>
        <w:ind w:firstLine="720"/>
        <w:jc w:val="both"/>
        <w:rPr>
          <w:rFonts w:asciiTheme="majorBidi" w:hAnsiTheme="majorBidi" w:cstheme="majorBidi"/>
          <w:i/>
          <w:sz w:val="22"/>
        </w:rPr>
      </w:pPr>
    </w:p>
    <w:p w14:paraId="752F40F2" w14:textId="1E7E5D3D" w:rsidR="009D7D47" w:rsidRPr="00EA7AEE" w:rsidRDefault="009D7D47" w:rsidP="00A641F5">
      <w:pPr>
        <w:spacing w:after="0" w:line="276" w:lineRule="auto"/>
        <w:ind w:firstLine="720"/>
        <w:jc w:val="both"/>
        <w:rPr>
          <w:rFonts w:asciiTheme="majorBidi" w:eastAsia="Times New Roman" w:hAnsiTheme="majorBidi" w:cstheme="majorBidi"/>
          <w:i/>
          <w:iCs/>
          <w:color w:val="000000"/>
          <w:kern w:val="0"/>
          <w:sz w:val="22"/>
          <w:lang w:eastAsia="en-ID"/>
          <w14:ligatures w14:val="none"/>
        </w:rPr>
      </w:pPr>
    </w:p>
    <w:p w14:paraId="1DDBBACD" w14:textId="1D678EEB" w:rsidR="00495324" w:rsidRPr="00EA7AEE" w:rsidRDefault="009D7D47" w:rsidP="00A641F5">
      <w:pPr>
        <w:spacing w:after="0" w:line="276" w:lineRule="auto"/>
        <w:rPr>
          <w:rFonts w:asciiTheme="majorBidi" w:hAnsiTheme="majorBidi" w:cstheme="majorBidi"/>
          <w:b/>
          <w:i/>
          <w:sz w:val="22"/>
        </w:rPr>
      </w:pPr>
      <w:r w:rsidRPr="00EA7AEE">
        <w:rPr>
          <w:rFonts w:asciiTheme="majorBidi" w:hAnsiTheme="majorBidi" w:cstheme="majorBidi"/>
          <w:b/>
          <w:i/>
          <w:sz w:val="22"/>
        </w:rPr>
        <w:t xml:space="preserve">Keywords: </w:t>
      </w:r>
      <w:r w:rsidR="00507136" w:rsidRPr="00EA7AEE">
        <w:rPr>
          <w:rFonts w:asciiTheme="majorBidi" w:hAnsiTheme="majorBidi" w:cstheme="majorBidi"/>
          <w:b/>
          <w:i/>
          <w:sz w:val="22"/>
        </w:rPr>
        <w:t>Hydrant Installation System, Active Fire Protection, Hydrant Planning, Building Safety, Campus</w:t>
      </w:r>
    </w:p>
    <w:p w14:paraId="3B3F2EC5" w14:textId="35DFC853" w:rsidR="008F0F59" w:rsidRPr="00EA7AEE" w:rsidRDefault="008F0F59" w:rsidP="00A641F5">
      <w:pPr>
        <w:spacing w:after="0" w:line="276" w:lineRule="auto"/>
        <w:ind w:firstLine="720"/>
        <w:jc w:val="both"/>
        <w:rPr>
          <w:rFonts w:asciiTheme="majorBidi" w:eastAsia="Times New Roman" w:hAnsiTheme="majorBidi" w:cstheme="majorBidi"/>
          <w:i/>
          <w:iCs/>
          <w:color w:val="000000"/>
          <w:kern w:val="0"/>
          <w:sz w:val="22"/>
          <w:lang w:eastAsia="en-ID"/>
          <w14:ligatures w14:val="none"/>
        </w:rPr>
      </w:pPr>
    </w:p>
    <w:p w14:paraId="6625130D" w14:textId="77777777" w:rsidR="00906680" w:rsidRPr="00EA7AEE" w:rsidRDefault="00906680" w:rsidP="00A641F5">
      <w:pPr>
        <w:spacing w:after="0" w:line="276" w:lineRule="auto"/>
        <w:rPr>
          <w:rFonts w:asciiTheme="majorBidi" w:eastAsiaTheme="majorEastAsia" w:hAnsiTheme="majorBidi" w:cstheme="majorBidi"/>
          <w:b/>
          <w:bCs/>
          <w:sz w:val="22"/>
        </w:rPr>
      </w:pPr>
      <w:bookmarkStart w:id="12" w:name="_Toc180760408"/>
      <w:r w:rsidRPr="00EA7AEE">
        <w:rPr>
          <w:rFonts w:asciiTheme="majorBidi" w:hAnsiTheme="majorBidi" w:cstheme="majorBidi"/>
          <w:b/>
          <w:bCs/>
          <w:sz w:val="22"/>
        </w:rPr>
        <w:br w:type="page"/>
      </w:r>
    </w:p>
    <w:p w14:paraId="3EC9BBC1" w14:textId="48725B4A" w:rsidR="008F0F59" w:rsidRDefault="008F0F59" w:rsidP="00023D04">
      <w:pPr>
        <w:pStyle w:val="Heading1"/>
      </w:pPr>
      <w:bookmarkStart w:id="13" w:name="_Toc238069081"/>
      <w:r w:rsidRPr="00EA7AEE">
        <w:lastRenderedPageBreak/>
        <w:t>KATA PENGANTAR</w:t>
      </w:r>
      <w:bookmarkEnd w:id="12"/>
      <w:bookmarkEnd w:id="13"/>
    </w:p>
    <w:p w14:paraId="00CB6EA4" w14:textId="77777777" w:rsidR="003A37C2" w:rsidRPr="003A37C2" w:rsidRDefault="003A37C2" w:rsidP="003A37C2">
      <w:pPr>
        <w:spacing w:after="0"/>
      </w:pPr>
    </w:p>
    <w:p w14:paraId="5C34A9C9" w14:textId="77777777" w:rsidR="008F0F59" w:rsidRPr="00EA7AEE" w:rsidRDefault="008F0F59" w:rsidP="00A641F5">
      <w:pPr>
        <w:spacing w:after="0" w:line="276" w:lineRule="auto"/>
        <w:rPr>
          <w:rFonts w:asciiTheme="majorBidi" w:hAnsiTheme="majorBidi" w:cstheme="majorBidi"/>
          <w:sz w:val="22"/>
        </w:rPr>
      </w:pPr>
    </w:p>
    <w:p w14:paraId="47DADD89" w14:textId="6BF0884E" w:rsidR="008136F6" w:rsidRPr="00EA7AEE" w:rsidRDefault="008136F6" w:rsidP="00023D04">
      <w:pPr>
        <w:spacing w:after="0" w:line="276" w:lineRule="auto"/>
        <w:ind w:firstLine="567"/>
        <w:jc w:val="both"/>
        <w:rPr>
          <w:rFonts w:asciiTheme="majorBidi" w:eastAsia="Times New Roman" w:hAnsiTheme="majorBidi" w:cstheme="majorBidi"/>
          <w:color w:val="000000"/>
          <w:sz w:val="22"/>
          <w:lang w:eastAsia="en-ID"/>
        </w:rPr>
      </w:pPr>
      <w:r w:rsidRPr="00EA7AEE">
        <w:rPr>
          <w:rFonts w:asciiTheme="majorBidi" w:eastAsia="Times New Roman" w:hAnsiTheme="majorBidi" w:cstheme="majorBidi"/>
          <w:color w:val="000000"/>
          <w:sz w:val="22"/>
          <w:lang w:eastAsia="en-ID"/>
        </w:rPr>
        <w:t xml:space="preserve">Alhamdulillahirabbil’alamin, segala puji dan syukur penulis panjatkan ke hadirat Allah SWT atas segala rahmat, karunia, serta hidayah-Nya sehingga penulis </w:t>
      </w:r>
      <w:r w:rsidR="001F3B7B" w:rsidRPr="00EA7AEE">
        <w:rPr>
          <w:rFonts w:asciiTheme="majorBidi" w:eastAsia="Times New Roman" w:hAnsiTheme="majorBidi" w:cstheme="majorBidi"/>
          <w:color w:val="000000"/>
          <w:sz w:val="22"/>
          <w:lang w:eastAsia="en-ID"/>
        </w:rPr>
        <w:t xml:space="preserve">bisa </w:t>
      </w:r>
      <w:r w:rsidRPr="00EA7AEE">
        <w:rPr>
          <w:rFonts w:asciiTheme="majorBidi" w:eastAsia="Times New Roman" w:hAnsiTheme="majorBidi" w:cstheme="majorBidi"/>
          <w:color w:val="000000"/>
          <w:sz w:val="22"/>
          <w:lang w:eastAsia="en-ID"/>
        </w:rPr>
        <w:t xml:space="preserve">menyelesaikan Tugas Akhir yang berjudul </w:t>
      </w:r>
      <w:r w:rsidRPr="00EA7AEE">
        <w:rPr>
          <w:rFonts w:asciiTheme="majorBidi" w:eastAsia="Times New Roman" w:hAnsiTheme="majorBidi" w:cstheme="majorBidi"/>
          <w:bCs/>
          <w:color w:val="000000"/>
          <w:sz w:val="22"/>
          <w:lang w:eastAsia="en-ID"/>
        </w:rPr>
        <w:t xml:space="preserve">“Perencanaan Sistem Instalasi </w:t>
      </w:r>
      <w:r w:rsidRPr="00EA7AEE">
        <w:rPr>
          <w:rFonts w:asciiTheme="majorBidi" w:eastAsia="Times New Roman" w:hAnsiTheme="majorBidi" w:cstheme="majorBidi"/>
          <w:bCs/>
          <w:i/>
          <w:color w:val="000000"/>
          <w:sz w:val="22"/>
          <w:lang w:eastAsia="en-ID"/>
        </w:rPr>
        <w:t>Hydrant</w:t>
      </w:r>
      <w:r w:rsidRPr="00EA7AEE">
        <w:rPr>
          <w:rFonts w:asciiTheme="majorBidi" w:eastAsia="Times New Roman" w:hAnsiTheme="majorBidi" w:cstheme="majorBidi"/>
          <w:bCs/>
          <w:color w:val="000000"/>
          <w:sz w:val="22"/>
          <w:lang w:eastAsia="en-ID"/>
        </w:rPr>
        <w:t xml:space="preserve"> sebagai Proteksi Kebakaran Aktif pada Kampus Politeknik Negeri Madura.”</w:t>
      </w:r>
      <w:r w:rsidRPr="00EA7AEE">
        <w:rPr>
          <w:rFonts w:asciiTheme="majorBidi" w:eastAsia="Times New Roman" w:hAnsiTheme="majorBidi" w:cstheme="majorBidi"/>
          <w:color w:val="000000"/>
          <w:sz w:val="22"/>
          <w:lang w:eastAsia="en-ID"/>
        </w:rPr>
        <w:t xml:space="preserve"> Tugas akhir ini disusun sebagai salah satu persyaratan untuk menyelesaikan pendidikan </w:t>
      </w:r>
      <w:r w:rsidR="007A0C3A" w:rsidRPr="00EA7AEE">
        <w:rPr>
          <w:rFonts w:asciiTheme="majorBidi" w:eastAsia="Times New Roman" w:hAnsiTheme="majorBidi" w:cstheme="majorBidi"/>
          <w:color w:val="000000"/>
          <w:sz w:val="22"/>
          <w:lang w:eastAsia="en-ID"/>
        </w:rPr>
        <w:t xml:space="preserve">Sarjana Terapan </w:t>
      </w:r>
      <w:r w:rsidRPr="00EA7AEE">
        <w:rPr>
          <w:rFonts w:asciiTheme="majorBidi" w:eastAsia="Times New Roman" w:hAnsiTheme="majorBidi" w:cstheme="majorBidi"/>
          <w:color w:val="000000"/>
          <w:sz w:val="22"/>
          <w:lang w:eastAsia="en-ID"/>
        </w:rPr>
        <w:t xml:space="preserve">Studi </w:t>
      </w:r>
      <w:r w:rsidR="00DA00B9" w:rsidRPr="00EA7AEE">
        <w:rPr>
          <w:rFonts w:asciiTheme="majorBidi" w:eastAsia="Times New Roman" w:hAnsiTheme="majorBidi" w:cstheme="majorBidi"/>
          <w:color w:val="000000"/>
          <w:sz w:val="22"/>
          <w:lang w:eastAsia="en-ID"/>
        </w:rPr>
        <w:t>Teknologi Rekayasa Keselamatan</w:t>
      </w:r>
      <w:r w:rsidRPr="00EA7AEE">
        <w:rPr>
          <w:rFonts w:asciiTheme="majorBidi" w:eastAsia="Times New Roman" w:hAnsiTheme="majorBidi" w:cstheme="majorBidi"/>
          <w:color w:val="000000"/>
          <w:sz w:val="22"/>
          <w:lang w:eastAsia="en-ID"/>
        </w:rPr>
        <w:t>, Jurusan Teknologi Kemaritiman, Politeknik Negeri Madura.</w:t>
      </w:r>
    </w:p>
    <w:p w14:paraId="3271A1EB" w14:textId="77777777" w:rsidR="008136F6" w:rsidRPr="00622E69" w:rsidRDefault="008136F6" w:rsidP="00023D04">
      <w:pPr>
        <w:spacing w:after="0" w:line="276" w:lineRule="auto"/>
        <w:ind w:firstLine="567"/>
        <w:jc w:val="both"/>
        <w:rPr>
          <w:rFonts w:asciiTheme="majorBidi" w:hAnsiTheme="majorBidi" w:cstheme="majorBidi"/>
          <w:sz w:val="22"/>
          <w:lang w:val="fi-FI"/>
        </w:rPr>
      </w:pPr>
      <w:r w:rsidRPr="00EA7AEE">
        <w:rPr>
          <w:rFonts w:asciiTheme="majorBidi" w:eastAsia="Times New Roman" w:hAnsiTheme="majorBidi" w:cstheme="majorBidi"/>
          <w:color w:val="000000"/>
          <w:sz w:val="22"/>
          <w:lang w:eastAsia="en-ID"/>
        </w:rPr>
        <w:t xml:space="preserve">Penyusunan tugas akhir ini tidak terlepas dari bantuan, bimbingan, dukungan, serta doa dari berbagai pihak. </w:t>
      </w:r>
      <w:r w:rsidRPr="00622E69">
        <w:rPr>
          <w:rFonts w:asciiTheme="majorBidi" w:eastAsia="Times New Roman" w:hAnsiTheme="majorBidi" w:cstheme="majorBidi"/>
          <w:color w:val="000000"/>
          <w:sz w:val="22"/>
          <w:lang w:val="fi-FI" w:eastAsia="en-ID"/>
        </w:rPr>
        <w:t>Oleh karena itu, pada kesempatan ini penulis menyampaikan ucapan terima kasih kepada:</w:t>
      </w:r>
    </w:p>
    <w:p w14:paraId="4C5D8358" w14:textId="77777777" w:rsidR="008136F6" w:rsidRPr="00622E69" w:rsidRDefault="008136F6" w:rsidP="00023D04">
      <w:pPr>
        <w:pStyle w:val="ListParagraph"/>
        <w:numPr>
          <w:ilvl w:val="0"/>
          <w:numId w:val="31"/>
        </w:numPr>
        <w:tabs>
          <w:tab w:val="clear" w:pos="720"/>
        </w:tabs>
        <w:spacing w:after="0" w:line="276" w:lineRule="auto"/>
        <w:ind w:left="284" w:hanging="284"/>
        <w:jc w:val="both"/>
        <w:rPr>
          <w:rFonts w:asciiTheme="majorBidi" w:hAnsiTheme="majorBidi" w:cstheme="majorBidi"/>
          <w:sz w:val="22"/>
          <w:lang w:val="fi-FI" w:eastAsia="en-ID"/>
        </w:rPr>
      </w:pPr>
      <w:r w:rsidRPr="00622E69">
        <w:rPr>
          <w:rFonts w:asciiTheme="majorBidi" w:hAnsiTheme="majorBidi" w:cstheme="majorBidi"/>
          <w:sz w:val="22"/>
          <w:lang w:val="fi-FI" w:eastAsia="en-ID"/>
        </w:rPr>
        <w:t>Ibu Laily Ulfiyah, S.T., M.T., selaku Direktur Politeknik Negeri Madura.</w:t>
      </w:r>
    </w:p>
    <w:p w14:paraId="3A84B20B" w14:textId="77777777" w:rsidR="008136F6" w:rsidRPr="00622E69" w:rsidRDefault="008136F6" w:rsidP="00023D04">
      <w:pPr>
        <w:pStyle w:val="ListParagraph"/>
        <w:numPr>
          <w:ilvl w:val="0"/>
          <w:numId w:val="31"/>
        </w:numPr>
        <w:tabs>
          <w:tab w:val="clear" w:pos="720"/>
        </w:tabs>
        <w:spacing w:after="0" w:line="276" w:lineRule="auto"/>
        <w:ind w:left="284" w:hanging="284"/>
        <w:jc w:val="both"/>
        <w:rPr>
          <w:rFonts w:asciiTheme="majorBidi" w:hAnsiTheme="majorBidi" w:cstheme="majorBidi"/>
          <w:sz w:val="22"/>
          <w:lang w:val="sv-SE" w:eastAsia="en-ID"/>
        </w:rPr>
      </w:pPr>
      <w:r w:rsidRPr="00622E69">
        <w:rPr>
          <w:rFonts w:asciiTheme="majorBidi" w:hAnsiTheme="majorBidi" w:cstheme="majorBidi"/>
          <w:sz w:val="22"/>
          <w:lang w:val="sv-SE" w:eastAsia="en-ID"/>
        </w:rPr>
        <w:t>M. Musta’in, S.T., M.T., selaku Wakil Direktur Bidang Akademik.</w:t>
      </w:r>
    </w:p>
    <w:p w14:paraId="0FAF1921" w14:textId="77777777" w:rsidR="008136F6" w:rsidRPr="00622E69" w:rsidRDefault="008136F6" w:rsidP="00023D04">
      <w:pPr>
        <w:pStyle w:val="ListParagraph"/>
        <w:numPr>
          <w:ilvl w:val="0"/>
          <w:numId w:val="31"/>
        </w:numPr>
        <w:tabs>
          <w:tab w:val="clear" w:pos="720"/>
        </w:tabs>
        <w:spacing w:after="0" w:line="276" w:lineRule="auto"/>
        <w:ind w:left="284" w:hanging="284"/>
        <w:jc w:val="both"/>
        <w:rPr>
          <w:rFonts w:asciiTheme="majorBidi" w:hAnsiTheme="majorBidi" w:cstheme="majorBidi"/>
          <w:sz w:val="22"/>
          <w:lang w:val="sv-SE" w:eastAsia="en-ID"/>
        </w:rPr>
      </w:pPr>
      <w:r w:rsidRPr="00622E69">
        <w:rPr>
          <w:rFonts w:asciiTheme="majorBidi" w:hAnsiTheme="majorBidi" w:cstheme="majorBidi"/>
          <w:sz w:val="22"/>
          <w:lang w:val="sv-SE" w:eastAsia="en-ID"/>
        </w:rPr>
        <w:t>Taufan Prasetyo, S.T., M.T., selaku Ketua Jurusan Teknologi Kemaritiman.</w:t>
      </w:r>
    </w:p>
    <w:p w14:paraId="4B63C541" w14:textId="77777777" w:rsidR="008136F6" w:rsidRPr="00622E69" w:rsidRDefault="008136F6" w:rsidP="00023D04">
      <w:pPr>
        <w:pStyle w:val="ListParagraph"/>
        <w:numPr>
          <w:ilvl w:val="0"/>
          <w:numId w:val="31"/>
        </w:numPr>
        <w:tabs>
          <w:tab w:val="clear" w:pos="720"/>
        </w:tabs>
        <w:spacing w:after="0" w:line="276" w:lineRule="auto"/>
        <w:ind w:left="284" w:hanging="284"/>
        <w:jc w:val="both"/>
        <w:rPr>
          <w:rFonts w:asciiTheme="majorBidi" w:hAnsiTheme="majorBidi" w:cstheme="majorBidi"/>
          <w:sz w:val="22"/>
          <w:lang w:val="sv-SE" w:eastAsia="en-ID"/>
        </w:rPr>
      </w:pPr>
      <w:r w:rsidRPr="00622E69">
        <w:rPr>
          <w:rFonts w:asciiTheme="majorBidi" w:hAnsiTheme="majorBidi" w:cstheme="majorBidi"/>
          <w:sz w:val="22"/>
          <w:lang w:val="sv-SE" w:eastAsia="en-ID"/>
        </w:rPr>
        <w:t>Desta Rifky Aldara, S.T., M.T., selaku Sekretaris Jurusan Teknologi Kemaritiman.</w:t>
      </w:r>
    </w:p>
    <w:p w14:paraId="4D932647" w14:textId="788434BB" w:rsidR="008136F6" w:rsidRPr="00EA7AEE" w:rsidRDefault="008136F6" w:rsidP="00023D04">
      <w:pPr>
        <w:pStyle w:val="ListParagraph"/>
        <w:numPr>
          <w:ilvl w:val="0"/>
          <w:numId w:val="31"/>
        </w:numPr>
        <w:tabs>
          <w:tab w:val="clear" w:pos="720"/>
        </w:tabs>
        <w:spacing w:after="0" w:line="276" w:lineRule="auto"/>
        <w:ind w:left="284" w:hanging="284"/>
        <w:jc w:val="both"/>
        <w:rPr>
          <w:rFonts w:asciiTheme="majorBidi" w:hAnsiTheme="majorBidi" w:cstheme="majorBidi"/>
          <w:sz w:val="22"/>
          <w:lang w:eastAsia="en-ID"/>
        </w:rPr>
      </w:pPr>
      <w:r w:rsidRPr="00EA7AEE">
        <w:rPr>
          <w:rFonts w:asciiTheme="majorBidi" w:hAnsiTheme="majorBidi" w:cstheme="majorBidi"/>
          <w:sz w:val="22"/>
          <w:lang w:eastAsia="en-ID"/>
        </w:rPr>
        <w:t>Arisesi Maharani Mulananda, S.T., M.T., selaku Koordinator Program Studi Teknologi Kemaritman.</w:t>
      </w:r>
    </w:p>
    <w:p w14:paraId="21305F91" w14:textId="77777777" w:rsidR="008136F6" w:rsidRPr="00EA7AEE" w:rsidRDefault="008136F6" w:rsidP="00023D04">
      <w:pPr>
        <w:pStyle w:val="ListParagraph"/>
        <w:numPr>
          <w:ilvl w:val="0"/>
          <w:numId w:val="31"/>
        </w:numPr>
        <w:tabs>
          <w:tab w:val="clear" w:pos="720"/>
        </w:tabs>
        <w:spacing w:after="0" w:line="276" w:lineRule="auto"/>
        <w:ind w:left="284" w:hanging="284"/>
        <w:jc w:val="both"/>
        <w:rPr>
          <w:rFonts w:asciiTheme="majorBidi" w:hAnsiTheme="majorBidi" w:cstheme="majorBidi"/>
          <w:sz w:val="22"/>
          <w:lang w:eastAsia="en-ID"/>
        </w:rPr>
      </w:pPr>
      <w:r w:rsidRPr="00EA7AEE">
        <w:rPr>
          <w:rFonts w:asciiTheme="majorBidi" w:hAnsiTheme="majorBidi" w:cstheme="majorBidi"/>
          <w:sz w:val="22"/>
          <w:lang w:eastAsia="en-ID"/>
        </w:rPr>
        <w:t>Muhammad Arus Samudro, M.T., selaku Dosen Pembimbing I.</w:t>
      </w:r>
    </w:p>
    <w:p w14:paraId="57CEF51F" w14:textId="77777777" w:rsidR="008136F6" w:rsidRPr="00EA7AEE" w:rsidRDefault="008136F6" w:rsidP="00023D04">
      <w:pPr>
        <w:pStyle w:val="ListParagraph"/>
        <w:numPr>
          <w:ilvl w:val="0"/>
          <w:numId w:val="31"/>
        </w:numPr>
        <w:tabs>
          <w:tab w:val="clear" w:pos="720"/>
        </w:tabs>
        <w:spacing w:after="0" w:line="276" w:lineRule="auto"/>
        <w:ind w:left="284" w:hanging="284"/>
        <w:jc w:val="both"/>
        <w:rPr>
          <w:rFonts w:asciiTheme="majorBidi" w:hAnsiTheme="majorBidi" w:cstheme="majorBidi"/>
          <w:sz w:val="22"/>
          <w:lang w:eastAsia="en-ID"/>
        </w:rPr>
      </w:pPr>
      <w:r w:rsidRPr="00EA7AEE">
        <w:rPr>
          <w:rFonts w:asciiTheme="majorBidi" w:hAnsiTheme="majorBidi" w:cstheme="majorBidi"/>
          <w:sz w:val="22"/>
          <w:lang w:eastAsia="en-ID"/>
        </w:rPr>
        <w:t>Akh Maulidi, S.T., M.T., selaku Dosen Pembimbing II.</w:t>
      </w:r>
    </w:p>
    <w:p w14:paraId="399E8FFC" w14:textId="77777777" w:rsidR="008136F6" w:rsidRPr="00EA7AEE" w:rsidRDefault="008136F6" w:rsidP="00023D04">
      <w:pPr>
        <w:pStyle w:val="ListParagraph"/>
        <w:numPr>
          <w:ilvl w:val="0"/>
          <w:numId w:val="31"/>
        </w:numPr>
        <w:tabs>
          <w:tab w:val="clear" w:pos="720"/>
        </w:tabs>
        <w:spacing w:after="0" w:line="276" w:lineRule="auto"/>
        <w:ind w:left="284" w:hanging="284"/>
        <w:jc w:val="both"/>
        <w:rPr>
          <w:rFonts w:asciiTheme="majorBidi" w:hAnsiTheme="majorBidi" w:cstheme="majorBidi"/>
          <w:sz w:val="22"/>
        </w:rPr>
      </w:pPr>
      <w:r w:rsidRPr="00EA7AEE">
        <w:rPr>
          <w:rFonts w:asciiTheme="majorBidi" w:hAnsiTheme="majorBidi" w:cstheme="majorBidi"/>
          <w:sz w:val="22"/>
          <w:lang w:eastAsia="en-ID"/>
        </w:rPr>
        <w:lastRenderedPageBreak/>
        <w:t>Kedua orang tua serta keluarga tercinta yang senantiasa memberikan doa, dukungan, motivasi, dan semangat kepada penulis.</w:t>
      </w:r>
    </w:p>
    <w:p w14:paraId="23019D3B" w14:textId="77777777" w:rsidR="00023D04" w:rsidRDefault="00023D04" w:rsidP="00023D04">
      <w:pPr>
        <w:spacing w:after="0" w:line="276" w:lineRule="auto"/>
        <w:ind w:firstLine="567"/>
        <w:jc w:val="both"/>
        <w:rPr>
          <w:rFonts w:asciiTheme="majorBidi" w:hAnsiTheme="majorBidi" w:cstheme="majorBidi"/>
          <w:sz w:val="22"/>
          <w:lang w:eastAsia="en-ID"/>
        </w:rPr>
      </w:pPr>
    </w:p>
    <w:p w14:paraId="3AF7681D" w14:textId="246DCA96" w:rsidR="008F0F59" w:rsidRPr="00EA7AEE" w:rsidRDefault="008136F6" w:rsidP="00023D04">
      <w:pPr>
        <w:spacing w:after="0" w:line="276" w:lineRule="auto"/>
        <w:ind w:firstLine="567"/>
        <w:jc w:val="both"/>
        <w:rPr>
          <w:rFonts w:asciiTheme="majorBidi" w:hAnsiTheme="majorBidi" w:cstheme="majorBidi"/>
          <w:sz w:val="22"/>
          <w:lang w:eastAsia="en-ID"/>
        </w:rPr>
      </w:pPr>
      <w:r w:rsidRPr="00EA7AEE">
        <w:rPr>
          <w:rFonts w:asciiTheme="majorBidi" w:hAnsiTheme="majorBidi" w:cstheme="majorBidi"/>
          <w:sz w:val="22"/>
          <w:lang w:eastAsia="en-ID"/>
        </w:rPr>
        <w:t>Penulis menyadari bahwa tugas akhir ini masih memiliki keterbatasan. Oleh karena itu, penulis mengharapkan kritik dan saran yang membangun demi penyempurnaan karya ini. Semoga tugas akhir ini dapat memberikan manfaat bagi pembaca serta menjadi referensi bagi penelitian selanjutnya di bidang sistem proteksi kebakaran.</w:t>
      </w:r>
    </w:p>
    <w:p w14:paraId="6EB05E40" w14:textId="1032CFC4" w:rsidR="008F0F59" w:rsidRPr="00622E69" w:rsidRDefault="00A37A25" w:rsidP="004205A1">
      <w:pPr>
        <w:spacing w:after="0" w:line="276" w:lineRule="auto"/>
        <w:ind w:left="3119"/>
        <w:rPr>
          <w:rFonts w:asciiTheme="majorBidi" w:eastAsia="Times New Roman" w:hAnsiTheme="majorBidi" w:cstheme="majorBidi"/>
          <w:color w:val="000000"/>
          <w:kern w:val="0"/>
          <w:sz w:val="22"/>
          <w:lang w:eastAsia="en-ID"/>
          <w14:ligatures w14:val="none"/>
        </w:rPr>
      </w:pPr>
      <w:r w:rsidRPr="00622E69">
        <w:rPr>
          <w:rFonts w:asciiTheme="majorBidi" w:eastAsia="Times New Roman" w:hAnsiTheme="majorBidi" w:cstheme="majorBidi"/>
          <w:color w:val="000000"/>
          <w:sz w:val="22"/>
          <w:lang w:eastAsia="en-ID"/>
        </w:rPr>
        <w:t xml:space="preserve">Sampang, </w:t>
      </w:r>
      <w:r w:rsidR="007A0C3A" w:rsidRPr="00622E69">
        <w:rPr>
          <w:rFonts w:asciiTheme="majorBidi" w:eastAsia="Times New Roman" w:hAnsiTheme="majorBidi" w:cstheme="majorBidi"/>
          <w:color w:val="000000"/>
          <w:sz w:val="22"/>
          <w:lang w:eastAsia="en-ID"/>
        </w:rPr>
        <w:t xml:space="preserve">3 Agustus </w:t>
      </w:r>
      <w:r w:rsidRPr="00622E69">
        <w:rPr>
          <w:rFonts w:asciiTheme="majorBidi" w:eastAsia="Times New Roman" w:hAnsiTheme="majorBidi" w:cstheme="majorBidi"/>
          <w:color w:val="000000"/>
          <w:sz w:val="22"/>
          <w:lang w:eastAsia="en-ID"/>
        </w:rPr>
        <w:t>2026</w:t>
      </w:r>
    </w:p>
    <w:p w14:paraId="3A55F391" w14:textId="77777777" w:rsidR="004205A1" w:rsidRPr="00622E69" w:rsidRDefault="004205A1" w:rsidP="004205A1">
      <w:pPr>
        <w:spacing w:after="0" w:line="276" w:lineRule="auto"/>
        <w:ind w:left="3119"/>
        <w:rPr>
          <w:rFonts w:asciiTheme="majorBidi" w:eastAsia="Times New Roman" w:hAnsiTheme="majorBidi" w:cstheme="majorBidi"/>
          <w:color w:val="000000"/>
          <w:sz w:val="22"/>
          <w:lang w:eastAsia="en-ID"/>
        </w:rPr>
      </w:pPr>
    </w:p>
    <w:p w14:paraId="2840407B" w14:textId="77777777" w:rsidR="004205A1" w:rsidRPr="00622E69" w:rsidRDefault="004205A1" w:rsidP="004205A1">
      <w:pPr>
        <w:spacing w:after="0" w:line="276" w:lineRule="auto"/>
        <w:ind w:left="3119"/>
        <w:rPr>
          <w:rFonts w:asciiTheme="majorBidi" w:eastAsia="Times New Roman" w:hAnsiTheme="majorBidi" w:cstheme="majorBidi"/>
          <w:color w:val="000000"/>
          <w:sz w:val="22"/>
          <w:lang w:eastAsia="en-ID"/>
        </w:rPr>
      </w:pPr>
    </w:p>
    <w:p w14:paraId="5F6561F3" w14:textId="77777777" w:rsidR="004205A1" w:rsidRPr="00622E69" w:rsidRDefault="004205A1" w:rsidP="004205A1">
      <w:pPr>
        <w:spacing w:after="0" w:line="276" w:lineRule="auto"/>
        <w:ind w:left="3119"/>
        <w:rPr>
          <w:rFonts w:asciiTheme="majorBidi" w:eastAsia="Times New Roman" w:hAnsiTheme="majorBidi" w:cstheme="majorBidi"/>
          <w:color w:val="000000"/>
          <w:sz w:val="22"/>
          <w:lang w:eastAsia="en-ID"/>
        </w:rPr>
      </w:pPr>
    </w:p>
    <w:p w14:paraId="6F279550" w14:textId="77777777" w:rsidR="004205A1" w:rsidRPr="00622E69" w:rsidRDefault="004205A1" w:rsidP="004205A1">
      <w:pPr>
        <w:spacing w:after="0" w:line="276" w:lineRule="auto"/>
        <w:ind w:left="3119"/>
        <w:rPr>
          <w:rFonts w:asciiTheme="majorBidi" w:eastAsia="Times New Roman" w:hAnsiTheme="majorBidi" w:cstheme="majorBidi"/>
          <w:color w:val="000000"/>
          <w:sz w:val="22"/>
          <w:lang w:eastAsia="en-ID"/>
        </w:rPr>
      </w:pPr>
    </w:p>
    <w:p w14:paraId="0AA8B365" w14:textId="5C9801DE" w:rsidR="008F0F59" w:rsidRPr="00622E69" w:rsidRDefault="00A37A25" w:rsidP="004205A1">
      <w:pPr>
        <w:spacing w:after="0" w:line="276" w:lineRule="auto"/>
        <w:ind w:left="3119"/>
        <w:rPr>
          <w:rFonts w:asciiTheme="majorBidi" w:eastAsia="Times New Roman" w:hAnsiTheme="majorBidi" w:cstheme="majorBidi"/>
          <w:color w:val="000000"/>
          <w:kern w:val="0"/>
          <w:sz w:val="22"/>
          <w:lang w:eastAsia="en-ID"/>
          <w14:ligatures w14:val="none"/>
        </w:rPr>
      </w:pPr>
      <w:r w:rsidRPr="00622E69">
        <w:rPr>
          <w:rFonts w:asciiTheme="majorBidi" w:eastAsia="Times New Roman" w:hAnsiTheme="majorBidi" w:cstheme="majorBidi"/>
          <w:color w:val="000000"/>
          <w:sz w:val="22"/>
          <w:lang w:eastAsia="en-ID"/>
        </w:rPr>
        <w:t>IKMAL AKBAR</w:t>
      </w:r>
    </w:p>
    <w:p w14:paraId="04F6D7ED" w14:textId="41977993" w:rsidR="008F0F59" w:rsidRPr="00622E69" w:rsidRDefault="008F0F59" w:rsidP="004205A1">
      <w:pPr>
        <w:spacing w:after="0" w:line="276" w:lineRule="auto"/>
        <w:ind w:left="3119"/>
        <w:rPr>
          <w:rFonts w:asciiTheme="majorBidi" w:eastAsia="Times New Roman" w:hAnsiTheme="majorBidi" w:cstheme="majorBidi"/>
          <w:color w:val="000000"/>
          <w:kern w:val="0"/>
          <w:sz w:val="22"/>
          <w:lang w:eastAsia="en-ID"/>
          <w14:ligatures w14:val="none"/>
        </w:rPr>
      </w:pPr>
      <w:r w:rsidRPr="00622E69">
        <w:rPr>
          <w:rFonts w:asciiTheme="majorBidi" w:eastAsia="Times New Roman" w:hAnsiTheme="majorBidi" w:cstheme="majorBidi"/>
          <w:color w:val="000000"/>
          <w:kern w:val="0"/>
          <w:sz w:val="22"/>
          <w:lang w:eastAsia="en-ID"/>
          <w14:ligatures w14:val="none"/>
        </w:rPr>
        <w:t xml:space="preserve">NRP. </w:t>
      </w:r>
      <w:r w:rsidR="00E91216" w:rsidRPr="00622E69">
        <w:rPr>
          <w:rFonts w:asciiTheme="majorBidi" w:eastAsia="Times New Roman" w:hAnsiTheme="majorBidi" w:cstheme="majorBidi"/>
          <w:color w:val="000000"/>
          <w:sz w:val="22"/>
          <w:lang w:eastAsia="en-ID"/>
        </w:rPr>
        <w:t>33332201004</w:t>
      </w:r>
    </w:p>
    <w:p w14:paraId="3AC97147" w14:textId="77777777" w:rsidR="004205A1" w:rsidRPr="00622E69" w:rsidRDefault="004205A1">
      <w:pPr>
        <w:rPr>
          <w:rFonts w:asciiTheme="majorBidi" w:eastAsiaTheme="majorEastAsia" w:hAnsiTheme="majorBidi" w:cstheme="majorBidi"/>
          <w:b/>
          <w:bCs/>
          <w:sz w:val="22"/>
        </w:rPr>
      </w:pPr>
      <w:r w:rsidRPr="00622E69">
        <w:br w:type="page"/>
      </w:r>
    </w:p>
    <w:p w14:paraId="2FC4FE4A" w14:textId="3126DBC2" w:rsidR="008F0F59" w:rsidRDefault="008F0F59" w:rsidP="00023D04">
      <w:pPr>
        <w:pStyle w:val="Heading1"/>
      </w:pPr>
      <w:bookmarkStart w:id="14" w:name="_Toc238069082"/>
      <w:r w:rsidRPr="00622E69">
        <w:lastRenderedPageBreak/>
        <w:t>DAFTAR ISI</w:t>
      </w:r>
      <w:bookmarkEnd w:id="14"/>
    </w:p>
    <w:p w14:paraId="46ECDD0C" w14:textId="77777777" w:rsidR="003A37C2" w:rsidRDefault="003A37C2" w:rsidP="003A37C2">
      <w:pPr>
        <w:spacing w:after="0"/>
      </w:pPr>
    </w:p>
    <w:p w14:paraId="10C82B33" w14:textId="77777777" w:rsidR="003A37C2" w:rsidRPr="003A37C2" w:rsidRDefault="003A37C2" w:rsidP="003A37C2">
      <w:pPr>
        <w:spacing w:after="0"/>
      </w:pPr>
    </w:p>
    <w:sdt>
      <w:sdtPr>
        <w:rPr>
          <w:rFonts w:ascii="Times New Roman" w:eastAsiaTheme="minorHAnsi" w:hAnsi="Times New Roman" w:cstheme="minorBidi"/>
          <w:b w:val="0"/>
          <w:bCs w:val="0"/>
          <w:kern w:val="2"/>
          <w:sz w:val="22"/>
          <w:szCs w:val="22"/>
          <w:lang w:val="en-ID"/>
          <w14:ligatures w14:val="standardContextual"/>
        </w:rPr>
        <w:id w:val="-873616568"/>
        <w:docPartObj>
          <w:docPartGallery w:val="Table of Contents"/>
          <w:docPartUnique/>
        </w:docPartObj>
      </w:sdtPr>
      <w:sdtEndPr>
        <w:rPr>
          <w:noProof/>
        </w:rPr>
      </w:sdtEndPr>
      <w:sdtContent>
        <w:p w14:paraId="335C373F" w14:textId="51DFF5C0" w:rsidR="008F0F59" w:rsidRPr="00AD04C9" w:rsidRDefault="008F0F59" w:rsidP="00955D67">
          <w:pPr>
            <w:pStyle w:val="TOCHeading"/>
            <w:spacing w:before="0" w:line="240" w:lineRule="auto"/>
            <w:rPr>
              <w:sz w:val="2"/>
              <w:szCs w:val="2"/>
            </w:rPr>
          </w:pPr>
        </w:p>
        <w:p w14:paraId="3EB77192" w14:textId="196F8956" w:rsidR="00A45A60" w:rsidRPr="00AD04C9" w:rsidRDefault="008F0F59" w:rsidP="00955D67">
          <w:pPr>
            <w:pStyle w:val="TOC1"/>
            <w:tabs>
              <w:tab w:val="right" w:leader="dot" w:pos="5546"/>
            </w:tabs>
            <w:spacing w:after="0" w:line="240" w:lineRule="auto"/>
            <w:rPr>
              <w:rFonts w:asciiTheme="majorBidi" w:eastAsiaTheme="minorEastAsia" w:hAnsiTheme="majorBidi" w:cstheme="majorBidi"/>
              <w:noProof/>
              <w:sz w:val="22"/>
              <w:lang w:eastAsia="en-ID"/>
            </w:rPr>
          </w:pPr>
          <w:r w:rsidRPr="00AD04C9">
            <w:rPr>
              <w:rFonts w:asciiTheme="majorBidi" w:hAnsiTheme="majorBidi" w:cstheme="majorBidi"/>
              <w:sz w:val="22"/>
            </w:rPr>
            <w:fldChar w:fldCharType="begin"/>
          </w:r>
          <w:r w:rsidRPr="00AD04C9">
            <w:rPr>
              <w:rFonts w:asciiTheme="majorBidi" w:hAnsiTheme="majorBidi" w:cstheme="majorBidi"/>
              <w:sz w:val="22"/>
            </w:rPr>
            <w:instrText xml:space="preserve"> TOC \o "1-3" \h \z \u </w:instrText>
          </w:r>
          <w:r w:rsidRPr="00AD04C9">
            <w:rPr>
              <w:rFonts w:asciiTheme="majorBidi" w:hAnsiTheme="majorBidi" w:cstheme="majorBidi"/>
              <w:sz w:val="22"/>
            </w:rPr>
            <w:fldChar w:fldCharType="separate"/>
          </w:r>
          <w:hyperlink w:anchor="_Toc238069077" w:history="1">
            <w:r w:rsidR="00A45A60" w:rsidRPr="00AD04C9">
              <w:rPr>
                <w:rStyle w:val="Hyperlink"/>
                <w:rFonts w:asciiTheme="majorBidi" w:hAnsiTheme="majorBidi" w:cstheme="majorBidi"/>
                <w:noProof/>
                <w:sz w:val="22"/>
              </w:rPr>
              <w:t>LEMBAR PERSETUJUAN SIDANG</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_Toc238069077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ii</w:t>
            </w:r>
            <w:r w:rsidR="00A45A60" w:rsidRPr="00AD04C9">
              <w:rPr>
                <w:rFonts w:asciiTheme="majorBidi" w:hAnsiTheme="majorBidi" w:cstheme="majorBidi"/>
                <w:noProof/>
                <w:webHidden/>
                <w:sz w:val="22"/>
              </w:rPr>
              <w:fldChar w:fldCharType="end"/>
            </w:r>
          </w:hyperlink>
        </w:p>
        <w:p w14:paraId="1E8CB96B" w14:textId="5AF3BC76"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78" w:history="1">
            <w:r w:rsidR="00A45A60" w:rsidRPr="00AD04C9">
              <w:rPr>
                <w:rStyle w:val="Hyperlink"/>
                <w:rFonts w:asciiTheme="majorBidi" w:hAnsiTheme="majorBidi" w:cstheme="majorBidi"/>
                <w:noProof/>
                <w:sz w:val="22"/>
              </w:rPr>
              <w:t>LEMBAR PENGESAHAN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_Toc238069078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iii</w:t>
            </w:r>
            <w:r w:rsidR="00A45A60" w:rsidRPr="00AD04C9">
              <w:rPr>
                <w:rFonts w:asciiTheme="majorBidi" w:hAnsiTheme="majorBidi" w:cstheme="majorBidi"/>
                <w:noProof/>
                <w:webHidden/>
                <w:sz w:val="22"/>
              </w:rPr>
              <w:fldChar w:fldCharType="end"/>
            </w:r>
          </w:hyperlink>
        </w:p>
        <w:p w14:paraId="17B20D5F" w14:textId="75590F30"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79" w:history="1">
            <w:r w:rsidR="00A45A60" w:rsidRPr="00AD04C9">
              <w:rPr>
                <w:rStyle w:val="Hyperlink"/>
                <w:rFonts w:asciiTheme="majorBidi" w:hAnsiTheme="majorBidi" w:cstheme="majorBidi"/>
                <w:noProof/>
                <w:sz w:val="22"/>
              </w:rPr>
              <w:t>ABSTRAK</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_Toc238069079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iv</w:t>
            </w:r>
            <w:r w:rsidR="00A45A60" w:rsidRPr="00AD04C9">
              <w:rPr>
                <w:rFonts w:asciiTheme="majorBidi" w:hAnsiTheme="majorBidi" w:cstheme="majorBidi"/>
                <w:noProof/>
                <w:webHidden/>
                <w:sz w:val="22"/>
              </w:rPr>
              <w:fldChar w:fldCharType="end"/>
            </w:r>
          </w:hyperlink>
        </w:p>
        <w:p w14:paraId="24B7C4A3" w14:textId="588D477A"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80" w:history="1">
            <w:r w:rsidR="00A45A60" w:rsidRPr="00AD04C9">
              <w:rPr>
                <w:rStyle w:val="Hyperlink"/>
                <w:rFonts w:asciiTheme="majorBidi" w:hAnsiTheme="majorBidi" w:cstheme="majorBidi"/>
                <w:i/>
                <w:iCs/>
                <w:noProof/>
                <w:sz w:val="22"/>
              </w:rPr>
              <w:t>ABSTRACT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_Toc238069080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vi</w:t>
            </w:r>
            <w:r w:rsidR="00A45A60" w:rsidRPr="00AD04C9">
              <w:rPr>
                <w:rFonts w:asciiTheme="majorBidi" w:hAnsiTheme="majorBidi" w:cstheme="majorBidi"/>
                <w:noProof/>
                <w:webHidden/>
                <w:sz w:val="22"/>
              </w:rPr>
              <w:fldChar w:fldCharType="end"/>
            </w:r>
          </w:hyperlink>
        </w:p>
        <w:p w14:paraId="38FF73DD" w14:textId="51B10DEB"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81" w:history="1">
            <w:r w:rsidR="00A45A60" w:rsidRPr="00AD04C9">
              <w:rPr>
                <w:rStyle w:val="Hyperlink"/>
                <w:rFonts w:asciiTheme="majorBidi" w:hAnsiTheme="majorBidi" w:cstheme="majorBidi"/>
                <w:noProof/>
                <w:sz w:val="22"/>
              </w:rPr>
              <w:t>KATA PENGANTAR</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_Toc238069081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viii</w:t>
            </w:r>
            <w:r w:rsidR="00A45A60" w:rsidRPr="00AD04C9">
              <w:rPr>
                <w:rFonts w:asciiTheme="majorBidi" w:hAnsiTheme="majorBidi" w:cstheme="majorBidi"/>
                <w:noProof/>
                <w:webHidden/>
                <w:sz w:val="22"/>
              </w:rPr>
              <w:fldChar w:fldCharType="end"/>
            </w:r>
          </w:hyperlink>
        </w:p>
        <w:p w14:paraId="3B0CA62C" w14:textId="38DCA78A"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82" w:history="1">
            <w:r w:rsidR="00A45A60" w:rsidRPr="00AD04C9">
              <w:rPr>
                <w:rStyle w:val="Hyperlink"/>
                <w:rFonts w:asciiTheme="majorBidi" w:hAnsiTheme="majorBidi" w:cstheme="majorBidi"/>
                <w:noProof/>
                <w:sz w:val="22"/>
                <w:lang w:val="pt-PT"/>
              </w:rPr>
              <w:t>DAFTAR ISI</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_Toc238069082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x</w:t>
            </w:r>
            <w:r w:rsidR="00A45A60" w:rsidRPr="00AD04C9">
              <w:rPr>
                <w:rFonts w:asciiTheme="majorBidi" w:hAnsiTheme="majorBidi" w:cstheme="majorBidi"/>
                <w:noProof/>
                <w:webHidden/>
                <w:sz w:val="22"/>
              </w:rPr>
              <w:fldChar w:fldCharType="end"/>
            </w:r>
          </w:hyperlink>
        </w:p>
        <w:p w14:paraId="6F4FCB5C" w14:textId="06876C9B"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83" w:history="1">
            <w:r w:rsidR="00A45A60" w:rsidRPr="00AD04C9">
              <w:rPr>
                <w:rStyle w:val="Hyperlink"/>
                <w:rFonts w:asciiTheme="majorBidi" w:hAnsiTheme="majorBidi" w:cstheme="majorBidi"/>
                <w:noProof/>
                <w:sz w:val="22"/>
                <w:lang w:val="pt-PT"/>
              </w:rPr>
              <w:t>DAFTAR TABEL</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_Toc238069083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xiii</w:t>
            </w:r>
            <w:r w:rsidR="00A45A60" w:rsidRPr="00AD04C9">
              <w:rPr>
                <w:rFonts w:asciiTheme="majorBidi" w:hAnsiTheme="majorBidi" w:cstheme="majorBidi"/>
                <w:noProof/>
                <w:webHidden/>
                <w:sz w:val="22"/>
              </w:rPr>
              <w:fldChar w:fldCharType="end"/>
            </w:r>
          </w:hyperlink>
        </w:p>
        <w:p w14:paraId="63397F68" w14:textId="71E2F90F"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84" w:history="1">
            <w:r w:rsidR="00A45A60" w:rsidRPr="00AD04C9">
              <w:rPr>
                <w:rStyle w:val="Hyperlink"/>
                <w:rFonts w:asciiTheme="majorBidi" w:hAnsiTheme="majorBidi" w:cstheme="majorBidi"/>
                <w:noProof/>
                <w:sz w:val="22"/>
                <w:lang w:val="pt-PT"/>
              </w:rPr>
              <w:t>DAFTAR GAMBAR</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_Toc238069084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xiv</w:t>
            </w:r>
            <w:r w:rsidR="00A45A60" w:rsidRPr="00AD04C9">
              <w:rPr>
                <w:rFonts w:asciiTheme="majorBidi" w:hAnsiTheme="majorBidi" w:cstheme="majorBidi"/>
                <w:noProof/>
                <w:webHidden/>
                <w:sz w:val="22"/>
              </w:rPr>
              <w:fldChar w:fldCharType="end"/>
            </w:r>
          </w:hyperlink>
        </w:p>
        <w:p w14:paraId="2FD9A3B5" w14:textId="159B0FD1"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85" w:history="1">
            <w:r w:rsidR="00A45A60" w:rsidRPr="00AD04C9">
              <w:rPr>
                <w:rStyle w:val="Hyperlink"/>
                <w:rFonts w:asciiTheme="majorBidi" w:hAnsiTheme="majorBidi" w:cstheme="majorBidi"/>
                <w:noProof/>
                <w:sz w:val="22"/>
                <w:lang w:val="it-IT"/>
              </w:rPr>
              <w:t>DAFTAR SIGKATAN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_Toc238069085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xv</w:t>
            </w:r>
            <w:r w:rsidR="00A45A60" w:rsidRPr="00AD04C9">
              <w:rPr>
                <w:rFonts w:asciiTheme="majorBidi" w:hAnsiTheme="majorBidi" w:cstheme="majorBidi"/>
                <w:noProof/>
                <w:webHidden/>
                <w:sz w:val="22"/>
              </w:rPr>
              <w:fldChar w:fldCharType="end"/>
            </w:r>
          </w:hyperlink>
        </w:p>
        <w:p w14:paraId="4B6A11F2" w14:textId="162696DE"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86" w:history="1">
            <w:r w:rsidR="00A45A60" w:rsidRPr="00AD04C9">
              <w:rPr>
                <w:rStyle w:val="Hyperlink"/>
                <w:rFonts w:asciiTheme="majorBidi" w:hAnsiTheme="majorBidi" w:cstheme="majorBidi"/>
                <w:noProof/>
                <w:sz w:val="22"/>
                <w:lang w:val="it-IT"/>
              </w:rPr>
              <w:t>DAFTAR LAMBANG</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_Toc238069086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xvi</w:t>
            </w:r>
            <w:r w:rsidR="00A45A60" w:rsidRPr="00AD04C9">
              <w:rPr>
                <w:rFonts w:asciiTheme="majorBidi" w:hAnsiTheme="majorBidi" w:cstheme="majorBidi"/>
                <w:noProof/>
                <w:webHidden/>
                <w:sz w:val="22"/>
              </w:rPr>
              <w:fldChar w:fldCharType="end"/>
            </w:r>
          </w:hyperlink>
        </w:p>
        <w:p w14:paraId="3F3F5DC9" w14:textId="419E4300"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87" w:history="1">
            <w:r w:rsidR="00A45A60" w:rsidRPr="00AD04C9">
              <w:rPr>
                <w:rStyle w:val="Hyperlink"/>
                <w:rFonts w:asciiTheme="majorBidi" w:hAnsiTheme="majorBidi" w:cstheme="majorBidi"/>
                <w:noProof/>
                <w:sz w:val="22"/>
              </w:rPr>
              <w:t>BAB I PENDAHULUAN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_Toc238069087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1</w:t>
            </w:r>
            <w:r w:rsidR="00A45A60" w:rsidRPr="00AD04C9">
              <w:rPr>
                <w:rFonts w:asciiTheme="majorBidi" w:hAnsiTheme="majorBidi" w:cstheme="majorBidi"/>
                <w:noProof/>
                <w:webHidden/>
                <w:sz w:val="22"/>
              </w:rPr>
              <w:fldChar w:fldCharType="end"/>
            </w:r>
          </w:hyperlink>
        </w:p>
        <w:p w14:paraId="7CFDBEEF" w14:textId="3046A03E" w:rsidR="00A45A60" w:rsidRPr="00AD04C9" w:rsidRDefault="0016194E" w:rsidP="00955D67">
          <w:pPr>
            <w:pStyle w:val="TOC2"/>
            <w:tabs>
              <w:tab w:val="left" w:pos="709"/>
              <w:tab w:val="right" w:leader="dot" w:pos="5546"/>
            </w:tabs>
            <w:spacing w:after="0" w:line="240" w:lineRule="auto"/>
            <w:rPr>
              <w:rFonts w:asciiTheme="majorBidi" w:eastAsiaTheme="minorEastAsia" w:hAnsiTheme="majorBidi" w:cstheme="majorBidi"/>
              <w:noProof/>
              <w:sz w:val="22"/>
              <w:lang w:eastAsia="en-ID"/>
            </w:rPr>
          </w:pPr>
          <w:hyperlink w:anchor="_Toc238069088" w:history="1">
            <w:r w:rsidR="00A45A60" w:rsidRPr="00AD04C9">
              <w:rPr>
                <w:rStyle w:val="Hyperlink"/>
                <w:rFonts w:asciiTheme="majorBidi" w:hAnsiTheme="majorBidi" w:cstheme="majorBidi"/>
                <w:bCs/>
                <w:iCs/>
                <w:noProof/>
                <w:sz w:val="22"/>
              </w:rPr>
              <w:t>1.1</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Latar Belakang</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_Toc238069088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1</w:t>
            </w:r>
            <w:r w:rsidR="00A45A60" w:rsidRPr="00AD04C9">
              <w:rPr>
                <w:rFonts w:asciiTheme="majorBidi" w:hAnsiTheme="majorBidi" w:cstheme="majorBidi"/>
                <w:noProof/>
                <w:webHidden/>
                <w:sz w:val="22"/>
              </w:rPr>
              <w:fldChar w:fldCharType="end"/>
            </w:r>
          </w:hyperlink>
        </w:p>
        <w:p w14:paraId="2D92CBA4" w14:textId="04F85D08" w:rsidR="00A45A60" w:rsidRPr="00AD04C9" w:rsidRDefault="0016194E" w:rsidP="00955D67">
          <w:pPr>
            <w:pStyle w:val="TOC2"/>
            <w:tabs>
              <w:tab w:val="left" w:pos="709"/>
              <w:tab w:val="right" w:leader="dot" w:pos="5546"/>
            </w:tabs>
            <w:spacing w:after="0" w:line="240" w:lineRule="auto"/>
            <w:rPr>
              <w:rFonts w:asciiTheme="majorBidi" w:eastAsiaTheme="minorEastAsia" w:hAnsiTheme="majorBidi" w:cstheme="majorBidi"/>
              <w:noProof/>
              <w:sz w:val="22"/>
              <w:lang w:eastAsia="en-ID"/>
            </w:rPr>
          </w:pPr>
          <w:hyperlink w:anchor="_Toc238069089" w:history="1">
            <w:r w:rsidR="00A45A60" w:rsidRPr="00AD04C9">
              <w:rPr>
                <w:rStyle w:val="Hyperlink"/>
                <w:rFonts w:asciiTheme="majorBidi" w:hAnsiTheme="majorBidi" w:cstheme="majorBidi"/>
                <w:bCs/>
                <w:iCs/>
                <w:noProof/>
                <w:sz w:val="22"/>
              </w:rPr>
              <w:t>1.2</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Rumusan Masalah</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_Toc238069089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4</w:t>
            </w:r>
            <w:r w:rsidR="00A45A60" w:rsidRPr="00AD04C9">
              <w:rPr>
                <w:rFonts w:asciiTheme="majorBidi" w:hAnsiTheme="majorBidi" w:cstheme="majorBidi"/>
                <w:noProof/>
                <w:webHidden/>
                <w:sz w:val="22"/>
              </w:rPr>
              <w:fldChar w:fldCharType="end"/>
            </w:r>
          </w:hyperlink>
        </w:p>
        <w:p w14:paraId="739B0CF2" w14:textId="0251EACE" w:rsidR="00A45A60" w:rsidRPr="00AD04C9" w:rsidRDefault="0016194E" w:rsidP="00955D67">
          <w:pPr>
            <w:pStyle w:val="TOC2"/>
            <w:tabs>
              <w:tab w:val="left" w:pos="709"/>
              <w:tab w:val="right" w:leader="dot" w:pos="5546"/>
            </w:tabs>
            <w:spacing w:after="0" w:line="240" w:lineRule="auto"/>
            <w:rPr>
              <w:rFonts w:asciiTheme="majorBidi" w:eastAsiaTheme="minorEastAsia" w:hAnsiTheme="majorBidi" w:cstheme="majorBidi"/>
              <w:noProof/>
              <w:sz w:val="22"/>
              <w:lang w:eastAsia="en-ID"/>
            </w:rPr>
          </w:pPr>
          <w:hyperlink w:anchor="_Toc238069090" w:history="1">
            <w:r w:rsidR="00A45A60" w:rsidRPr="00AD04C9">
              <w:rPr>
                <w:rStyle w:val="Hyperlink"/>
                <w:rFonts w:asciiTheme="majorBidi" w:hAnsiTheme="majorBidi" w:cstheme="majorBidi"/>
                <w:bCs/>
                <w:iCs/>
                <w:noProof/>
                <w:sz w:val="22"/>
              </w:rPr>
              <w:t>1.3</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Batasan Masalah</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_Toc238069090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4</w:t>
            </w:r>
            <w:r w:rsidR="00A45A60" w:rsidRPr="00AD04C9">
              <w:rPr>
                <w:rFonts w:asciiTheme="majorBidi" w:hAnsiTheme="majorBidi" w:cstheme="majorBidi"/>
                <w:noProof/>
                <w:webHidden/>
                <w:sz w:val="22"/>
              </w:rPr>
              <w:fldChar w:fldCharType="end"/>
            </w:r>
          </w:hyperlink>
        </w:p>
        <w:p w14:paraId="1E4C8CDD" w14:textId="7D78CBAB" w:rsidR="00A45A60" w:rsidRPr="00AD04C9" w:rsidRDefault="0016194E" w:rsidP="00955D67">
          <w:pPr>
            <w:pStyle w:val="TOC2"/>
            <w:tabs>
              <w:tab w:val="left" w:pos="709"/>
              <w:tab w:val="right" w:leader="dot" w:pos="5546"/>
            </w:tabs>
            <w:spacing w:after="0" w:line="240" w:lineRule="auto"/>
            <w:rPr>
              <w:rFonts w:asciiTheme="majorBidi" w:eastAsiaTheme="minorEastAsia" w:hAnsiTheme="majorBidi" w:cstheme="majorBidi"/>
              <w:noProof/>
              <w:sz w:val="22"/>
              <w:lang w:eastAsia="en-ID"/>
            </w:rPr>
          </w:pPr>
          <w:hyperlink w:anchor="_Toc238069091" w:history="1">
            <w:r w:rsidR="00A45A60" w:rsidRPr="00AD04C9">
              <w:rPr>
                <w:rStyle w:val="Hyperlink"/>
                <w:rFonts w:asciiTheme="majorBidi" w:hAnsiTheme="majorBidi" w:cstheme="majorBidi"/>
                <w:bCs/>
                <w:iCs/>
                <w:noProof/>
                <w:sz w:val="22"/>
              </w:rPr>
              <w:t>1.4</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Tujuan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_Toc238069091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5</w:t>
            </w:r>
            <w:r w:rsidR="00A45A60" w:rsidRPr="00AD04C9">
              <w:rPr>
                <w:rFonts w:asciiTheme="majorBidi" w:hAnsiTheme="majorBidi" w:cstheme="majorBidi"/>
                <w:noProof/>
                <w:webHidden/>
                <w:sz w:val="22"/>
              </w:rPr>
              <w:fldChar w:fldCharType="end"/>
            </w:r>
          </w:hyperlink>
        </w:p>
        <w:p w14:paraId="79C4B1F4" w14:textId="2AA32942" w:rsidR="00A45A60" w:rsidRPr="00AD04C9" w:rsidRDefault="0016194E" w:rsidP="00955D67">
          <w:pPr>
            <w:pStyle w:val="TOC2"/>
            <w:tabs>
              <w:tab w:val="left" w:pos="709"/>
              <w:tab w:val="right" w:leader="dot" w:pos="5546"/>
            </w:tabs>
            <w:spacing w:after="0" w:line="240" w:lineRule="auto"/>
            <w:rPr>
              <w:rFonts w:asciiTheme="majorBidi" w:eastAsiaTheme="minorEastAsia" w:hAnsiTheme="majorBidi" w:cstheme="majorBidi"/>
              <w:noProof/>
              <w:sz w:val="22"/>
              <w:lang w:eastAsia="en-ID"/>
            </w:rPr>
          </w:pPr>
          <w:hyperlink w:anchor="_Toc238069092" w:history="1">
            <w:r w:rsidR="00A45A60" w:rsidRPr="00AD04C9">
              <w:rPr>
                <w:rStyle w:val="Hyperlink"/>
                <w:rFonts w:asciiTheme="majorBidi" w:hAnsiTheme="majorBidi" w:cstheme="majorBidi"/>
                <w:bCs/>
                <w:iCs/>
                <w:noProof/>
                <w:sz w:val="22"/>
              </w:rPr>
              <w:t>1.5</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Manfaat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_Toc238069092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5</w:t>
            </w:r>
            <w:r w:rsidR="00A45A60" w:rsidRPr="00AD04C9">
              <w:rPr>
                <w:rFonts w:asciiTheme="majorBidi" w:hAnsiTheme="majorBidi" w:cstheme="majorBidi"/>
                <w:noProof/>
                <w:webHidden/>
                <w:sz w:val="22"/>
              </w:rPr>
              <w:fldChar w:fldCharType="end"/>
            </w:r>
          </w:hyperlink>
        </w:p>
        <w:p w14:paraId="09EBDC46" w14:textId="473F4F99"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093" w:history="1">
            <w:r w:rsidR="00A45A60" w:rsidRPr="00AD04C9">
              <w:rPr>
                <w:rStyle w:val="Hyperlink"/>
                <w:rFonts w:asciiTheme="majorBidi" w:hAnsiTheme="majorBidi" w:cstheme="majorBidi"/>
                <w:noProof/>
                <w:sz w:val="22"/>
              </w:rPr>
              <w:t>BAB II LANDASAN TEORI</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_Toc238069093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7</w:t>
            </w:r>
            <w:r w:rsidR="00A45A60" w:rsidRPr="00AD04C9">
              <w:rPr>
                <w:rFonts w:asciiTheme="majorBidi" w:hAnsiTheme="majorBidi" w:cstheme="majorBidi"/>
                <w:noProof/>
                <w:webHidden/>
                <w:sz w:val="22"/>
              </w:rPr>
              <w:fldChar w:fldCharType="end"/>
            </w:r>
          </w:hyperlink>
        </w:p>
        <w:p w14:paraId="386E1C02" w14:textId="48F62F8B"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095" w:history="1">
            <w:r w:rsidR="00A45A60" w:rsidRPr="00AD04C9">
              <w:rPr>
                <w:rStyle w:val="Hyperlink"/>
                <w:rFonts w:asciiTheme="majorBidi" w:hAnsiTheme="majorBidi" w:cstheme="majorBidi"/>
                <w:bCs/>
                <w:iCs/>
                <w:noProof/>
                <w:sz w:val="22"/>
              </w:rPr>
              <w:t>2.1</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Penelitian Sebelumnya</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_Toc238069095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7</w:t>
            </w:r>
            <w:r w:rsidR="00A45A60" w:rsidRPr="00AD04C9">
              <w:rPr>
                <w:rFonts w:asciiTheme="majorBidi" w:hAnsiTheme="majorBidi" w:cstheme="majorBidi"/>
                <w:noProof/>
                <w:webHidden/>
                <w:sz w:val="22"/>
              </w:rPr>
              <w:fldChar w:fldCharType="end"/>
            </w:r>
          </w:hyperlink>
        </w:p>
        <w:p w14:paraId="73354381" w14:textId="597F9931"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096" w:history="1">
            <w:r w:rsidR="00A45A60" w:rsidRPr="00AD04C9">
              <w:rPr>
                <w:rStyle w:val="Hyperlink"/>
                <w:rFonts w:asciiTheme="majorBidi" w:hAnsiTheme="majorBidi" w:cstheme="majorBidi"/>
                <w:bCs/>
                <w:iCs/>
                <w:noProof/>
                <w:sz w:val="22"/>
              </w:rPr>
              <w:t>2.2</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Teori Kebakaran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_Toc238069096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9</w:t>
            </w:r>
            <w:r w:rsidR="00A45A60" w:rsidRPr="00AD04C9">
              <w:rPr>
                <w:rFonts w:asciiTheme="majorBidi" w:hAnsiTheme="majorBidi" w:cstheme="majorBidi"/>
                <w:noProof/>
                <w:webHidden/>
                <w:sz w:val="22"/>
              </w:rPr>
              <w:fldChar w:fldCharType="end"/>
            </w:r>
          </w:hyperlink>
        </w:p>
        <w:p w14:paraId="5D6B9057" w14:textId="003337FA"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097" w:history="1">
            <w:r w:rsidR="00A45A60" w:rsidRPr="00AD04C9">
              <w:rPr>
                <w:rStyle w:val="Hyperlink"/>
                <w:rFonts w:asciiTheme="majorBidi" w:hAnsiTheme="majorBidi" w:cstheme="majorBidi"/>
                <w:bCs/>
                <w:iCs/>
                <w:noProof/>
                <w:sz w:val="22"/>
              </w:rPr>
              <w:t>2.3</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Keselamatan Bangunan dan Keselamatan Penghuni Gedung</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_Toc238069097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9</w:t>
            </w:r>
            <w:r w:rsidR="00A45A60" w:rsidRPr="00AD04C9">
              <w:rPr>
                <w:rFonts w:asciiTheme="majorBidi" w:hAnsiTheme="majorBidi" w:cstheme="majorBidi"/>
                <w:noProof/>
                <w:webHidden/>
                <w:sz w:val="22"/>
              </w:rPr>
              <w:fldChar w:fldCharType="end"/>
            </w:r>
          </w:hyperlink>
        </w:p>
        <w:p w14:paraId="028D49C7" w14:textId="6DAA49A5"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098" w:history="1">
            <w:r w:rsidR="00A45A60" w:rsidRPr="00AD04C9">
              <w:rPr>
                <w:rStyle w:val="Hyperlink"/>
                <w:rFonts w:asciiTheme="majorBidi" w:hAnsiTheme="majorBidi" w:cstheme="majorBidi"/>
                <w:bCs/>
                <w:iCs/>
                <w:noProof/>
                <w:sz w:val="22"/>
              </w:rPr>
              <w:t>2.4</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Sistem Proteksi Kebaran Aktif</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_Toc238069098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10</w:t>
            </w:r>
            <w:r w:rsidR="00A45A60" w:rsidRPr="00AD04C9">
              <w:rPr>
                <w:rFonts w:asciiTheme="majorBidi" w:hAnsiTheme="majorBidi" w:cstheme="majorBidi"/>
                <w:noProof/>
                <w:webHidden/>
                <w:sz w:val="22"/>
              </w:rPr>
              <w:fldChar w:fldCharType="end"/>
            </w:r>
          </w:hyperlink>
        </w:p>
        <w:p w14:paraId="0154078D" w14:textId="77A0136A"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099" w:history="1">
            <w:r w:rsidR="00A45A60" w:rsidRPr="00AD04C9">
              <w:rPr>
                <w:rStyle w:val="Hyperlink"/>
                <w:rFonts w:asciiTheme="majorBidi" w:hAnsiTheme="majorBidi" w:cstheme="majorBidi"/>
                <w:bCs/>
                <w:iCs/>
                <w:noProof/>
                <w:sz w:val="22"/>
              </w:rPr>
              <w:t>2.5</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Klasifikasi Kebakaran Dan Keterkaitannya Dengan Sistem Hydrant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_Toc238069099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10</w:t>
            </w:r>
            <w:r w:rsidR="00A45A60" w:rsidRPr="00AD04C9">
              <w:rPr>
                <w:rFonts w:asciiTheme="majorBidi" w:hAnsiTheme="majorBidi" w:cstheme="majorBidi"/>
                <w:noProof/>
                <w:webHidden/>
                <w:sz w:val="22"/>
              </w:rPr>
              <w:fldChar w:fldCharType="end"/>
            </w:r>
          </w:hyperlink>
        </w:p>
        <w:p w14:paraId="0FB25ECE" w14:textId="79C2CFF8"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00" w:history="1">
            <w:r w:rsidR="00A45A60" w:rsidRPr="00AD04C9">
              <w:rPr>
                <w:rStyle w:val="Hyperlink"/>
                <w:rFonts w:asciiTheme="majorBidi" w:hAnsiTheme="majorBidi" w:cstheme="majorBidi"/>
                <w:bCs/>
                <w:iCs/>
                <w:noProof/>
                <w:sz w:val="22"/>
              </w:rPr>
              <w:t>2.6</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Standar &amp; Regulasi</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_Toc238069100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11</w:t>
            </w:r>
            <w:r w:rsidR="00A45A60" w:rsidRPr="00AD04C9">
              <w:rPr>
                <w:rFonts w:asciiTheme="majorBidi" w:hAnsiTheme="majorBidi" w:cstheme="majorBidi"/>
                <w:noProof/>
                <w:webHidden/>
                <w:sz w:val="22"/>
              </w:rPr>
              <w:fldChar w:fldCharType="end"/>
            </w:r>
          </w:hyperlink>
        </w:p>
        <w:p w14:paraId="48EBC03F" w14:textId="2375FF07"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01" w:history="1">
            <w:r w:rsidR="00A45A60" w:rsidRPr="00AD04C9">
              <w:rPr>
                <w:rStyle w:val="Hyperlink"/>
                <w:rFonts w:asciiTheme="majorBidi" w:hAnsiTheme="majorBidi" w:cstheme="majorBidi"/>
                <w:bCs/>
                <w:iCs/>
                <w:noProof/>
                <w:sz w:val="22"/>
              </w:rPr>
              <w:t>2.7</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Hydrant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_Toc238069101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13</w:t>
            </w:r>
            <w:r w:rsidR="00A45A60" w:rsidRPr="00AD04C9">
              <w:rPr>
                <w:rFonts w:asciiTheme="majorBidi" w:hAnsiTheme="majorBidi" w:cstheme="majorBidi"/>
                <w:noProof/>
                <w:webHidden/>
                <w:sz w:val="22"/>
              </w:rPr>
              <w:fldChar w:fldCharType="end"/>
            </w:r>
          </w:hyperlink>
        </w:p>
        <w:p w14:paraId="173B1F8A" w14:textId="1E889143" w:rsidR="00A45A60" w:rsidRPr="00AD04C9" w:rsidRDefault="0016194E" w:rsidP="00955D67">
          <w:pPr>
            <w:pStyle w:val="TOC3"/>
            <w:rPr>
              <w:rFonts w:eastAsiaTheme="minorEastAsia"/>
              <w:noProof/>
              <w:sz w:val="22"/>
              <w:lang w:eastAsia="en-ID"/>
            </w:rPr>
          </w:pPr>
          <w:hyperlink w:anchor="_Toc238069102" w:history="1">
            <w:r w:rsidR="00A45A60" w:rsidRPr="00AD04C9">
              <w:rPr>
                <w:rStyle w:val="Hyperlink"/>
                <w:rFonts w:asciiTheme="majorBidi" w:hAnsiTheme="majorBidi" w:cstheme="majorBidi"/>
                <w:noProof/>
                <w:sz w:val="22"/>
              </w:rPr>
              <w:t>2.7.1</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Kelas Sistem Pipa Tegak</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_Toc238069102 \h </w:instrText>
            </w:r>
            <w:r w:rsidR="00A45A60" w:rsidRPr="00AD04C9">
              <w:rPr>
                <w:noProof/>
                <w:webHidden/>
                <w:sz w:val="22"/>
              </w:rPr>
            </w:r>
            <w:r w:rsidR="00A45A60" w:rsidRPr="00AD04C9">
              <w:rPr>
                <w:noProof/>
                <w:webHidden/>
                <w:sz w:val="22"/>
              </w:rPr>
              <w:fldChar w:fldCharType="separate"/>
            </w:r>
            <w:r w:rsidR="00067DE7">
              <w:rPr>
                <w:noProof/>
                <w:webHidden/>
                <w:sz w:val="22"/>
              </w:rPr>
              <w:t>14</w:t>
            </w:r>
            <w:r w:rsidR="00A45A60" w:rsidRPr="00AD04C9">
              <w:rPr>
                <w:noProof/>
                <w:webHidden/>
                <w:sz w:val="22"/>
              </w:rPr>
              <w:fldChar w:fldCharType="end"/>
            </w:r>
          </w:hyperlink>
        </w:p>
        <w:p w14:paraId="5235B757" w14:textId="2C63E9AA" w:rsidR="00A45A60" w:rsidRPr="00AD04C9" w:rsidRDefault="0016194E" w:rsidP="00955D67">
          <w:pPr>
            <w:pStyle w:val="TOC3"/>
            <w:rPr>
              <w:rFonts w:eastAsiaTheme="minorEastAsia"/>
              <w:noProof/>
              <w:sz w:val="22"/>
              <w:lang w:eastAsia="en-ID"/>
            </w:rPr>
          </w:pPr>
          <w:hyperlink w:anchor="_Toc238069103" w:history="1">
            <w:r w:rsidR="00A45A60" w:rsidRPr="00AD04C9">
              <w:rPr>
                <w:rStyle w:val="Hyperlink"/>
                <w:rFonts w:asciiTheme="majorBidi" w:hAnsiTheme="majorBidi" w:cstheme="majorBidi"/>
                <w:noProof/>
                <w:sz w:val="22"/>
              </w:rPr>
              <w:t>2.7.2</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Komponen Hidran</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_Toc238069103 \h </w:instrText>
            </w:r>
            <w:r w:rsidR="00A45A60" w:rsidRPr="00AD04C9">
              <w:rPr>
                <w:noProof/>
                <w:webHidden/>
                <w:sz w:val="22"/>
              </w:rPr>
            </w:r>
            <w:r w:rsidR="00A45A60" w:rsidRPr="00AD04C9">
              <w:rPr>
                <w:noProof/>
                <w:webHidden/>
                <w:sz w:val="22"/>
              </w:rPr>
              <w:fldChar w:fldCharType="separate"/>
            </w:r>
            <w:r w:rsidR="00067DE7">
              <w:rPr>
                <w:noProof/>
                <w:webHidden/>
                <w:sz w:val="22"/>
              </w:rPr>
              <w:t>16</w:t>
            </w:r>
            <w:r w:rsidR="00A45A60" w:rsidRPr="00AD04C9">
              <w:rPr>
                <w:noProof/>
                <w:webHidden/>
                <w:sz w:val="22"/>
              </w:rPr>
              <w:fldChar w:fldCharType="end"/>
            </w:r>
          </w:hyperlink>
        </w:p>
        <w:p w14:paraId="71C76602" w14:textId="238019B9"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04" w:history="1">
            <w:r w:rsidR="00A45A60" w:rsidRPr="00AD04C9">
              <w:rPr>
                <w:rStyle w:val="Hyperlink"/>
                <w:rFonts w:asciiTheme="majorBidi" w:hAnsiTheme="majorBidi" w:cstheme="majorBidi"/>
                <w:bCs/>
                <w:iCs/>
                <w:noProof/>
                <w:sz w:val="22"/>
              </w:rPr>
              <w:t>2.8</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 xml:space="preserve">Sistem Pompa </w:t>
            </w:r>
            <w:r w:rsidR="00A45A60" w:rsidRPr="00AD04C9">
              <w:rPr>
                <w:rStyle w:val="Hyperlink"/>
                <w:rFonts w:asciiTheme="majorBidi" w:hAnsiTheme="majorBidi" w:cstheme="majorBidi"/>
                <w:i/>
                <w:noProof/>
                <w:sz w:val="22"/>
              </w:rPr>
              <w:t>Hydrant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_Toc238069104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18</w:t>
            </w:r>
            <w:r w:rsidR="00A45A60" w:rsidRPr="00AD04C9">
              <w:rPr>
                <w:rFonts w:asciiTheme="majorBidi" w:hAnsiTheme="majorBidi" w:cstheme="majorBidi"/>
                <w:noProof/>
                <w:webHidden/>
                <w:sz w:val="22"/>
              </w:rPr>
              <w:fldChar w:fldCharType="end"/>
            </w:r>
          </w:hyperlink>
        </w:p>
        <w:p w14:paraId="09A16007" w14:textId="645692CD" w:rsidR="00A45A60" w:rsidRPr="00AD04C9" w:rsidRDefault="0016194E" w:rsidP="00955D67">
          <w:pPr>
            <w:pStyle w:val="TOC3"/>
            <w:rPr>
              <w:rFonts w:eastAsiaTheme="minorEastAsia"/>
              <w:noProof/>
              <w:sz w:val="22"/>
              <w:lang w:eastAsia="en-ID"/>
            </w:rPr>
          </w:pPr>
          <w:hyperlink w:anchor="_Toc238069105" w:history="1">
            <w:r w:rsidR="00A45A60" w:rsidRPr="00AD04C9">
              <w:rPr>
                <w:rStyle w:val="Hyperlink"/>
                <w:rFonts w:asciiTheme="majorBidi" w:hAnsiTheme="majorBidi" w:cstheme="majorBidi"/>
                <w:noProof/>
                <w:sz w:val="22"/>
              </w:rPr>
              <w:t>2.8.1</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Pompa Jockey (Jockey Pump)</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_Toc238069105 \h </w:instrText>
            </w:r>
            <w:r w:rsidR="00A45A60" w:rsidRPr="00AD04C9">
              <w:rPr>
                <w:noProof/>
                <w:webHidden/>
                <w:sz w:val="22"/>
              </w:rPr>
            </w:r>
            <w:r w:rsidR="00A45A60" w:rsidRPr="00AD04C9">
              <w:rPr>
                <w:noProof/>
                <w:webHidden/>
                <w:sz w:val="22"/>
              </w:rPr>
              <w:fldChar w:fldCharType="separate"/>
            </w:r>
            <w:r w:rsidR="00067DE7">
              <w:rPr>
                <w:noProof/>
                <w:webHidden/>
                <w:sz w:val="22"/>
              </w:rPr>
              <w:t>18</w:t>
            </w:r>
            <w:r w:rsidR="00A45A60" w:rsidRPr="00AD04C9">
              <w:rPr>
                <w:noProof/>
                <w:webHidden/>
                <w:sz w:val="22"/>
              </w:rPr>
              <w:fldChar w:fldCharType="end"/>
            </w:r>
          </w:hyperlink>
        </w:p>
        <w:p w14:paraId="0EEDA56B" w14:textId="0427ECDA" w:rsidR="00A45A60" w:rsidRPr="00AD04C9" w:rsidRDefault="0016194E" w:rsidP="00955D67">
          <w:pPr>
            <w:pStyle w:val="TOC3"/>
            <w:rPr>
              <w:rFonts w:eastAsiaTheme="minorEastAsia"/>
              <w:noProof/>
              <w:sz w:val="22"/>
              <w:lang w:eastAsia="en-ID"/>
            </w:rPr>
          </w:pPr>
          <w:hyperlink w:anchor="_Toc238069106" w:history="1">
            <w:r w:rsidR="00A45A60" w:rsidRPr="00AD04C9">
              <w:rPr>
                <w:rStyle w:val="Hyperlink"/>
                <w:rFonts w:asciiTheme="majorBidi" w:hAnsiTheme="majorBidi" w:cstheme="majorBidi"/>
                <w:noProof/>
                <w:sz w:val="22"/>
              </w:rPr>
              <w:t>2.8.2</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Pompa Elektrik (</w:t>
            </w:r>
            <w:r w:rsidR="00A45A60" w:rsidRPr="00AD04C9">
              <w:rPr>
                <w:rStyle w:val="Hyperlink"/>
                <w:rFonts w:asciiTheme="majorBidi" w:hAnsiTheme="majorBidi" w:cstheme="majorBidi"/>
                <w:i/>
                <w:noProof/>
                <w:sz w:val="22"/>
              </w:rPr>
              <w:t>Electric Fire Pump</w:t>
            </w:r>
            <w:r w:rsidR="00A45A60" w:rsidRPr="00AD04C9">
              <w:rPr>
                <w:rStyle w:val="Hyperlink"/>
                <w:rFonts w:asciiTheme="majorBidi" w:hAnsiTheme="majorBidi" w:cstheme="majorBidi"/>
                <w:noProof/>
                <w:sz w:val="22"/>
              </w:rPr>
              <w: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_Toc238069106 \h </w:instrText>
            </w:r>
            <w:r w:rsidR="00A45A60" w:rsidRPr="00AD04C9">
              <w:rPr>
                <w:noProof/>
                <w:webHidden/>
                <w:sz w:val="22"/>
              </w:rPr>
            </w:r>
            <w:r w:rsidR="00A45A60" w:rsidRPr="00AD04C9">
              <w:rPr>
                <w:noProof/>
                <w:webHidden/>
                <w:sz w:val="22"/>
              </w:rPr>
              <w:fldChar w:fldCharType="separate"/>
            </w:r>
            <w:r w:rsidR="00067DE7">
              <w:rPr>
                <w:noProof/>
                <w:webHidden/>
                <w:sz w:val="22"/>
              </w:rPr>
              <w:t>18</w:t>
            </w:r>
            <w:r w:rsidR="00A45A60" w:rsidRPr="00AD04C9">
              <w:rPr>
                <w:noProof/>
                <w:webHidden/>
                <w:sz w:val="22"/>
              </w:rPr>
              <w:fldChar w:fldCharType="end"/>
            </w:r>
          </w:hyperlink>
        </w:p>
        <w:p w14:paraId="4DEFA82D" w14:textId="01129270" w:rsidR="00A45A60" w:rsidRPr="00AD04C9" w:rsidRDefault="0016194E" w:rsidP="00955D67">
          <w:pPr>
            <w:pStyle w:val="TOC3"/>
            <w:rPr>
              <w:rFonts w:eastAsiaTheme="minorEastAsia"/>
              <w:noProof/>
              <w:sz w:val="22"/>
              <w:lang w:eastAsia="en-ID"/>
            </w:rPr>
          </w:pPr>
          <w:hyperlink w:anchor="_Toc238069107" w:history="1">
            <w:r w:rsidR="00A45A60" w:rsidRPr="00AD04C9">
              <w:rPr>
                <w:rStyle w:val="Hyperlink"/>
                <w:rFonts w:asciiTheme="majorBidi" w:hAnsiTheme="majorBidi" w:cstheme="majorBidi"/>
                <w:noProof/>
                <w:sz w:val="22"/>
              </w:rPr>
              <w:t>2.8.3</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Pompa Diesel (</w:t>
            </w:r>
            <w:r w:rsidR="00A45A60" w:rsidRPr="00AD04C9">
              <w:rPr>
                <w:rStyle w:val="Hyperlink"/>
                <w:rFonts w:asciiTheme="majorBidi" w:hAnsiTheme="majorBidi" w:cstheme="majorBidi"/>
                <w:i/>
                <w:noProof/>
                <w:sz w:val="22"/>
              </w:rPr>
              <w:t>Diesel Fire Pump</w:t>
            </w:r>
            <w:r w:rsidR="00A45A60" w:rsidRPr="00AD04C9">
              <w:rPr>
                <w:rStyle w:val="Hyperlink"/>
                <w:rFonts w:asciiTheme="majorBidi" w:hAnsiTheme="majorBidi" w:cstheme="majorBidi"/>
                <w:noProof/>
                <w:sz w:val="22"/>
              </w:rPr>
              <w: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_Toc238069107 \h </w:instrText>
            </w:r>
            <w:r w:rsidR="00A45A60" w:rsidRPr="00AD04C9">
              <w:rPr>
                <w:noProof/>
                <w:webHidden/>
                <w:sz w:val="22"/>
              </w:rPr>
            </w:r>
            <w:r w:rsidR="00A45A60" w:rsidRPr="00AD04C9">
              <w:rPr>
                <w:noProof/>
                <w:webHidden/>
                <w:sz w:val="22"/>
              </w:rPr>
              <w:fldChar w:fldCharType="separate"/>
            </w:r>
            <w:r w:rsidR="00067DE7">
              <w:rPr>
                <w:noProof/>
                <w:webHidden/>
                <w:sz w:val="22"/>
              </w:rPr>
              <w:t>19</w:t>
            </w:r>
            <w:r w:rsidR="00A45A60" w:rsidRPr="00AD04C9">
              <w:rPr>
                <w:noProof/>
                <w:webHidden/>
                <w:sz w:val="22"/>
              </w:rPr>
              <w:fldChar w:fldCharType="end"/>
            </w:r>
          </w:hyperlink>
        </w:p>
        <w:p w14:paraId="7E13A9ED" w14:textId="5BC40EF7"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08" w:history="1">
            <w:r w:rsidR="00A45A60" w:rsidRPr="00AD04C9">
              <w:rPr>
                <w:rStyle w:val="Hyperlink"/>
                <w:rFonts w:asciiTheme="majorBidi" w:hAnsiTheme="majorBidi" w:cstheme="majorBidi"/>
                <w:bCs/>
                <w:iCs/>
                <w:noProof/>
                <w:sz w:val="22"/>
              </w:rPr>
              <w:t>2.9</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 xml:space="preserve">Penempatan Pilar </w:t>
            </w:r>
            <w:r w:rsidR="00A45A60" w:rsidRPr="00AD04C9">
              <w:rPr>
                <w:rStyle w:val="Hyperlink"/>
                <w:rFonts w:asciiTheme="majorBidi" w:hAnsiTheme="majorBidi" w:cstheme="majorBidi"/>
                <w:i/>
                <w:noProof/>
                <w:sz w:val="22"/>
              </w:rPr>
              <w:t>Hydrant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_Toc238069108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20</w:t>
            </w:r>
            <w:r w:rsidR="00A45A60" w:rsidRPr="00AD04C9">
              <w:rPr>
                <w:rFonts w:asciiTheme="majorBidi" w:hAnsiTheme="majorBidi" w:cstheme="majorBidi"/>
                <w:noProof/>
                <w:webHidden/>
                <w:sz w:val="22"/>
              </w:rPr>
              <w:fldChar w:fldCharType="end"/>
            </w:r>
          </w:hyperlink>
        </w:p>
        <w:p w14:paraId="536AD24C" w14:textId="0A013050"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09" w:history="1">
            <w:r w:rsidR="00A45A60" w:rsidRPr="00AD04C9">
              <w:rPr>
                <w:rStyle w:val="Hyperlink"/>
                <w:rFonts w:asciiTheme="majorBidi" w:hAnsiTheme="majorBidi" w:cstheme="majorBidi"/>
                <w:bCs/>
                <w:iCs/>
                <w:noProof/>
                <w:sz w:val="22"/>
              </w:rPr>
              <w:t>2.10</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 xml:space="preserve">Jangkauan Selang dan </w:t>
            </w:r>
            <w:r w:rsidR="00A45A60" w:rsidRPr="00AD04C9">
              <w:rPr>
                <w:rStyle w:val="Hyperlink"/>
                <w:rFonts w:asciiTheme="majorBidi" w:hAnsiTheme="majorBidi" w:cstheme="majorBidi"/>
                <w:i/>
                <w:noProof/>
                <w:sz w:val="22"/>
              </w:rPr>
              <w:t>Nozzle Hydrant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_Toc238069109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20</w:t>
            </w:r>
            <w:r w:rsidR="00A45A60" w:rsidRPr="00AD04C9">
              <w:rPr>
                <w:rFonts w:asciiTheme="majorBidi" w:hAnsiTheme="majorBidi" w:cstheme="majorBidi"/>
                <w:noProof/>
                <w:webHidden/>
                <w:sz w:val="22"/>
              </w:rPr>
              <w:fldChar w:fldCharType="end"/>
            </w:r>
          </w:hyperlink>
        </w:p>
        <w:p w14:paraId="44128859" w14:textId="6836083B"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10" w:history="1">
            <w:r w:rsidR="00A45A60" w:rsidRPr="00AD04C9">
              <w:rPr>
                <w:rStyle w:val="Hyperlink"/>
                <w:rFonts w:asciiTheme="majorBidi" w:hAnsiTheme="majorBidi" w:cstheme="majorBidi"/>
                <w:bCs/>
                <w:iCs/>
                <w:noProof/>
                <w:sz w:val="22"/>
              </w:rPr>
              <w:t>2.11</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Daya Pompa</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_Toc238069110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21</w:t>
            </w:r>
            <w:r w:rsidR="00A45A60" w:rsidRPr="00AD04C9">
              <w:rPr>
                <w:rFonts w:asciiTheme="majorBidi" w:hAnsiTheme="majorBidi" w:cstheme="majorBidi"/>
                <w:noProof/>
                <w:webHidden/>
                <w:sz w:val="22"/>
              </w:rPr>
              <w:fldChar w:fldCharType="end"/>
            </w:r>
          </w:hyperlink>
        </w:p>
        <w:p w14:paraId="160596E6" w14:textId="69B367D4" w:rsidR="00A45A60" w:rsidRPr="00AD04C9" w:rsidRDefault="0016194E" w:rsidP="00955D67">
          <w:pPr>
            <w:pStyle w:val="TOC3"/>
            <w:rPr>
              <w:rFonts w:eastAsiaTheme="minorEastAsia"/>
              <w:noProof/>
              <w:sz w:val="22"/>
              <w:lang w:eastAsia="en-ID"/>
            </w:rPr>
          </w:pPr>
          <w:hyperlink w:anchor="_Toc238069111" w:history="1">
            <w:r w:rsidR="00A45A60" w:rsidRPr="00AD04C9">
              <w:rPr>
                <w:rStyle w:val="Hyperlink"/>
                <w:rFonts w:asciiTheme="majorBidi" w:hAnsiTheme="majorBidi" w:cstheme="majorBidi"/>
                <w:noProof/>
                <w:sz w:val="22"/>
              </w:rPr>
              <w:t>2.11.1</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Head Loss</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_Toc238069111 \h </w:instrText>
            </w:r>
            <w:r w:rsidR="00A45A60" w:rsidRPr="00AD04C9">
              <w:rPr>
                <w:noProof/>
                <w:webHidden/>
                <w:sz w:val="22"/>
              </w:rPr>
            </w:r>
            <w:r w:rsidR="00A45A60" w:rsidRPr="00AD04C9">
              <w:rPr>
                <w:noProof/>
                <w:webHidden/>
                <w:sz w:val="22"/>
              </w:rPr>
              <w:fldChar w:fldCharType="separate"/>
            </w:r>
            <w:r w:rsidR="00067DE7">
              <w:rPr>
                <w:noProof/>
                <w:webHidden/>
                <w:sz w:val="22"/>
              </w:rPr>
              <w:t>22</w:t>
            </w:r>
            <w:r w:rsidR="00A45A60" w:rsidRPr="00AD04C9">
              <w:rPr>
                <w:noProof/>
                <w:webHidden/>
                <w:sz w:val="22"/>
              </w:rPr>
              <w:fldChar w:fldCharType="end"/>
            </w:r>
          </w:hyperlink>
        </w:p>
        <w:p w14:paraId="6F7AC3DA" w14:textId="09C738C1"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112" w:history="1">
            <w:r w:rsidR="00A45A60" w:rsidRPr="00AD04C9">
              <w:rPr>
                <w:rStyle w:val="Hyperlink"/>
                <w:rFonts w:asciiTheme="majorBidi" w:hAnsiTheme="majorBidi" w:cstheme="majorBidi"/>
                <w:noProof/>
                <w:sz w:val="22"/>
              </w:rPr>
              <w:t>BAB III METODOLOGI PENELITIAN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_Toc238069112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26</w:t>
            </w:r>
            <w:r w:rsidR="00A45A60" w:rsidRPr="00AD04C9">
              <w:rPr>
                <w:rFonts w:asciiTheme="majorBidi" w:hAnsiTheme="majorBidi" w:cstheme="majorBidi"/>
                <w:noProof/>
                <w:webHidden/>
                <w:sz w:val="22"/>
              </w:rPr>
              <w:fldChar w:fldCharType="end"/>
            </w:r>
          </w:hyperlink>
        </w:p>
        <w:p w14:paraId="53B87B47" w14:textId="3DDAC3D6"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14" w:history="1">
            <w:r w:rsidR="00A45A60" w:rsidRPr="00AD04C9">
              <w:rPr>
                <w:rStyle w:val="Hyperlink"/>
                <w:rFonts w:asciiTheme="majorBidi" w:hAnsiTheme="majorBidi" w:cstheme="majorBidi"/>
                <w:bCs/>
                <w:iCs/>
                <w:noProof/>
                <w:sz w:val="22"/>
              </w:rPr>
              <w:t>3.1</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hAnsiTheme="majorBidi" w:cstheme="majorBidi"/>
                <w:noProof/>
                <w:sz w:val="22"/>
              </w:rPr>
              <w:t>Tahapan</w:t>
            </w:r>
            <w:r w:rsidR="00A45A60" w:rsidRPr="00AD04C9">
              <w:rPr>
                <w:rStyle w:val="Hyperlink"/>
                <w:rFonts w:asciiTheme="majorBidi" w:hAnsiTheme="majorBidi" w:cstheme="majorBidi"/>
                <w:bCs/>
                <w:noProof/>
                <w:sz w:val="22"/>
              </w:rPr>
              <w:t xml:space="preserve"> Penelitian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_Toc238069114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27</w:t>
            </w:r>
            <w:r w:rsidR="00A45A60" w:rsidRPr="00AD04C9">
              <w:rPr>
                <w:rFonts w:asciiTheme="majorBidi" w:hAnsiTheme="majorBidi" w:cstheme="majorBidi"/>
                <w:noProof/>
                <w:webHidden/>
                <w:sz w:val="22"/>
              </w:rPr>
              <w:fldChar w:fldCharType="end"/>
            </w:r>
          </w:hyperlink>
        </w:p>
        <w:p w14:paraId="675E4103" w14:textId="13407219" w:rsidR="00A45A60" w:rsidRPr="00AD04C9" w:rsidRDefault="0016194E" w:rsidP="00955D67">
          <w:pPr>
            <w:pStyle w:val="TOC3"/>
            <w:rPr>
              <w:rFonts w:eastAsiaTheme="minorEastAsia"/>
              <w:noProof/>
              <w:sz w:val="22"/>
              <w:lang w:eastAsia="en-ID"/>
            </w:rPr>
          </w:pPr>
          <w:hyperlink w:anchor="_Toc238069115" w:history="1">
            <w:r w:rsidR="00A45A60" w:rsidRPr="00AD04C9">
              <w:rPr>
                <w:rStyle w:val="Hyperlink"/>
                <w:rFonts w:asciiTheme="majorBidi" w:hAnsiTheme="majorBidi" w:cstheme="majorBidi"/>
                <w:noProof/>
                <w:sz w:val="22"/>
              </w:rPr>
              <w:t>3.1.1</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Diagram Alir Penelitian</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_Toc238069115 \h </w:instrText>
            </w:r>
            <w:r w:rsidR="00A45A60" w:rsidRPr="00AD04C9">
              <w:rPr>
                <w:noProof/>
                <w:webHidden/>
                <w:sz w:val="22"/>
              </w:rPr>
            </w:r>
            <w:r w:rsidR="00A45A60" w:rsidRPr="00AD04C9">
              <w:rPr>
                <w:noProof/>
                <w:webHidden/>
                <w:sz w:val="22"/>
              </w:rPr>
              <w:fldChar w:fldCharType="separate"/>
            </w:r>
            <w:r w:rsidR="00067DE7">
              <w:rPr>
                <w:noProof/>
                <w:webHidden/>
                <w:sz w:val="22"/>
              </w:rPr>
              <w:t>27</w:t>
            </w:r>
            <w:r w:rsidR="00A45A60" w:rsidRPr="00AD04C9">
              <w:rPr>
                <w:noProof/>
                <w:webHidden/>
                <w:sz w:val="22"/>
              </w:rPr>
              <w:fldChar w:fldCharType="end"/>
            </w:r>
          </w:hyperlink>
        </w:p>
        <w:p w14:paraId="25F0F159" w14:textId="63BFCC29" w:rsidR="00A45A60" w:rsidRPr="00AD04C9" w:rsidRDefault="0016194E" w:rsidP="00955D67">
          <w:pPr>
            <w:pStyle w:val="TOC3"/>
            <w:rPr>
              <w:rFonts w:eastAsiaTheme="minorEastAsia"/>
              <w:noProof/>
              <w:sz w:val="22"/>
              <w:lang w:eastAsia="en-ID"/>
            </w:rPr>
          </w:pPr>
          <w:hyperlink w:anchor="_Toc238069116" w:history="1">
            <w:r w:rsidR="00A45A60" w:rsidRPr="00AD04C9">
              <w:rPr>
                <w:rStyle w:val="Hyperlink"/>
                <w:rFonts w:asciiTheme="majorBidi" w:hAnsiTheme="majorBidi" w:cstheme="majorBidi"/>
                <w:noProof/>
                <w:sz w:val="22"/>
              </w:rPr>
              <w:t>3.1.2</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Identifikasi Masalah dan Tujuan</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_Toc238069116 \h </w:instrText>
            </w:r>
            <w:r w:rsidR="00A45A60" w:rsidRPr="00AD04C9">
              <w:rPr>
                <w:noProof/>
                <w:webHidden/>
                <w:sz w:val="22"/>
              </w:rPr>
            </w:r>
            <w:r w:rsidR="00A45A60" w:rsidRPr="00AD04C9">
              <w:rPr>
                <w:noProof/>
                <w:webHidden/>
                <w:sz w:val="22"/>
              </w:rPr>
              <w:fldChar w:fldCharType="separate"/>
            </w:r>
            <w:r w:rsidR="00067DE7">
              <w:rPr>
                <w:noProof/>
                <w:webHidden/>
                <w:sz w:val="22"/>
              </w:rPr>
              <w:t>28</w:t>
            </w:r>
            <w:r w:rsidR="00A45A60" w:rsidRPr="00AD04C9">
              <w:rPr>
                <w:noProof/>
                <w:webHidden/>
                <w:sz w:val="22"/>
              </w:rPr>
              <w:fldChar w:fldCharType="end"/>
            </w:r>
          </w:hyperlink>
        </w:p>
        <w:p w14:paraId="2767B455" w14:textId="58788C4B" w:rsidR="00A45A60" w:rsidRPr="00AD04C9" w:rsidRDefault="0016194E" w:rsidP="00955D67">
          <w:pPr>
            <w:pStyle w:val="TOC3"/>
            <w:rPr>
              <w:rFonts w:eastAsiaTheme="minorEastAsia"/>
              <w:noProof/>
              <w:sz w:val="22"/>
              <w:lang w:eastAsia="en-ID"/>
            </w:rPr>
          </w:pPr>
          <w:hyperlink w:anchor="_Toc238069117" w:history="1">
            <w:r w:rsidR="00A45A60" w:rsidRPr="00AD04C9">
              <w:rPr>
                <w:rStyle w:val="Hyperlink"/>
                <w:rFonts w:asciiTheme="majorBidi" w:hAnsiTheme="majorBidi" w:cstheme="majorBidi"/>
                <w:noProof/>
                <w:sz w:val="22"/>
              </w:rPr>
              <w:t>3.1.3</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Studi Literatur</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_Toc238069117 \h </w:instrText>
            </w:r>
            <w:r w:rsidR="00A45A60" w:rsidRPr="00AD04C9">
              <w:rPr>
                <w:noProof/>
                <w:webHidden/>
                <w:sz w:val="22"/>
              </w:rPr>
            </w:r>
            <w:r w:rsidR="00A45A60" w:rsidRPr="00AD04C9">
              <w:rPr>
                <w:noProof/>
                <w:webHidden/>
                <w:sz w:val="22"/>
              </w:rPr>
              <w:fldChar w:fldCharType="separate"/>
            </w:r>
            <w:r w:rsidR="00067DE7">
              <w:rPr>
                <w:noProof/>
                <w:webHidden/>
                <w:sz w:val="22"/>
              </w:rPr>
              <w:t>28</w:t>
            </w:r>
            <w:r w:rsidR="00A45A60" w:rsidRPr="00AD04C9">
              <w:rPr>
                <w:noProof/>
                <w:webHidden/>
                <w:sz w:val="22"/>
              </w:rPr>
              <w:fldChar w:fldCharType="end"/>
            </w:r>
          </w:hyperlink>
        </w:p>
        <w:p w14:paraId="507DE1EA" w14:textId="61825073" w:rsidR="00A45A60" w:rsidRPr="00AD04C9" w:rsidRDefault="0016194E" w:rsidP="00955D67">
          <w:pPr>
            <w:pStyle w:val="TOC3"/>
            <w:rPr>
              <w:rFonts w:eastAsiaTheme="minorEastAsia"/>
              <w:noProof/>
              <w:sz w:val="22"/>
              <w:lang w:eastAsia="en-ID"/>
            </w:rPr>
          </w:pPr>
          <w:hyperlink w:anchor="_Toc238069118" w:history="1">
            <w:r w:rsidR="00A45A60" w:rsidRPr="00AD04C9">
              <w:rPr>
                <w:rStyle w:val="Hyperlink"/>
                <w:rFonts w:asciiTheme="majorBidi" w:hAnsiTheme="majorBidi" w:cstheme="majorBidi"/>
                <w:noProof/>
                <w:sz w:val="22"/>
              </w:rPr>
              <w:t>3.1.4</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Studi Lapangan</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_Toc238069118 \h </w:instrText>
            </w:r>
            <w:r w:rsidR="00A45A60" w:rsidRPr="00AD04C9">
              <w:rPr>
                <w:noProof/>
                <w:webHidden/>
                <w:sz w:val="22"/>
              </w:rPr>
            </w:r>
            <w:r w:rsidR="00A45A60" w:rsidRPr="00AD04C9">
              <w:rPr>
                <w:noProof/>
                <w:webHidden/>
                <w:sz w:val="22"/>
              </w:rPr>
              <w:fldChar w:fldCharType="separate"/>
            </w:r>
            <w:r w:rsidR="00067DE7">
              <w:rPr>
                <w:noProof/>
                <w:webHidden/>
                <w:sz w:val="22"/>
              </w:rPr>
              <w:t>28</w:t>
            </w:r>
            <w:r w:rsidR="00A45A60" w:rsidRPr="00AD04C9">
              <w:rPr>
                <w:noProof/>
                <w:webHidden/>
                <w:sz w:val="22"/>
              </w:rPr>
              <w:fldChar w:fldCharType="end"/>
            </w:r>
          </w:hyperlink>
        </w:p>
        <w:p w14:paraId="0850C154" w14:textId="668BC347"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19" w:history="1">
            <w:r w:rsidR="00A45A60" w:rsidRPr="00AD04C9">
              <w:rPr>
                <w:rStyle w:val="Hyperlink"/>
                <w:rFonts w:asciiTheme="majorBidi" w:hAnsiTheme="majorBidi" w:cstheme="majorBidi"/>
                <w:bCs/>
                <w:iCs/>
                <w:noProof/>
                <w:sz w:val="22"/>
              </w:rPr>
              <w:t>3.2</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eastAsiaTheme="majorEastAsia" w:hAnsiTheme="majorBidi" w:cstheme="majorBidi"/>
                <w:noProof/>
                <w:sz w:val="22"/>
              </w:rPr>
              <w:t>Tahap Pengambilan Data</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_Toc238069119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30</w:t>
            </w:r>
            <w:r w:rsidR="00A45A60" w:rsidRPr="00AD04C9">
              <w:rPr>
                <w:rFonts w:asciiTheme="majorBidi" w:hAnsiTheme="majorBidi" w:cstheme="majorBidi"/>
                <w:noProof/>
                <w:webHidden/>
                <w:sz w:val="22"/>
              </w:rPr>
              <w:fldChar w:fldCharType="end"/>
            </w:r>
          </w:hyperlink>
        </w:p>
        <w:p w14:paraId="1D155589" w14:textId="19B23FD6" w:rsidR="00A45A60" w:rsidRPr="00AD04C9" w:rsidRDefault="0016194E" w:rsidP="00955D67">
          <w:pPr>
            <w:pStyle w:val="TOC3"/>
            <w:rPr>
              <w:rFonts w:eastAsiaTheme="minorEastAsia"/>
              <w:noProof/>
              <w:sz w:val="22"/>
              <w:lang w:eastAsia="en-ID"/>
            </w:rPr>
          </w:pPr>
          <w:hyperlink w:anchor="_Toc238069120" w:history="1">
            <w:r w:rsidR="00A45A60" w:rsidRPr="00AD04C9">
              <w:rPr>
                <w:rStyle w:val="Hyperlink"/>
                <w:rFonts w:asciiTheme="majorBidi" w:hAnsiTheme="majorBidi" w:cstheme="majorBidi"/>
                <w:noProof/>
                <w:sz w:val="22"/>
              </w:rPr>
              <w:t>3.2.1</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Data Sekunder</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_Toc238069120 \h </w:instrText>
            </w:r>
            <w:r w:rsidR="00A45A60" w:rsidRPr="00AD04C9">
              <w:rPr>
                <w:noProof/>
                <w:webHidden/>
                <w:sz w:val="22"/>
              </w:rPr>
            </w:r>
            <w:r w:rsidR="00A45A60" w:rsidRPr="00AD04C9">
              <w:rPr>
                <w:noProof/>
                <w:webHidden/>
                <w:sz w:val="22"/>
              </w:rPr>
              <w:fldChar w:fldCharType="separate"/>
            </w:r>
            <w:r w:rsidR="00067DE7">
              <w:rPr>
                <w:noProof/>
                <w:webHidden/>
                <w:sz w:val="22"/>
              </w:rPr>
              <w:t>30</w:t>
            </w:r>
            <w:r w:rsidR="00A45A60" w:rsidRPr="00AD04C9">
              <w:rPr>
                <w:noProof/>
                <w:webHidden/>
                <w:sz w:val="22"/>
              </w:rPr>
              <w:fldChar w:fldCharType="end"/>
            </w:r>
          </w:hyperlink>
        </w:p>
        <w:p w14:paraId="567F2E14" w14:textId="6377789A" w:rsidR="00A45A60" w:rsidRPr="00AD04C9" w:rsidRDefault="0016194E" w:rsidP="00955D67">
          <w:pPr>
            <w:pStyle w:val="TOC3"/>
            <w:rPr>
              <w:rFonts w:eastAsiaTheme="minorEastAsia"/>
              <w:noProof/>
              <w:sz w:val="22"/>
              <w:lang w:eastAsia="en-ID"/>
            </w:rPr>
          </w:pPr>
          <w:hyperlink w:anchor="_Toc238069121" w:history="1">
            <w:r w:rsidR="00A45A60" w:rsidRPr="00AD04C9">
              <w:rPr>
                <w:rStyle w:val="Hyperlink"/>
                <w:rFonts w:asciiTheme="majorBidi" w:hAnsiTheme="majorBidi" w:cstheme="majorBidi"/>
                <w:noProof/>
                <w:sz w:val="22"/>
              </w:rPr>
              <w:t>3.2.2</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Data Primer</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_Toc238069121 \h </w:instrText>
            </w:r>
            <w:r w:rsidR="00A45A60" w:rsidRPr="00AD04C9">
              <w:rPr>
                <w:noProof/>
                <w:webHidden/>
                <w:sz w:val="22"/>
              </w:rPr>
            </w:r>
            <w:r w:rsidR="00A45A60" w:rsidRPr="00AD04C9">
              <w:rPr>
                <w:noProof/>
                <w:webHidden/>
                <w:sz w:val="22"/>
              </w:rPr>
              <w:fldChar w:fldCharType="separate"/>
            </w:r>
            <w:r w:rsidR="00067DE7">
              <w:rPr>
                <w:noProof/>
                <w:webHidden/>
                <w:sz w:val="22"/>
              </w:rPr>
              <w:t>30</w:t>
            </w:r>
            <w:r w:rsidR="00A45A60" w:rsidRPr="00AD04C9">
              <w:rPr>
                <w:noProof/>
                <w:webHidden/>
                <w:sz w:val="22"/>
              </w:rPr>
              <w:fldChar w:fldCharType="end"/>
            </w:r>
          </w:hyperlink>
        </w:p>
        <w:p w14:paraId="68178FC7" w14:textId="7E6CEE0D"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122" w:history="1">
            <w:r w:rsidR="00A45A60" w:rsidRPr="00AD04C9">
              <w:rPr>
                <w:rStyle w:val="Hyperlink"/>
                <w:rFonts w:asciiTheme="majorBidi" w:hAnsiTheme="majorBidi" w:cstheme="majorBidi"/>
                <w:noProof/>
                <w:sz w:val="22"/>
              </w:rPr>
              <w:t>BAB IV  HASIL DAN PEMBAHASAN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_Toc238069122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31</w:t>
            </w:r>
            <w:r w:rsidR="00A45A60" w:rsidRPr="00AD04C9">
              <w:rPr>
                <w:rFonts w:asciiTheme="majorBidi" w:hAnsiTheme="majorBidi" w:cstheme="majorBidi"/>
                <w:noProof/>
                <w:webHidden/>
                <w:sz w:val="22"/>
              </w:rPr>
              <w:fldChar w:fldCharType="end"/>
            </w:r>
          </w:hyperlink>
        </w:p>
        <w:p w14:paraId="6AF3AF50" w14:textId="48FBACC6"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24" w:history="1">
            <w:r w:rsidR="00A45A60" w:rsidRPr="00AD04C9">
              <w:rPr>
                <w:rStyle w:val="Hyperlink"/>
                <w:rFonts w:asciiTheme="majorBidi" w:hAnsiTheme="majorBidi" w:cstheme="majorBidi"/>
                <w:bCs/>
                <w:iCs/>
                <w:noProof/>
                <w:sz w:val="22"/>
              </w:rPr>
              <w:t>4.1</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eastAsiaTheme="majorEastAsia" w:hAnsiTheme="majorBidi" w:cstheme="majorBidi"/>
                <w:noProof/>
                <w:sz w:val="22"/>
              </w:rPr>
              <w:t>Data</w:t>
            </w:r>
            <w:r w:rsidR="00A45A60" w:rsidRPr="00AD04C9">
              <w:rPr>
                <w:rStyle w:val="Hyperlink"/>
                <w:rFonts w:asciiTheme="majorBidi" w:hAnsiTheme="majorBidi" w:cstheme="majorBidi"/>
                <w:noProof/>
                <w:sz w:val="22"/>
              </w:rPr>
              <w:t xml:space="preserve"> Teknis dan Kriteria Perencanaan Sistem </w:t>
            </w:r>
            <w:r w:rsidR="00A45A60" w:rsidRPr="00AD04C9">
              <w:rPr>
                <w:rStyle w:val="Hyperlink"/>
                <w:rFonts w:asciiTheme="majorBidi" w:hAnsiTheme="majorBidi" w:cstheme="majorBidi"/>
                <w:i/>
                <w:noProof/>
                <w:sz w:val="22"/>
              </w:rPr>
              <w:t>Hydrant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_Toc238069124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31</w:t>
            </w:r>
            <w:r w:rsidR="00A45A60" w:rsidRPr="00AD04C9">
              <w:rPr>
                <w:rFonts w:asciiTheme="majorBidi" w:hAnsiTheme="majorBidi" w:cstheme="majorBidi"/>
                <w:noProof/>
                <w:webHidden/>
                <w:sz w:val="22"/>
              </w:rPr>
              <w:fldChar w:fldCharType="end"/>
            </w:r>
          </w:hyperlink>
        </w:p>
        <w:p w14:paraId="21999117" w14:textId="38ACB0CC" w:rsidR="00A45A60" w:rsidRPr="00AD04C9" w:rsidRDefault="0016194E" w:rsidP="00955D67">
          <w:pPr>
            <w:pStyle w:val="TOC3"/>
            <w:rPr>
              <w:rFonts w:eastAsiaTheme="minorEastAsia"/>
              <w:noProof/>
              <w:sz w:val="22"/>
              <w:lang w:eastAsia="en-ID"/>
            </w:rPr>
          </w:pPr>
          <w:hyperlink w:anchor="_Toc238069125" w:history="1">
            <w:r w:rsidR="00A45A60" w:rsidRPr="00AD04C9">
              <w:rPr>
                <w:rStyle w:val="Hyperlink"/>
                <w:rFonts w:asciiTheme="majorBidi" w:hAnsiTheme="majorBidi" w:cstheme="majorBidi"/>
                <w:noProof/>
                <w:sz w:val="22"/>
              </w:rPr>
              <w:t>4.1.1</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Data Teknis Bangunan Kampus Politeknik Negeri Madura</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_Toc238069125 \h </w:instrText>
            </w:r>
            <w:r w:rsidR="00A45A60" w:rsidRPr="00AD04C9">
              <w:rPr>
                <w:noProof/>
                <w:webHidden/>
                <w:sz w:val="22"/>
              </w:rPr>
            </w:r>
            <w:r w:rsidR="00A45A60" w:rsidRPr="00AD04C9">
              <w:rPr>
                <w:noProof/>
                <w:webHidden/>
                <w:sz w:val="22"/>
              </w:rPr>
              <w:fldChar w:fldCharType="separate"/>
            </w:r>
            <w:r w:rsidR="00067DE7">
              <w:rPr>
                <w:noProof/>
                <w:webHidden/>
                <w:sz w:val="22"/>
              </w:rPr>
              <w:t>31</w:t>
            </w:r>
            <w:r w:rsidR="00A45A60" w:rsidRPr="00AD04C9">
              <w:rPr>
                <w:noProof/>
                <w:webHidden/>
                <w:sz w:val="22"/>
              </w:rPr>
              <w:fldChar w:fldCharType="end"/>
            </w:r>
          </w:hyperlink>
        </w:p>
        <w:p w14:paraId="1B5FF11B" w14:textId="143199B5" w:rsidR="00A45A60" w:rsidRPr="00AD04C9" w:rsidRDefault="0016194E" w:rsidP="00955D67">
          <w:pPr>
            <w:pStyle w:val="TOC3"/>
            <w:rPr>
              <w:rFonts w:eastAsiaTheme="minorEastAsia"/>
              <w:noProof/>
              <w:sz w:val="22"/>
              <w:lang w:eastAsia="en-ID"/>
            </w:rPr>
          </w:pPr>
          <w:hyperlink w:anchor="_Toc238069126" w:history="1">
            <w:r w:rsidR="00A45A60" w:rsidRPr="00AD04C9">
              <w:rPr>
                <w:rStyle w:val="Hyperlink"/>
                <w:rFonts w:asciiTheme="majorBidi" w:hAnsiTheme="majorBidi" w:cstheme="majorBidi"/>
                <w:noProof/>
                <w:sz w:val="22"/>
              </w:rPr>
              <w:t>4.1.2</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 xml:space="preserve">Jenis dan Sistem </w:t>
            </w:r>
            <w:r w:rsidR="00A45A60" w:rsidRPr="00AD04C9">
              <w:rPr>
                <w:rStyle w:val="Hyperlink"/>
                <w:rFonts w:asciiTheme="majorBidi" w:hAnsiTheme="majorBidi" w:cstheme="majorBidi"/>
                <w:i/>
                <w:noProof/>
                <w:sz w:val="22"/>
              </w:rPr>
              <w:t>Hydrant</w:t>
            </w:r>
            <w:r w:rsidR="00A45A60" w:rsidRPr="00AD04C9">
              <w:rPr>
                <w:rStyle w:val="Hyperlink"/>
                <w:rFonts w:asciiTheme="majorBidi" w:hAnsiTheme="majorBidi" w:cstheme="majorBidi"/>
                <w:noProof/>
                <w:sz w:val="22"/>
              </w:rPr>
              <w:t xml:space="preserve"> yang Direncanakan</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_Toc238069126 \h </w:instrText>
            </w:r>
            <w:r w:rsidR="00A45A60" w:rsidRPr="00AD04C9">
              <w:rPr>
                <w:noProof/>
                <w:webHidden/>
                <w:sz w:val="22"/>
              </w:rPr>
            </w:r>
            <w:r w:rsidR="00A45A60" w:rsidRPr="00AD04C9">
              <w:rPr>
                <w:noProof/>
                <w:webHidden/>
                <w:sz w:val="22"/>
              </w:rPr>
              <w:fldChar w:fldCharType="separate"/>
            </w:r>
            <w:r w:rsidR="00067DE7">
              <w:rPr>
                <w:noProof/>
                <w:webHidden/>
                <w:sz w:val="22"/>
              </w:rPr>
              <w:t>33</w:t>
            </w:r>
            <w:r w:rsidR="00A45A60" w:rsidRPr="00AD04C9">
              <w:rPr>
                <w:noProof/>
                <w:webHidden/>
                <w:sz w:val="22"/>
              </w:rPr>
              <w:fldChar w:fldCharType="end"/>
            </w:r>
          </w:hyperlink>
        </w:p>
        <w:p w14:paraId="4AB152CE" w14:textId="06608559" w:rsidR="00A45A60" w:rsidRPr="00AD04C9" w:rsidRDefault="0016194E" w:rsidP="00955D67">
          <w:pPr>
            <w:pStyle w:val="TOC3"/>
            <w:rPr>
              <w:rFonts w:eastAsiaTheme="minorEastAsia"/>
              <w:noProof/>
              <w:sz w:val="22"/>
              <w:lang w:eastAsia="en-ID"/>
            </w:rPr>
          </w:pPr>
          <w:hyperlink w:anchor="_Toc238069127" w:history="1">
            <w:r w:rsidR="00A45A60" w:rsidRPr="00AD04C9">
              <w:rPr>
                <w:rStyle w:val="Hyperlink"/>
                <w:rFonts w:asciiTheme="majorBidi" w:hAnsiTheme="majorBidi" w:cstheme="majorBidi"/>
                <w:noProof/>
                <w:sz w:val="22"/>
              </w:rPr>
              <w:t>4.1.3</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 xml:space="preserve">Kriteria dan Parameter Perencanaan Sistem </w:t>
            </w:r>
            <w:r w:rsidR="00A45A60" w:rsidRPr="00AD04C9">
              <w:rPr>
                <w:rStyle w:val="Hyperlink"/>
                <w:rFonts w:asciiTheme="majorBidi" w:hAnsiTheme="majorBidi" w:cstheme="majorBidi"/>
                <w:i/>
                <w:noProof/>
                <w:sz w:val="22"/>
              </w:rPr>
              <w:t>Hydrant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_Toc238069127 \h </w:instrText>
            </w:r>
            <w:r w:rsidR="00A45A60" w:rsidRPr="00AD04C9">
              <w:rPr>
                <w:noProof/>
                <w:webHidden/>
                <w:sz w:val="22"/>
              </w:rPr>
            </w:r>
            <w:r w:rsidR="00A45A60" w:rsidRPr="00AD04C9">
              <w:rPr>
                <w:noProof/>
                <w:webHidden/>
                <w:sz w:val="22"/>
              </w:rPr>
              <w:fldChar w:fldCharType="separate"/>
            </w:r>
            <w:r w:rsidR="00067DE7">
              <w:rPr>
                <w:noProof/>
                <w:webHidden/>
                <w:sz w:val="22"/>
              </w:rPr>
              <w:t>34</w:t>
            </w:r>
            <w:r w:rsidR="00A45A60" w:rsidRPr="00AD04C9">
              <w:rPr>
                <w:noProof/>
                <w:webHidden/>
                <w:sz w:val="22"/>
              </w:rPr>
              <w:fldChar w:fldCharType="end"/>
            </w:r>
          </w:hyperlink>
        </w:p>
        <w:p w14:paraId="0FC272F1" w14:textId="2418C1B8"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28" w:history="1">
            <w:r w:rsidR="00A45A60" w:rsidRPr="00AD04C9">
              <w:rPr>
                <w:rStyle w:val="Hyperlink"/>
                <w:rFonts w:asciiTheme="majorBidi" w:hAnsiTheme="majorBidi" w:cstheme="majorBidi"/>
                <w:bCs/>
                <w:iCs/>
                <w:noProof/>
                <w:sz w:val="22"/>
              </w:rPr>
              <w:t>4.2</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eastAsiaTheme="majorEastAsia" w:hAnsiTheme="majorBidi" w:cstheme="majorBidi"/>
                <w:noProof/>
                <w:sz w:val="22"/>
              </w:rPr>
              <w:t>Perhitungan</w:t>
            </w:r>
            <w:r w:rsidR="00A45A60" w:rsidRPr="00AD04C9">
              <w:rPr>
                <w:rStyle w:val="Hyperlink"/>
                <w:rFonts w:asciiTheme="majorBidi" w:hAnsiTheme="majorBidi" w:cstheme="majorBidi"/>
                <w:noProof/>
                <w:sz w:val="22"/>
              </w:rPr>
              <w:t xml:space="preserve"> Kebutuhan Air Hydrant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_Toc238069128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35</w:t>
            </w:r>
            <w:r w:rsidR="00A45A60" w:rsidRPr="00AD04C9">
              <w:rPr>
                <w:rFonts w:asciiTheme="majorBidi" w:hAnsiTheme="majorBidi" w:cstheme="majorBidi"/>
                <w:noProof/>
                <w:webHidden/>
                <w:sz w:val="22"/>
              </w:rPr>
              <w:fldChar w:fldCharType="end"/>
            </w:r>
          </w:hyperlink>
        </w:p>
        <w:p w14:paraId="31C053AE" w14:textId="414BCC76" w:rsidR="00A45A60" w:rsidRPr="00AD04C9" w:rsidRDefault="0016194E" w:rsidP="00955D67">
          <w:pPr>
            <w:pStyle w:val="TOC3"/>
            <w:rPr>
              <w:rFonts w:eastAsiaTheme="minorEastAsia"/>
              <w:noProof/>
              <w:sz w:val="22"/>
              <w:lang w:eastAsia="en-ID"/>
            </w:rPr>
          </w:pPr>
          <w:hyperlink w:anchor="_Toc238069129" w:history="1">
            <w:r w:rsidR="00A45A60" w:rsidRPr="00AD04C9">
              <w:rPr>
                <w:rStyle w:val="Hyperlink"/>
                <w:rFonts w:asciiTheme="majorBidi" w:hAnsiTheme="majorBidi" w:cstheme="majorBidi"/>
                <w:noProof/>
                <w:sz w:val="22"/>
              </w:rPr>
              <w:t>4.2.1</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 xml:space="preserve">Debit </w:t>
            </w:r>
            <w:r w:rsidR="00A45A60" w:rsidRPr="00AD04C9">
              <w:rPr>
                <w:rStyle w:val="Hyperlink"/>
                <w:rFonts w:asciiTheme="majorBidi" w:hAnsiTheme="majorBidi" w:cstheme="majorBidi"/>
                <w:i/>
                <w:noProof/>
                <w:sz w:val="22"/>
              </w:rPr>
              <w:t>Hydrant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_Toc238069129 \h </w:instrText>
            </w:r>
            <w:r w:rsidR="00A45A60" w:rsidRPr="00AD04C9">
              <w:rPr>
                <w:noProof/>
                <w:webHidden/>
                <w:sz w:val="22"/>
              </w:rPr>
            </w:r>
            <w:r w:rsidR="00A45A60" w:rsidRPr="00AD04C9">
              <w:rPr>
                <w:noProof/>
                <w:webHidden/>
                <w:sz w:val="22"/>
              </w:rPr>
              <w:fldChar w:fldCharType="separate"/>
            </w:r>
            <w:r w:rsidR="00067DE7">
              <w:rPr>
                <w:noProof/>
                <w:webHidden/>
                <w:sz w:val="22"/>
              </w:rPr>
              <w:t>35</w:t>
            </w:r>
            <w:r w:rsidR="00A45A60" w:rsidRPr="00AD04C9">
              <w:rPr>
                <w:noProof/>
                <w:webHidden/>
                <w:sz w:val="22"/>
              </w:rPr>
              <w:fldChar w:fldCharType="end"/>
            </w:r>
          </w:hyperlink>
        </w:p>
        <w:p w14:paraId="370E2666" w14:textId="44ED64D5" w:rsidR="00A45A60" w:rsidRPr="00AD04C9" w:rsidRDefault="0016194E" w:rsidP="00955D67">
          <w:pPr>
            <w:pStyle w:val="TOC3"/>
            <w:rPr>
              <w:rFonts w:eastAsiaTheme="minorEastAsia"/>
              <w:noProof/>
              <w:sz w:val="22"/>
              <w:lang w:eastAsia="en-ID"/>
            </w:rPr>
          </w:pPr>
          <w:hyperlink w:anchor="_Toc238069130" w:history="1">
            <w:r w:rsidR="00A45A60" w:rsidRPr="00AD04C9">
              <w:rPr>
                <w:rStyle w:val="Hyperlink"/>
                <w:rFonts w:asciiTheme="majorBidi" w:hAnsiTheme="majorBidi" w:cstheme="majorBidi"/>
                <w:noProof/>
                <w:sz w:val="22"/>
              </w:rPr>
              <w:t>4.2.2</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 xml:space="preserve">Jumlah </w:t>
            </w:r>
            <w:r w:rsidR="00A45A60" w:rsidRPr="00AD04C9">
              <w:rPr>
                <w:rStyle w:val="Hyperlink"/>
                <w:rFonts w:asciiTheme="majorBidi" w:hAnsiTheme="majorBidi" w:cstheme="majorBidi"/>
                <w:i/>
                <w:noProof/>
                <w:sz w:val="22"/>
              </w:rPr>
              <w:t>Hydrant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_Toc238069130 \h </w:instrText>
            </w:r>
            <w:r w:rsidR="00A45A60" w:rsidRPr="00AD04C9">
              <w:rPr>
                <w:noProof/>
                <w:webHidden/>
                <w:sz w:val="22"/>
              </w:rPr>
            </w:r>
            <w:r w:rsidR="00A45A60" w:rsidRPr="00AD04C9">
              <w:rPr>
                <w:noProof/>
                <w:webHidden/>
                <w:sz w:val="22"/>
              </w:rPr>
              <w:fldChar w:fldCharType="separate"/>
            </w:r>
            <w:r w:rsidR="00067DE7">
              <w:rPr>
                <w:noProof/>
                <w:webHidden/>
                <w:sz w:val="22"/>
              </w:rPr>
              <w:t>36</w:t>
            </w:r>
            <w:r w:rsidR="00A45A60" w:rsidRPr="00AD04C9">
              <w:rPr>
                <w:noProof/>
                <w:webHidden/>
                <w:sz w:val="22"/>
              </w:rPr>
              <w:fldChar w:fldCharType="end"/>
            </w:r>
          </w:hyperlink>
        </w:p>
        <w:p w14:paraId="34E3ED73" w14:textId="0DC8DE1F" w:rsidR="00A45A60" w:rsidRPr="00AD04C9" w:rsidRDefault="0016194E" w:rsidP="00955D67">
          <w:pPr>
            <w:pStyle w:val="TOC3"/>
            <w:rPr>
              <w:rFonts w:eastAsiaTheme="minorEastAsia"/>
              <w:noProof/>
              <w:sz w:val="22"/>
              <w:lang w:eastAsia="en-ID"/>
            </w:rPr>
          </w:pPr>
          <w:hyperlink w:anchor="_Toc238069132" w:history="1">
            <w:r w:rsidR="00A45A60" w:rsidRPr="00AD04C9">
              <w:rPr>
                <w:rStyle w:val="Hyperlink"/>
                <w:rFonts w:asciiTheme="majorBidi" w:hAnsiTheme="majorBidi" w:cstheme="majorBidi"/>
                <w:noProof/>
                <w:sz w:val="22"/>
              </w:rPr>
              <w:t>4.2.3</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Durasi Pemadaman Kebakaran</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_Toc238069132 \h </w:instrText>
            </w:r>
            <w:r w:rsidR="00A45A60" w:rsidRPr="00AD04C9">
              <w:rPr>
                <w:noProof/>
                <w:webHidden/>
                <w:sz w:val="22"/>
              </w:rPr>
            </w:r>
            <w:r w:rsidR="00A45A60" w:rsidRPr="00AD04C9">
              <w:rPr>
                <w:noProof/>
                <w:webHidden/>
                <w:sz w:val="22"/>
              </w:rPr>
              <w:fldChar w:fldCharType="separate"/>
            </w:r>
            <w:r w:rsidR="00067DE7">
              <w:rPr>
                <w:noProof/>
                <w:webHidden/>
                <w:sz w:val="22"/>
              </w:rPr>
              <w:t>37</w:t>
            </w:r>
            <w:r w:rsidR="00A45A60" w:rsidRPr="00AD04C9">
              <w:rPr>
                <w:noProof/>
                <w:webHidden/>
                <w:sz w:val="22"/>
              </w:rPr>
              <w:fldChar w:fldCharType="end"/>
            </w:r>
          </w:hyperlink>
        </w:p>
        <w:p w14:paraId="271918D0" w14:textId="02D66934" w:rsidR="00A45A60" w:rsidRPr="00AD04C9" w:rsidRDefault="0016194E" w:rsidP="00955D67">
          <w:pPr>
            <w:pStyle w:val="TOC3"/>
            <w:rPr>
              <w:rFonts w:eastAsiaTheme="minorEastAsia"/>
              <w:noProof/>
              <w:sz w:val="22"/>
              <w:lang w:eastAsia="en-ID"/>
            </w:rPr>
          </w:pPr>
          <w:hyperlink w:anchor="_Toc238069133" w:history="1">
            <w:r w:rsidR="00A45A60" w:rsidRPr="00AD04C9">
              <w:rPr>
                <w:rStyle w:val="Hyperlink"/>
                <w:rFonts w:asciiTheme="majorBidi" w:hAnsiTheme="majorBidi" w:cstheme="majorBidi"/>
                <w:noProof/>
                <w:sz w:val="22"/>
              </w:rPr>
              <w:t>4.2.4</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Perhitungan Volume Kebutuhan Air Hydrant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_Toc238069133 \h </w:instrText>
            </w:r>
            <w:r w:rsidR="00A45A60" w:rsidRPr="00AD04C9">
              <w:rPr>
                <w:noProof/>
                <w:webHidden/>
                <w:sz w:val="22"/>
              </w:rPr>
            </w:r>
            <w:r w:rsidR="00A45A60" w:rsidRPr="00AD04C9">
              <w:rPr>
                <w:noProof/>
                <w:webHidden/>
                <w:sz w:val="22"/>
              </w:rPr>
              <w:fldChar w:fldCharType="separate"/>
            </w:r>
            <w:r w:rsidR="00067DE7">
              <w:rPr>
                <w:noProof/>
                <w:webHidden/>
                <w:sz w:val="22"/>
              </w:rPr>
              <w:t>37</w:t>
            </w:r>
            <w:r w:rsidR="00A45A60" w:rsidRPr="00AD04C9">
              <w:rPr>
                <w:noProof/>
                <w:webHidden/>
                <w:sz w:val="22"/>
              </w:rPr>
              <w:fldChar w:fldCharType="end"/>
            </w:r>
          </w:hyperlink>
        </w:p>
        <w:p w14:paraId="08D9BAB5" w14:textId="10D0CB48"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34" w:history="1">
            <w:r w:rsidR="00A45A60" w:rsidRPr="00AD04C9">
              <w:rPr>
                <w:rStyle w:val="Hyperlink"/>
                <w:rFonts w:asciiTheme="majorBidi" w:hAnsiTheme="majorBidi" w:cstheme="majorBidi"/>
                <w:bCs/>
                <w:iCs/>
                <w:noProof/>
                <w:sz w:val="22"/>
              </w:rPr>
              <w:t>4.3</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eastAsiaTheme="majorEastAsia" w:hAnsiTheme="majorBidi" w:cstheme="majorBidi"/>
                <w:noProof/>
                <w:sz w:val="22"/>
              </w:rPr>
              <w:t>Desain</w:t>
            </w:r>
            <w:r w:rsidR="00A45A60" w:rsidRPr="00AD04C9">
              <w:rPr>
                <w:rStyle w:val="Hyperlink"/>
                <w:rFonts w:asciiTheme="majorBidi" w:hAnsiTheme="majorBidi" w:cstheme="majorBidi"/>
                <w:noProof/>
                <w:sz w:val="22"/>
              </w:rPr>
              <w:t xml:space="preserve"> bak penampungan air (reservoir)</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_Toc238069134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38</w:t>
            </w:r>
            <w:r w:rsidR="00A45A60" w:rsidRPr="00AD04C9">
              <w:rPr>
                <w:rFonts w:asciiTheme="majorBidi" w:hAnsiTheme="majorBidi" w:cstheme="majorBidi"/>
                <w:noProof/>
                <w:webHidden/>
                <w:sz w:val="22"/>
              </w:rPr>
              <w:fldChar w:fldCharType="end"/>
            </w:r>
          </w:hyperlink>
        </w:p>
        <w:p w14:paraId="23DC6EBF" w14:textId="734502D6"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35" w:history="1">
            <w:r w:rsidR="00A45A60" w:rsidRPr="00AD04C9">
              <w:rPr>
                <w:rStyle w:val="Hyperlink"/>
                <w:rFonts w:asciiTheme="majorBidi" w:hAnsiTheme="majorBidi" w:cstheme="majorBidi"/>
                <w:bCs/>
                <w:iCs/>
                <w:noProof/>
                <w:sz w:val="22"/>
              </w:rPr>
              <w:t>4.4</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eastAsiaTheme="majorEastAsia" w:hAnsiTheme="majorBidi" w:cstheme="majorBidi"/>
                <w:noProof/>
                <w:sz w:val="22"/>
              </w:rPr>
              <w:t>Desain</w:t>
            </w:r>
            <w:r w:rsidR="00A45A60" w:rsidRPr="00AD04C9">
              <w:rPr>
                <w:rStyle w:val="Hyperlink"/>
                <w:rFonts w:asciiTheme="majorBidi" w:hAnsiTheme="majorBidi" w:cstheme="majorBidi"/>
                <w:noProof/>
                <w:sz w:val="22"/>
              </w:rPr>
              <w:t xml:space="preserve"> penentuan ukuran pipa utama</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_Toc238069135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38</w:t>
            </w:r>
            <w:r w:rsidR="00A45A60" w:rsidRPr="00AD04C9">
              <w:rPr>
                <w:rFonts w:asciiTheme="majorBidi" w:hAnsiTheme="majorBidi" w:cstheme="majorBidi"/>
                <w:noProof/>
                <w:webHidden/>
                <w:sz w:val="22"/>
              </w:rPr>
              <w:fldChar w:fldCharType="end"/>
            </w:r>
          </w:hyperlink>
        </w:p>
        <w:p w14:paraId="5A9169AE" w14:textId="3C46D9A9" w:rsidR="00A45A60" w:rsidRPr="00AD04C9" w:rsidRDefault="0016194E" w:rsidP="00955D67">
          <w:pPr>
            <w:pStyle w:val="TOC3"/>
            <w:rPr>
              <w:rFonts w:eastAsiaTheme="minorEastAsia"/>
              <w:noProof/>
              <w:sz w:val="22"/>
              <w:lang w:eastAsia="en-ID"/>
            </w:rPr>
          </w:pPr>
          <w:hyperlink w:anchor="_Toc238069136" w:history="1">
            <w:r w:rsidR="00A45A60" w:rsidRPr="00AD04C9">
              <w:rPr>
                <w:rStyle w:val="Hyperlink"/>
                <w:rFonts w:asciiTheme="majorBidi" w:hAnsiTheme="majorBidi" w:cstheme="majorBidi"/>
                <w:noProof/>
                <w:sz w:val="22"/>
              </w:rPr>
              <w:t>4.4.1</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 xml:space="preserve">Rumus pipa utama </w:t>
            </w:r>
            <w:r w:rsidR="00A45A60" w:rsidRPr="00AD04C9">
              <w:rPr>
                <w:rStyle w:val="Hyperlink"/>
                <w:rFonts w:asciiTheme="majorBidi" w:hAnsiTheme="majorBidi" w:cstheme="majorBidi"/>
                <w:i/>
                <w:noProof/>
                <w:sz w:val="22"/>
              </w:rPr>
              <w:t>hydrant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_Toc238069136 \h </w:instrText>
            </w:r>
            <w:r w:rsidR="00A45A60" w:rsidRPr="00AD04C9">
              <w:rPr>
                <w:noProof/>
                <w:webHidden/>
                <w:sz w:val="22"/>
              </w:rPr>
            </w:r>
            <w:r w:rsidR="00A45A60" w:rsidRPr="00AD04C9">
              <w:rPr>
                <w:noProof/>
                <w:webHidden/>
                <w:sz w:val="22"/>
              </w:rPr>
              <w:fldChar w:fldCharType="separate"/>
            </w:r>
            <w:r w:rsidR="00067DE7">
              <w:rPr>
                <w:noProof/>
                <w:webHidden/>
                <w:sz w:val="22"/>
              </w:rPr>
              <w:t>39</w:t>
            </w:r>
            <w:r w:rsidR="00A45A60" w:rsidRPr="00AD04C9">
              <w:rPr>
                <w:noProof/>
                <w:webHidden/>
                <w:sz w:val="22"/>
              </w:rPr>
              <w:fldChar w:fldCharType="end"/>
            </w:r>
          </w:hyperlink>
        </w:p>
        <w:p w14:paraId="17901F51" w14:textId="4690417B" w:rsidR="00A45A60" w:rsidRPr="00AD04C9" w:rsidRDefault="0016194E" w:rsidP="00955D67">
          <w:pPr>
            <w:pStyle w:val="TOC3"/>
            <w:rPr>
              <w:rFonts w:eastAsiaTheme="minorEastAsia"/>
              <w:noProof/>
              <w:sz w:val="22"/>
              <w:lang w:eastAsia="en-ID"/>
            </w:rPr>
          </w:pPr>
          <w:hyperlink w:anchor="_Toc238069137" w:history="1">
            <w:r w:rsidR="00A45A60" w:rsidRPr="00AD04C9">
              <w:rPr>
                <w:rStyle w:val="Hyperlink"/>
                <w:rFonts w:asciiTheme="majorBidi" w:hAnsiTheme="majorBidi" w:cstheme="majorBidi"/>
                <w:noProof/>
                <w:sz w:val="22"/>
              </w:rPr>
              <w:t>4.4.2</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 xml:space="preserve">Rumus pipa cabang </w:t>
            </w:r>
            <w:r w:rsidR="00A45A60" w:rsidRPr="00AD04C9">
              <w:rPr>
                <w:rStyle w:val="Hyperlink"/>
                <w:rFonts w:asciiTheme="majorBidi" w:hAnsiTheme="majorBidi" w:cstheme="majorBidi"/>
                <w:i/>
                <w:noProof/>
                <w:sz w:val="22"/>
              </w:rPr>
              <w:t>hydrant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_Toc238069137 \h </w:instrText>
            </w:r>
            <w:r w:rsidR="00A45A60" w:rsidRPr="00AD04C9">
              <w:rPr>
                <w:noProof/>
                <w:webHidden/>
                <w:sz w:val="22"/>
              </w:rPr>
            </w:r>
            <w:r w:rsidR="00A45A60" w:rsidRPr="00AD04C9">
              <w:rPr>
                <w:noProof/>
                <w:webHidden/>
                <w:sz w:val="22"/>
              </w:rPr>
              <w:fldChar w:fldCharType="separate"/>
            </w:r>
            <w:r w:rsidR="00067DE7">
              <w:rPr>
                <w:noProof/>
                <w:webHidden/>
                <w:sz w:val="22"/>
              </w:rPr>
              <w:t>40</w:t>
            </w:r>
            <w:r w:rsidR="00A45A60" w:rsidRPr="00AD04C9">
              <w:rPr>
                <w:noProof/>
                <w:webHidden/>
                <w:sz w:val="22"/>
              </w:rPr>
              <w:fldChar w:fldCharType="end"/>
            </w:r>
          </w:hyperlink>
        </w:p>
        <w:p w14:paraId="0F0E1782" w14:textId="6D3FF367"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38" w:history="1">
            <w:r w:rsidR="00A45A60" w:rsidRPr="00AD04C9">
              <w:rPr>
                <w:rStyle w:val="Hyperlink"/>
                <w:rFonts w:asciiTheme="majorBidi" w:hAnsiTheme="majorBidi" w:cstheme="majorBidi"/>
                <w:bCs/>
                <w:iCs/>
                <w:noProof/>
                <w:sz w:val="22"/>
              </w:rPr>
              <w:t>4.5</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eastAsiaTheme="majorEastAsia" w:hAnsiTheme="majorBidi" w:cstheme="majorBidi"/>
                <w:noProof/>
                <w:sz w:val="22"/>
              </w:rPr>
              <w:t>Desain</w:t>
            </w:r>
            <w:r w:rsidR="00A45A60" w:rsidRPr="00AD04C9">
              <w:rPr>
                <w:rStyle w:val="Hyperlink"/>
                <w:rFonts w:asciiTheme="majorBidi" w:hAnsiTheme="majorBidi" w:cstheme="majorBidi"/>
                <w:noProof/>
                <w:sz w:val="22"/>
              </w:rPr>
              <w:t xml:space="preserve"> keseluruhan </w:t>
            </w:r>
            <w:r w:rsidR="00A45A60" w:rsidRPr="00AD04C9">
              <w:rPr>
                <w:rStyle w:val="Hyperlink"/>
                <w:rFonts w:asciiTheme="majorBidi" w:hAnsiTheme="majorBidi" w:cstheme="majorBidi"/>
                <w:i/>
                <w:noProof/>
                <w:sz w:val="22"/>
              </w:rPr>
              <w:t>hydrant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_Toc238069138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42</w:t>
            </w:r>
            <w:r w:rsidR="00A45A60" w:rsidRPr="00AD04C9">
              <w:rPr>
                <w:rFonts w:asciiTheme="majorBidi" w:hAnsiTheme="majorBidi" w:cstheme="majorBidi"/>
                <w:noProof/>
                <w:webHidden/>
                <w:sz w:val="22"/>
              </w:rPr>
              <w:fldChar w:fldCharType="end"/>
            </w:r>
          </w:hyperlink>
        </w:p>
        <w:p w14:paraId="2AA888BB" w14:textId="48C0D7D9"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39" w:history="1">
            <w:r w:rsidR="00A45A60" w:rsidRPr="00AD04C9">
              <w:rPr>
                <w:rStyle w:val="Hyperlink"/>
                <w:rFonts w:asciiTheme="majorBidi" w:hAnsiTheme="majorBidi" w:cstheme="majorBidi"/>
                <w:bCs/>
                <w:iCs/>
                <w:noProof/>
                <w:sz w:val="22"/>
              </w:rPr>
              <w:t>4.6</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eastAsiaTheme="majorEastAsia" w:hAnsiTheme="majorBidi" w:cstheme="majorBidi"/>
                <w:noProof/>
                <w:sz w:val="22"/>
              </w:rPr>
              <w:t>Desain</w:t>
            </w:r>
            <w:r w:rsidR="00A45A60" w:rsidRPr="00AD04C9">
              <w:rPr>
                <w:rStyle w:val="Hyperlink"/>
                <w:rFonts w:asciiTheme="majorBidi" w:hAnsiTheme="majorBidi" w:cstheme="majorBidi"/>
                <w:noProof/>
                <w:sz w:val="22"/>
              </w:rPr>
              <w:t xml:space="preserve"> perencanaan system perpompaan hydrant</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_Toc238069139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43</w:t>
            </w:r>
            <w:r w:rsidR="00A45A60" w:rsidRPr="00AD04C9">
              <w:rPr>
                <w:rFonts w:asciiTheme="majorBidi" w:hAnsiTheme="majorBidi" w:cstheme="majorBidi"/>
                <w:noProof/>
                <w:webHidden/>
                <w:sz w:val="22"/>
              </w:rPr>
              <w:fldChar w:fldCharType="end"/>
            </w:r>
          </w:hyperlink>
        </w:p>
        <w:p w14:paraId="1E9231BF" w14:textId="1603985E" w:rsidR="00A45A60" w:rsidRPr="00AD04C9" w:rsidRDefault="0016194E" w:rsidP="00955D67">
          <w:pPr>
            <w:pStyle w:val="TOC3"/>
            <w:rPr>
              <w:rFonts w:eastAsiaTheme="minorEastAsia"/>
              <w:noProof/>
              <w:sz w:val="22"/>
              <w:lang w:eastAsia="en-ID"/>
            </w:rPr>
          </w:pPr>
          <w:hyperlink w:anchor="_Toc238069140" w:history="1">
            <w:r w:rsidR="00A45A60" w:rsidRPr="00AD04C9">
              <w:rPr>
                <w:rStyle w:val="Hyperlink"/>
                <w:rFonts w:asciiTheme="majorBidi" w:hAnsiTheme="majorBidi" w:cstheme="majorBidi"/>
                <w:noProof/>
                <w:sz w:val="22"/>
              </w:rPr>
              <w:t>4.6.1</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 xml:space="preserve">Spesifikasi pompa </w:t>
            </w:r>
            <w:r w:rsidR="00A45A60" w:rsidRPr="00AD04C9">
              <w:rPr>
                <w:rStyle w:val="Hyperlink"/>
                <w:rFonts w:asciiTheme="majorBidi" w:hAnsiTheme="majorBidi" w:cstheme="majorBidi"/>
                <w:i/>
                <w:noProof/>
                <w:sz w:val="22"/>
              </w:rPr>
              <w:t>electric</w:t>
            </w:r>
            <w:r w:rsidR="00A45A60" w:rsidRPr="00AD04C9">
              <w:rPr>
                <w:rStyle w:val="Hyperlink"/>
                <w:rFonts w:asciiTheme="majorBidi" w:hAnsiTheme="majorBidi" w:cstheme="majorBidi"/>
                <w:noProof/>
                <w:sz w:val="22"/>
              </w:rPr>
              <w:t xml:space="preserve"> pada </w:t>
            </w:r>
            <w:r w:rsidR="00A45A60" w:rsidRPr="00AD04C9">
              <w:rPr>
                <w:rStyle w:val="Hyperlink"/>
                <w:rFonts w:asciiTheme="majorBidi" w:hAnsiTheme="majorBidi" w:cstheme="majorBidi"/>
                <w:i/>
                <w:noProof/>
                <w:sz w:val="22"/>
              </w:rPr>
              <w:t>hydrant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_Toc238069140 \h </w:instrText>
            </w:r>
            <w:r w:rsidR="00A45A60" w:rsidRPr="00AD04C9">
              <w:rPr>
                <w:noProof/>
                <w:webHidden/>
                <w:sz w:val="22"/>
              </w:rPr>
            </w:r>
            <w:r w:rsidR="00A45A60" w:rsidRPr="00AD04C9">
              <w:rPr>
                <w:noProof/>
                <w:webHidden/>
                <w:sz w:val="22"/>
              </w:rPr>
              <w:fldChar w:fldCharType="separate"/>
            </w:r>
            <w:r w:rsidR="00067DE7">
              <w:rPr>
                <w:noProof/>
                <w:webHidden/>
                <w:sz w:val="22"/>
              </w:rPr>
              <w:t>44</w:t>
            </w:r>
            <w:r w:rsidR="00A45A60" w:rsidRPr="00AD04C9">
              <w:rPr>
                <w:noProof/>
                <w:webHidden/>
                <w:sz w:val="22"/>
              </w:rPr>
              <w:fldChar w:fldCharType="end"/>
            </w:r>
          </w:hyperlink>
        </w:p>
        <w:p w14:paraId="698B2E9F" w14:textId="62F82AAC" w:rsidR="00A45A60" w:rsidRPr="00AD04C9" w:rsidRDefault="0016194E" w:rsidP="00955D67">
          <w:pPr>
            <w:pStyle w:val="TOC3"/>
            <w:rPr>
              <w:rFonts w:eastAsiaTheme="minorEastAsia"/>
              <w:noProof/>
              <w:sz w:val="22"/>
              <w:lang w:eastAsia="en-ID"/>
            </w:rPr>
          </w:pPr>
          <w:hyperlink w:anchor="_Toc238069141" w:history="1">
            <w:r w:rsidR="00A45A60" w:rsidRPr="00AD04C9">
              <w:rPr>
                <w:rStyle w:val="Hyperlink"/>
                <w:rFonts w:asciiTheme="majorBidi" w:hAnsiTheme="majorBidi" w:cstheme="majorBidi"/>
                <w:noProof/>
                <w:sz w:val="22"/>
              </w:rPr>
              <w:t>4.6.2</w:t>
            </w:r>
            <w:r w:rsidR="00955D67" w:rsidRPr="00AD04C9">
              <w:rPr>
                <w:rStyle w:val="Hyperlink"/>
                <w:rFonts w:asciiTheme="majorBidi" w:hAnsiTheme="majorBidi" w:cstheme="majorBidi"/>
                <w:noProof/>
                <w:sz w:val="22"/>
              </w:rPr>
              <w:tab/>
            </w:r>
            <w:r w:rsidR="00A45A60" w:rsidRPr="00AD04C9">
              <w:rPr>
                <w:rStyle w:val="Hyperlink"/>
                <w:rFonts w:asciiTheme="majorBidi" w:hAnsiTheme="majorBidi" w:cstheme="majorBidi"/>
                <w:noProof/>
                <w:sz w:val="22"/>
              </w:rPr>
              <w:t xml:space="preserve">Spesifikasi pompa </w:t>
            </w:r>
            <w:r w:rsidR="00A45A60" w:rsidRPr="00AD04C9">
              <w:rPr>
                <w:rStyle w:val="Hyperlink"/>
                <w:rFonts w:asciiTheme="majorBidi" w:hAnsiTheme="majorBidi" w:cstheme="majorBidi"/>
                <w:i/>
                <w:noProof/>
                <w:sz w:val="22"/>
              </w:rPr>
              <w:t>electric</w:t>
            </w:r>
            <w:r w:rsidR="00A45A60" w:rsidRPr="00AD04C9">
              <w:rPr>
                <w:rStyle w:val="Hyperlink"/>
                <w:rFonts w:asciiTheme="majorBidi" w:hAnsiTheme="majorBidi" w:cstheme="majorBidi"/>
                <w:noProof/>
                <w:sz w:val="22"/>
              </w:rPr>
              <w:t xml:space="preserve"> pada </w:t>
            </w:r>
            <w:r w:rsidR="00A45A60" w:rsidRPr="00AD04C9">
              <w:rPr>
                <w:rStyle w:val="Hyperlink"/>
                <w:rFonts w:asciiTheme="majorBidi" w:hAnsiTheme="majorBidi" w:cstheme="majorBidi"/>
                <w:i/>
                <w:noProof/>
                <w:sz w:val="22"/>
              </w:rPr>
              <w:t>hydrant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_Toc238069141 \h </w:instrText>
            </w:r>
            <w:r w:rsidR="00A45A60" w:rsidRPr="00AD04C9">
              <w:rPr>
                <w:noProof/>
                <w:webHidden/>
                <w:sz w:val="22"/>
              </w:rPr>
            </w:r>
            <w:r w:rsidR="00A45A60" w:rsidRPr="00AD04C9">
              <w:rPr>
                <w:noProof/>
                <w:webHidden/>
                <w:sz w:val="22"/>
              </w:rPr>
              <w:fldChar w:fldCharType="separate"/>
            </w:r>
            <w:r w:rsidR="00067DE7">
              <w:rPr>
                <w:noProof/>
                <w:webHidden/>
                <w:sz w:val="22"/>
              </w:rPr>
              <w:t>44</w:t>
            </w:r>
            <w:r w:rsidR="00A45A60" w:rsidRPr="00AD04C9">
              <w:rPr>
                <w:noProof/>
                <w:webHidden/>
                <w:sz w:val="22"/>
              </w:rPr>
              <w:fldChar w:fldCharType="end"/>
            </w:r>
          </w:hyperlink>
        </w:p>
        <w:p w14:paraId="1B88797B" w14:textId="7575BDB0" w:rsidR="00A45A60" w:rsidRPr="00AD04C9" w:rsidRDefault="0016194E" w:rsidP="00955D67">
          <w:pPr>
            <w:pStyle w:val="TOC3"/>
            <w:rPr>
              <w:rFonts w:eastAsiaTheme="minorEastAsia"/>
              <w:noProof/>
              <w:sz w:val="22"/>
              <w:lang w:eastAsia="en-ID"/>
            </w:rPr>
          </w:pPr>
          <w:hyperlink w:anchor="_Toc238069142" w:history="1">
            <w:r w:rsidR="00A45A60" w:rsidRPr="00AD04C9">
              <w:rPr>
                <w:rStyle w:val="Hyperlink"/>
                <w:rFonts w:asciiTheme="majorBidi" w:hAnsiTheme="majorBidi" w:cstheme="majorBidi"/>
                <w:noProof/>
                <w:sz w:val="22"/>
              </w:rPr>
              <w:t>4.6.3</w:t>
            </w:r>
            <w:r w:rsidR="00A45A60" w:rsidRPr="00AD04C9">
              <w:rPr>
                <w:rFonts w:eastAsiaTheme="minorEastAsia"/>
                <w:noProof/>
                <w:sz w:val="22"/>
                <w:lang w:eastAsia="en-ID"/>
              </w:rPr>
              <w:tab/>
            </w:r>
            <w:r w:rsidR="00A45A60" w:rsidRPr="00AD04C9">
              <w:rPr>
                <w:rStyle w:val="Hyperlink"/>
                <w:rFonts w:asciiTheme="majorBidi" w:hAnsiTheme="majorBidi" w:cstheme="majorBidi"/>
                <w:noProof/>
                <w:sz w:val="22"/>
              </w:rPr>
              <w:t xml:space="preserve">Spesifikasi pompa </w:t>
            </w:r>
            <w:r w:rsidR="00A45A60" w:rsidRPr="00AD04C9">
              <w:rPr>
                <w:rStyle w:val="Hyperlink"/>
                <w:rFonts w:asciiTheme="majorBidi" w:hAnsiTheme="majorBidi" w:cstheme="majorBidi"/>
                <w:i/>
                <w:noProof/>
                <w:sz w:val="22"/>
              </w:rPr>
              <w:t>jockey</w:t>
            </w:r>
            <w:r w:rsidR="00A45A60" w:rsidRPr="00AD04C9">
              <w:rPr>
                <w:rStyle w:val="Hyperlink"/>
                <w:rFonts w:asciiTheme="majorBidi" w:hAnsiTheme="majorBidi" w:cstheme="majorBidi"/>
                <w:noProof/>
                <w:sz w:val="22"/>
              </w:rPr>
              <w:t xml:space="preserve"> pada </w:t>
            </w:r>
            <w:r w:rsidR="00A45A60" w:rsidRPr="00AD04C9">
              <w:rPr>
                <w:rStyle w:val="Hyperlink"/>
                <w:rFonts w:asciiTheme="majorBidi" w:hAnsiTheme="majorBidi" w:cstheme="majorBidi"/>
                <w:i/>
                <w:noProof/>
                <w:sz w:val="22"/>
              </w:rPr>
              <w:t>hydrant</w:t>
            </w:r>
            <w:r w:rsidR="00A45A60" w:rsidRPr="00AD04C9">
              <w:rPr>
                <w:noProof/>
                <w:webHidden/>
                <w:sz w:val="22"/>
              </w:rPr>
              <w:tab/>
            </w:r>
            <w:r w:rsidR="00A45A60" w:rsidRPr="00AD04C9">
              <w:rPr>
                <w:noProof/>
                <w:webHidden/>
                <w:sz w:val="22"/>
              </w:rPr>
              <w:fldChar w:fldCharType="begin"/>
            </w:r>
            <w:r w:rsidR="00A45A60" w:rsidRPr="00AD04C9">
              <w:rPr>
                <w:noProof/>
                <w:webHidden/>
                <w:sz w:val="22"/>
              </w:rPr>
              <w:instrText xml:space="preserve"> PAGEREF _Toc238069142 \h </w:instrText>
            </w:r>
            <w:r w:rsidR="00A45A60" w:rsidRPr="00AD04C9">
              <w:rPr>
                <w:noProof/>
                <w:webHidden/>
                <w:sz w:val="22"/>
              </w:rPr>
            </w:r>
            <w:r w:rsidR="00A45A60" w:rsidRPr="00AD04C9">
              <w:rPr>
                <w:noProof/>
                <w:webHidden/>
                <w:sz w:val="22"/>
              </w:rPr>
              <w:fldChar w:fldCharType="separate"/>
            </w:r>
            <w:r w:rsidR="00067DE7">
              <w:rPr>
                <w:noProof/>
                <w:webHidden/>
                <w:sz w:val="22"/>
              </w:rPr>
              <w:t>45</w:t>
            </w:r>
            <w:r w:rsidR="00A45A60" w:rsidRPr="00AD04C9">
              <w:rPr>
                <w:noProof/>
                <w:webHidden/>
                <w:sz w:val="22"/>
              </w:rPr>
              <w:fldChar w:fldCharType="end"/>
            </w:r>
          </w:hyperlink>
        </w:p>
        <w:p w14:paraId="5DA936DA" w14:textId="04D69864"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143" w:history="1">
            <w:r w:rsidR="00A45A60" w:rsidRPr="00AD04C9">
              <w:rPr>
                <w:rStyle w:val="Hyperlink"/>
                <w:rFonts w:asciiTheme="majorBidi" w:hAnsiTheme="majorBidi" w:cstheme="majorBidi"/>
                <w:noProof/>
                <w:sz w:val="22"/>
              </w:rPr>
              <w:t>BAB V  KESIMPULAN DAN SARAN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_Toc238069143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47</w:t>
            </w:r>
            <w:r w:rsidR="00A45A60" w:rsidRPr="00AD04C9">
              <w:rPr>
                <w:rFonts w:asciiTheme="majorBidi" w:hAnsiTheme="majorBidi" w:cstheme="majorBidi"/>
                <w:noProof/>
                <w:webHidden/>
                <w:sz w:val="22"/>
              </w:rPr>
              <w:fldChar w:fldCharType="end"/>
            </w:r>
          </w:hyperlink>
        </w:p>
        <w:p w14:paraId="3FAA3ADD" w14:textId="20235F2E"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45" w:history="1">
            <w:r w:rsidR="00A45A60" w:rsidRPr="00AD04C9">
              <w:rPr>
                <w:rStyle w:val="Hyperlink"/>
                <w:rFonts w:asciiTheme="majorBidi" w:hAnsiTheme="majorBidi" w:cstheme="majorBidi"/>
                <w:bCs/>
                <w:iCs/>
                <w:noProof/>
                <w:sz w:val="22"/>
              </w:rPr>
              <w:t>5.1</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eastAsiaTheme="majorEastAsia" w:hAnsiTheme="majorBidi" w:cstheme="majorBidi"/>
                <w:noProof/>
                <w:sz w:val="22"/>
              </w:rPr>
              <w:t>Kesimpulan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_Toc238069145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47</w:t>
            </w:r>
            <w:r w:rsidR="00A45A60" w:rsidRPr="00AD04C9">
              <w:rPr>
                <w:rFonts w:asciiTheme="majorBidi" w:hAnsiTheme="majorBidi" w:cstheme="majorBidi"/>
                <w:noProof/>
                <w:webHidden/>
                <w:sz w:val="22"/>
              </w:rPr>
              <w:fldChar w:fldCharType="end"/>
            </w:r>
          </w:hyperlink>
        </w:p>
        <w:p w14:paraId="00A0F8D2" w14:textId="7DED97D0" w:rsidR="00A45A60" w:rsidRPr="00AD04C9" w:rsidRDefault="0016194E" w:rsidP="00955D67">
          <w:pPr>
            <w:pStyle w:val="TOC2"/>
            <w:tabs>
              <w:tab w:val="left" w:pos="709"/>
              <w:tab w:val="right" w:leader="dot" w:pos="5546"/>
            </w:tabs>
            <w:spacing w:after="0" w:line="240" w:lineRule="auto"/>
            <w:jc w:val="both"/>
            <w:rPr>
              <w:rFonts w:asciiTheme="majorBidi" w:eastAsiaTheme="minorEastAsia" w:hAnsiTheme="majorBidi" w:cstheme="majorBidi"/>
              <w:noProof/>
              <w:sz w:val="22"/>
              <w:lang w:eastAsia="en-ID"/>
            </w:rPr>
          </w:pPr>
          <w:hyperlink w:anchor="_Toc238069146" w:history="1">
            <w:r w:rsidR="00A45A60" w:rsidRPr="00AD04C9">
              <w:rPr>
                <w:rStyle w:val="Hyperlink"/>
                <w:rFonts w:asciiTheme="majorBidi" w:hAnsiTheme="majorBidi" w:cstheme="majorBidi"/>
                <w:bCs/>
                <w:iCs/>
                <w:noProof/>
                <w:sz w:val="22"/>
              </w:rPr>
              <w:t>5.2</w:t>
            </w:r>
            <w:r w:rsidR="00A45A60" w:rsidRPr="00AD04C9">
              <w:rPr>
                <w:rFonts w:asciiTheme="majorBidi" w:eastAsiaTheme="minorEastAsia" w:hAnsiTheme="majorBidi" w:cstheme="majorBidi"/>
                <w:noProof/>
                <w:sz w:val="22"/>
                <w:lang w:eastAsia="en-ID"/>
              </w:rPr>
              <w:tab/>
            </w:r>
            <w:r w:rsidR="00A45A60" w:rsidRPr="00AD04C9">
              <w:rPr>
                <w:rStyle w:val="Hyperlink"/>
                <w:rFonts w:asciiTheme="majorBidi" w:eastAsiaTheme="majorEastAsia" w:hAnsiTheme="majorBidi" w:cstheme="majorBidi"/>
                <w:noProof/>
                <w:sz w:val="22"/>
              </w:rPr>
              <w:t>Saran</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_Toc238069146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47</w:t>
            </w:r>
            <w:r w:rsidR="00A45A60" w:rsidRPr="00AD04C9">
              <w:rPr>
                <w:rFonts w:asciiTheme="majorBidi" w:hAnsiTheme="majorBidi" w:cstheme="majorBidi"/>
                <w:noProof/>
                <w:webHidden/>
                <w:sz w:val="22"/>
              </w:rPr>
              <w:fldChar w:fldCharType="end"/>
            </w:r>
          </w:hyperlink>
        </w:p>
        <w:p w14:paraId="3A763D2C" w14:textId="3C4F2EB2" w:rsidR="00A45A60" w:rsidRPr="00AD04C9" w:rsidRDefault="0016194E" w:rsidP="00955D67">
          <w:pPr>
            <w:pStyle w:val="TOC1"/>
            <w:tabs>
              <w:tab w:val="right" w:leader="dot" w:pos="5546"/>
            </w:tabs>
            <w:spacing w:after="0" w:line="240" w:lineRule="auto"/>
            <w:rPr>
              <w:rFonts w:asciiTheme="majorBidi" w:eastAsiaTheme="minorEastAsia" w:hAnsiTheme="majorBidi" w:cstheme="majorBidi"/>
              <w:noProof/>
              <w:sz w:val="22"/>
              <w:lang w:eastAsia="en-ID"/>
            </w:rPr>
          </w:pPr>
          <w:hyperlink w:anchor="_Toc238069147" w:history="1">
            <w:r w:rsidR="00A45A60" w:rsidRPr="00AD04C9">
              <w:rPr>
                <w:rStyle w:val="Hyperlink"/>
                <w:rFonts w:asciiTheme="majorBidi" w:hAnsiTheme="majorBidi" w:cstheme="majorBidi"/>
                <w:noProof/>
                <w:sz w:val="22"/>
              </w:rPr>
              <w:t>DAFTAR PUSTAKA</w:t>
            </w:r>
            <w:r w:rsidR="00A45A60" w:rsidRPr="00AD04C9">
              <w:rPr>
                <w:rFonts w:asciiTheme="majorBidi" w:hAnsiTheme="majorBidi" w:cstheme="majorBidi"/>
                <w:noProof/>
                <w:webHidden/>
                <w:sz w:val="22"/>
              </w:rPr>
              <w:tab/>
            </w:r>
            <w:r w:rsidR="00A45A60" w:rsidRPr="00AD04C9">
              <w:rPr>
                <w:rFonts w:asciiTheme="majorBidi" w:hAnsiTheme="majorBidi" w:cstheme="majorBidi"/>
                <w:noProof/>
                <w:webHidden/>
                <w:sz w:val="22"/>
              </w:rPr>
              <w:fldChar w:fldCharType="begin"/>
            </w:r>
            <w:r w:rsidR="00A45A60" w:rsidRPr="00AD04C9">
              <w:rPr>
                <w:rFonts w:asciiTheme="majorBidi" w:hAnsiTheme="majorBidi" w:cstheme="majorBidi"/>
                <w:noProof/>
                <w:webHidden/>
                <w:sz w:val="22"/>
              </w:rPr>
              <w:instrText xml:space="preserve"> PAGEREF _Toc238069147 \h </w:instrText>
            </w:r>
            <w:r w:rsidR="00A45A60" w:rsidRPr="00AD04C9">
              <w:rPr>
                <w:rFonts w:asciiTheme="majorBidi" w:hAnsiTheme="majorBidi" w:cstheme="majorBidi"/>
                <w:noProof/>
                <w:webHidden/>
                <w:sz w:val="22"/>
              </w:rPr>
            </w:r>
            <w:r w:rsidR="00A45A60" w:rsidRPr="00AD04C9">
              <w:rPr>
                <w:rFonts w:asciiTheme="majorBidi" w:hAnsiTheme="majorBidi" w:cstheme="majorBidi"/>
                <w:noProof/>
                <w:webHidden/>
                <w:sz w:val="22"/>
              </w:rPr>
              <w:fldChar w:fldCharType="separate"/>
            </w:r>
            <w:r w:rsidR="00067DE7">
              <w:rPr>
                <w:rFonts w:asciiTheme="majorBidi" w:hAnsiTheme="majorBidi" w:cstheme="majorBidi"/>
                <w:noProof/>
                <w:webHidden/>
                <w:sz w:val="22"/>
              </w:rPr>
              <w:t>49</w:t>
            </w:r>
            <w:r w:rsidR="00A45A60" w:rsidRPr="00AD04C9">
              <w:rPr>
                <w:rFonts w:asciiTheme="majorBidi" w:hAnsiTheme="majorBidi" w:cstheme="majorBidi"/>
                <w:noProof/>
                <w:webHidden/>
                <w:sz w:val="22"/>
              </w:rPr>
              <w:fldChar w:fldCharType="end"/>
            </w:r>
          </w:hyperlink>
        </w:p>
        <w:p w14:paraId="14F99AE4" w14:textId="65159341" w:rsidR="008F0F59" w:rsidRPr="00EA7AEE" w:rsidRDefault="008F0F59" w:rsidP="00955D67">
          <w:pPr>
            <w:spacing w:after="0" w:line="240" w:lineRule="auto"/>
            <w:jc w:val="both"/>
            <w:rPr>
              <w:rFonts w:asciiTheme="majorBidi" w:hAnsiTheme="majorBidi" w:cstheme="majorBidi"/>
              <w:sz w:val="22"/>
            </w:rPr>
          </w:pPr>
          <w:r w:rsidRPr="00AD04C9">
            <w:rPr>
              <w:rFonts w:asciiTheme="majorBidi" w:hAnsiTheme="majorBidi" w:cstheme="majorBidi"/>
              <w:noProof/>
              <w:sz w:val="22"/>
            </w:rPr>
            <w:lastRenderedPageBreak/>
            <w:fldChar w:fldCharType="end"/>
          </w:r>
        </w:p>
      </w:sdtContent>
    </w:sdt>
    <w:p w14:paraId="7D5B9233" w14:textId="609FEF1C" w:rsidR="008F0F59" w:rsidRDefault="008F0F59" w:rsidP="00AD04C9">
      <w:pPr>
        <w:pStyle w:val="Heading1"/>
        <w:rPr>
          <w:lang w:val="pt-PT"/>
        </w:rPr>
      </w:pPr>
      <w:bookmarkStart w:id="15" w:name="_Toc238069083"/>
      <w:r w:rsidRPr="00EA7AEE">
        <w:rPr>
          <w:lang w:val="pt-PT"/>
        </w:rPr>
        <w:t>DAFTAR TABEL</w:t>
      </w:r>
      <w:bookmarkEnd w:id="15"/>
    </w:p>
    <w:p w14:paraId="799D1EAF" w14:textId="77777777" w:rsidR="000D323F" w:rsidRDefault="000D323F" w:rsidP="000D323F">
      <w:pPr>
        <w:spacing w:after="0"/>
        <w:rPr>
          <w:lang w:val="pt-PT"/>
        </w:rPr>
      </w:pPr>
    </w:p>
    <w:p w14:paraId="28320951" w14:textId="77777777" w:rsidR="000D323F" w:rsidRPr="000D323F" w:rsidRDefault="000D323F" w:rsidP="000D323F">
      <w:pPr>
        <w:spacing w:after="0"/>
        <w:rPr>
          <w:lang w:val="pt-PT"/>
        </w:rPr>
      </w:pPr>
    </w:p>
    <w:p w14:paraId="6E969651" w14:textId="75D4A5CD" w:rsidR="00A45A60" w:rsidRPr="00622E69" w:rsidRDefault="00A45A60" w:rsidP="00A45A60">
      <w:pPr>
        <w:pStyle w:val="TableofFigures"/>
        <w:tabs>
          <w:tab w:val="right" w:leader="dot" w:pos="5546"/>
        </w:tabs>
        <w:spacing w:line="276" w:lineRule="auto"/>
        <w:rPr>
          <w:rFonts w:asciiTheme="minorHAnsi" w:eastAsiaTheme="minorEastAsia" w:hAnsiTheme="minorHAnsi"/>
          <w:noProof/>
          <w:sz w:val="22"/>
          <w:lang w:val="pt-PT" w:eastAsia="en-ID"/>
        </w:rPr>
      </w:pPr>
      <w:r w:rsidRPr="00A45A60">
        <w:rPr>
          <w:rFonts w:asciiTheme="majorBidi" w:eastAsiaTheme="majorEastAsia" w:hAnsiTheme="majorBidi" w:cstheme="majorBidi"/>
          <w:b/>
          <w:bCs/>
          <w:sz w:val="22"/>
          <w:lang w:val="pt-PT"/>
        </w:rPr>
        <w:fldChar w:fldCharType="begin"/>
      </w:r>
      <w:r w:rsidRPr="00A45A60">
        <w:rPr>
          <w:rFonts w:asciiTheme="majorBidi" w:eastAsiaTheme="majorEastAsia" w:hAnsiTheme="majorBidi" w:cstheme="majorBidi"/>
          <w:b/>
          <w:bCs/>
          <w:sz w:val="22"/>
          <w:lang w:val="pt-PT"/>
        </w:rPr>
        <w:instrText xml:space="preserve"> TOC \c "Tabel 2." </w:instrText>
      </w:r>
      <w:r w:rsidRPr="00A45A60">
        <w:rPr>
          <w:rFonts w:asciiTheme="majorBidi" w:eastAsiaTheme="majorEastAsia" w:hAnsiTheme="majorBidi" w:cstheme="majorBidi"/>
          <w:b/>
          <w:bCs/>
          <w:sz w:val="22"/>
          <w:lang w:val="pt-PT"/>
        </w:rPr>
        <w:fldChar w:fldCharType="separate"/>
      </w:r>
      <w:r w:rsidRPr="00622E69">
        <w:rPr>
          <w:noProof/>
          <w:sz w:val="22"/>
          <w:lang w:val="pt-PT"/>
        </w:rPr>
        <w:t>Tabel 2. 1 Diameter</w:t>
      </w:r>
      <w:r w:rsidRPr="00622E69">
        <w:rPr>
          <w:noProof/>
          <w:spacing w:val="-7"/>
          <w:sz w:val="22"/>
          <w:lang w:val="pt-PT"/>
        </w:rPr>
        <w:t xml:space="preserve"> </w:t>
      </w:r>
      <w:r w:rsidRPr="00622E69">
        <w:rPr>
          <w:noProof/>
          <w:sz w:val="22"/>
          <w:lang w:val="pt-PT"/>
        </w:rPr>
        <w:t>Minimum</w:t>
      </w:r>
      <w:r w:rsidRPr="00622E69">
        <w:rPr>
          <w:noProof/>
          <w:spacing w:val="-8"/>
          <w:sz w:val="22"/>
          <w:lang w:val="pt-PT"/>
        </w:rPr>
        <w:t xml:space="preserve"> </w:t>
      </w:r>
      <w:r w:rsidRPr="00622E69">
        <w:rPr>
          <w:noProof/>
          <w:spacing w:val="-4"/>
          <w:sz w:val="22"/>
          <w:lang w:val="pt-PT"/>
        </w:rPr>
        <w:t>Pipa</w:t>
      </w:r>
      <w:r w:rsidRPr="00622E69">
        <w:rPr>
          <w:noProof/>
          <w:sz w:val="22"/>
          <w:lang w:val="pt-PT"/>
        </w:rPr>
        <w:tab/>
      </w:r>
      <w:r w:rsidRPr="00A45A60">
        <w:rPr>
          <w:noProof/>
          <w:sz w:val="22"/>
        </w:rPr>
        <w:fldChar w:fldCharType="begin"/>
      </w:r>
      <w:r w:rsidRPr="00622E69">
        <w:rPr>
          <w:noProof/>
          <w:sz w:val="22"/>
          <w:lang w:val="pt-PT"/>
        </w:rPr>
        <w:instrText xml:space="preserve"> PAGEREF _Toc238068986 \h </w:instrText>
      </w:r>
      <w:r w:rsidRPr="00A45A60">
        <w:rPr>
          <w:noProof/>
          <w:sz w:val="22"/>
        </w:rPr>
      </w:r>
      <w:r w:rsidRPr="00A45A60">
        <w:rPr>
          <w:noProof/>
          <w:sz w:val="22"/>
        </w:rPr>
        <w:fldChar w:fldCharType="separate"/>
      </w:r>
      <w:r w:rsidR="00067DE7">
        <w:rPr>
          <w:noProof/>
          <w:sz w:val="22"/>
          <w:lang w:val="pt-PT"/>
        </w:rPr>
        <w:t>15</w:t>
      </w:r>
      <w:r w:rsidRPr="00A45A60">
        <w:rPr>
          <w:noProof/>
          <w:sz w:val="22"/>
        </w:rPr>
        <w:fldChar w:fldCharType="end"/>
      </w:r>
    </w:p>
    <w:p w14:paraId="2211A42E" w14:textId="141683E9" w:rsidR="00A45A60" w:rsidRPr="00622E69" w:rsidRDefault="00A45A60" w:rsidP="00A45A60">
      <w:pPr>
        <w:pStyle w:val="TableofFigures"/>
        <w:tabs>
          <w:tab w:val="right" w:leader="dot" w:pos="5546"/>
        </w:tabs>
        <w:spacing w:line="276" w:lineRule="auto"/>
        <w:rPr>
          <w:rFonts w:asciiTheme="minorHAnsi" w:eastAsiaTheme="minorEastAsia" w:hAnsiTheme="minorHAnsi"/>
          <w:noProof/>
          <w:sz w:val="22"/>
          <w:lang w:val="pt-PT" w:eastAsia="en-ID"/>
        </w:rPr>
      </w:pPr>
      <w:r w:rsidRPr="00622E69">
        <w:rPr>
          <w:noProof/>
          <w:sz w:val="22"/>
          <w:lang w:val="pt-PT"/>
        </w:rPr>
        <w:t xml:space="preserve">Tabel 2. 2 </w:t>
      </w:r>
      <w:r w:rsidRPr="00622E69">
        <w:rPr>
          <w:noProof/>
          <w:spacing w:val="-2"/>
          <w:sz w:val="22"/>
          <w:lang w:val="pt-PT"/>
        </w:rPr>
        <w:t>Viskositas</w:t>
      </w:r>
      <w:r w:rsidRPr="00622E69">
        <w:rPr>
          <w:noProof/>
          <w:spacing w:val="-11"/>
          <w:sz w:val="22"/>
          <w:lang w:val="pt-PT"/>
        </w:rPr>
        <w:t xml:space="preserve"> </w:t>
      </w:r>
      <w:r w:rsidRPr="00622E69">
        <w:rPr>
          <w:noProof/>
          <w:spacing w:val="-5"/>
          <w:sz w:val="22"/>
          <w:lang w:val="pt-PT"/>
        </w:rPr>
        <w:t>Air</w:t>
      </w:r>
      <w:r w:rsidRPr="00622E69">
        <w:rPr>
          <w:noProof/>
          <w:sz w:val="22"/>
          <w:lang w:val="pt-PT"/>
        </w:rPr>
        <w:tab/>
      </w:r>
      <w:r w:rsidRPr="00A45A60">
        <w:rPr>
          <w:noProof/>
          <w:sz w:val="22"/>
        </w:rPr>
        <w:fldChar w:fldCharType="begin"/>
      </w:r>
      <w:r w:rsidRPr="00622E69">
        <w:rPr>
          <w:noProof/>
          <w:sz w:val="22"/>
          <w:lang w:val="pt-PT"/>
        </w:rPr>
        <w:instrText xml:space="preserve"> PAGEREF _Toc238068987 \h </w:instrText>
      </w:r>
      <w:r w:rsidRPr="00A45A60">
        <w:rPr>
          <w:noProof/>
          <w:sz w:val="22"/>
        </w:rPr>
      </w:r>
      <w:r w:rsidRPr="00A45A60">
        <w:rPr>
          <w:noProof/>
          <w:sz w:val="22"/>
        </w:rPr>
        <w:fldChar w:fldCharType="separate"/>
      </w:r>
      <w:r w:rsidR="00067DE7">
        <w:rPr>
          <w:noProof/>
          <w:sz w:val="22"/>
          <w:lang w:val="pt-PT"/>
        </w:rPr>
        <w:t>23</w:t>
      </w:r>
      <w:r w:rsidRPr="00A45A60">
        <w:rPr>
          <w:noProof/>
          <w:sz w:val="22"/>
        </w:rPr>
        <w:fldChar w:fldCharType="end"/>
      </w:r>
    </w:p>
    <w:p w14:paraId="53C7B936" w14:textId="3001A33E" w:rsidR="00A45A60" w:rsidRPr="00622E69" w:rsidRDefault="00A45A60" w:rsidP="00A45A60">
      <w:pPr>
        <w:pStyle w:val="TableofFigures"/>
        <w:tabs>
          <w:tab w:val="right" w:leader="dot" w:pos="5546"/>
        </w:tabs>
        <w:spacing w:line="276" w:lineRule="auto"/>
        <w:rPr>
          <w:noProof/>
          <w:sz w:val="22"/>
          <w:lang w:val="pt-PT"/>
        </w:rPr>
      </w:pPr>
      <w:r w:rsidRPr="00622E69">
        <w:rPr>
          <w:noProof/>
          <w:sz w:val="22"/>
          <w:lang w:val="pt-PT"/>
        </w:rPr>
        <w:t>Tabel 2. 3 Nilai</w:t>
      </w:r>
      <w:r w:rsidRPr="00622E69">
        <w:rPr>
          <w:noProof/>
          <w:spacing w:val="-8"/>
          <w:sz w:val="22"/>
          <w:lang w:val="pt-PT"/>
        </w:rPr>
        <w:t xml:space="preserve"> </w:t>
      </w:r>
      <w:r w:rsidRPr="00622E69">
        <w:rPr>
          <w:i/>
          <w:noProof/>
          <w:spacing w:val="-2"/>
          <w:sz w:val="22"/>
          <w:lang w:val="pt-PT"/>
        </w:rPr>
        <w:t>fitting</w:t>
      </w:r>
      <w:r w:rsidRPr="00622E69">
        <w:rPr>
          <w:noProof/>
          <w:sz w:val="22"/>
          <w:lang w:val="pt-PT"/>
        </w:rPr>
        <w:tab/>
      </w:r>
      <w:r w:rsidRPr="00A45A60">
        <w:rPr>
          <w:noProof/>
          <w:sz w:val="22"/>
        </w:rPr>
        <w:fldChar w:fldCharType="begin"/>
      </w:r>
      <w:r w:rsidRPr="00622E69">
        <w:rPr>
          <w:noProof/>
          <w:sz w:val="22"/>
          <w:lang w:val="pt-PT"/>
        </w:rPr>
        <w:instrText xml:space="preserve"> PAGEREF _Toc238068988 \h </w:instrText>
      </w:r>
      <w:r w:rsidRPr="00A45A60">
        <w:rPr>
          <w:noProof/>
          <w:sz w:val="22"/>
        </w:rPr>
      </w:r>
      <w:r w:rsidRPr="00A45A60">
        <w:rPr>
          <w:noProof/>
          <w:sz w:val="22"/>
        </w:rPr>
        <w:fldChar w:fldCharType="separate"/>
      </w:r>
      <w:r w:rsidR="00067DE7">
        <w:rPr>
          <w:noProof/>
          <w:sz w:val="22"/>
          <w:lang w:val="pt-PT"/>
        </w:rPr>
        <w:t>24</w:t>
      </w:r>
      <w:r w:rsidRPr="00A45A60">
        <w:rPr>
          <w:noProof/>
          <w:sz w:val="22"/>
        </w:rPr>
        <w:fldChar w:fldCharType="end"/>
      </w:r>
      <w:r w:rsidRPr="00A45A60">
        <w:rPr>
          <w:rFonts w:asciiTheme="majorBidi" w:eastAsiaTheme="majorEastAsia" w:hAnsiTheme="majorBidi" w:cstheme="majorBidi"/>
          <w:b/>
          <w:bCs/>
          <w:sz w:val="22"/>
          <w:lang w:val="pt-PT"/>
        </w:rPr>
        <w:fldChar w:fldCharType="end"/>
      </w:r>
      <w:r w:rsidRPr="00A45A60">
        <w:rPr>
          <w:rFonts w:asciiTheme="majorBidi" w:eastAsiaTheme="majorEastAsia" w:hAnsiTheme="majorBidi" w:cstheme="majorBidi"/>
          <w:b/>
          <w:bCs/>
          <w:sz w:val="22"/>
          <w:lang w:val="pt-PT"/>
        </w:rPr>
        <w:fldChar w:fldCharType="begin"/>
      </w:r>
      <w:r w:rsidRPr="00A45A60">
        <w:rPr>
          <w:rFonts w:asciiTheme="majorBidi" w:eastAsiaTheme="majorEastAsia" w:hAnsiTheme="majorBidi" w:cstheme="majorBidi"/>
          <w:b/>
          <w:bCs/>
          <w:sz w:val="22"/>
          <w:lang w:val="pt-PT"/>
        </w:rPr>
        <w:instrText xml:space="preserve"> TOC \c "Tabel 4." </w:instrText>
      </w:r>
      <w:r w:rsidRPr="00A45A60">
        <w:rPr>
          <w:rFonts w:asciiTheme="majorBidi" w:eastAsiaTheme="majorEastAsia" w:hAnsiTheme="majorBidi" w:cstheme="majorBidi"/>
          <w:b/>
          <w:bCs/>
          <w:sz w:val="22"/>
          <w:lang w:val="pt-PT"/>
        </w:rPr>
        <w:fldChar w:fldCharType="separate"/>
      </w:r>
    </w:p>
    <w:p w14:paraId="30193FC9" w14:textId="3DF89DA6" w:rsidR="00A45A60" w:rsidRPr="00594828" w:rsidRDefault="00A45A60" w:rsidP="00A45A60">
      <w:pPr>
        <w:pStyle w:val="TableofFigures"/>
        <w:tabs>
          <w:tab w:val="right" w:leader="dot" w:pos="5546"/>
        </w:tabs>
        <w:spacing w:line="276" w:lineRule="auto"/>
        <w:rPr>
          <w:rFonts w:asciiTheme="minorHAnsi" w:eastAsiaTheme="minorEastAsia" w:hAnsiTheme="minorHAnsi"/>
          <w:noProof/>
          <w:sz w:val="22"/>
          <w:lang w:val="pt-PT" w:eastAsia="en-ID"/>
        </w:rPr>
      </w:pPr>
      <w:r w:rsidRPr="00594828">
        <w:rPr>
          <w:noProof/>
          <w:sz w:val="22"/>
          <w:lang w:val="pt-PT"/>
        </w:rPr>
        <w:t xml:space="preserve">Tabel 4. 1 </w:t>
      </w:r>
      <w:r w:rsidRPr="00594828">
        <w:rPr>
          <w:rFonts w:eastAsia="Times New Roman"/>
          <w:bCs/>
          <w:noProof/>
          <w:sz w:val="22"/>
          <w:lang w:val="pt-PT" w:eastAsia="en-GB"/>
        </w:rPr>
        <w:t>Data Teknis Bangunan Gedung Poltera</w:t>
      </w:r>
      <w:r w:rsidRPr="00594828">
        <w:rPr>
          <w:noProof/>
          <w:sz w:val="22"/>
          <w:lang w:val="pt-PT"/>
        </w:rPr>
        <w:tab/>
      </w:r>
      <w:r w:rsidRPr="00A45A60">
        <w:rPr>
          <w:noProof/>
          <w:sz w:val="22"/>
        </w:rPr>
        <w:fldChar w:fldCharType="begin"/>
      </w:r>
      <w:r w:rsidRPr="00594828">
        <w:rPr>
          <w:noProof/>
          <w:sz w:val="22"/>
          <w:lang w:val="pt-PT"/>
        </w:rPr>
        <w:instrText xml:space="preserve"> PAGEREF _Toc238068991 \h </w:instrText>
      </w:r>
      <w:r w:rsidRPr="00A45A60">
        <w:rPr>
          <w:noProof/>
          <w:sz w:val="22"/>
        </w:rPr>
      </w:r>
      <w:r w:rsidRPr="00A45A60">
        <w:rPr>
          <w:noProof/>
          <w:sz w:val="22"/>
        </w:rPr>
        <w:fldChar w:fldCharType="separate"/>
      </w:r>
      <w:r w:rsidR="00067DE7">
        <w:rPr>
          <w:noProof/>
          <w:sz w:val="22"/>
          <w:lang w:val="pt-PT"/>
        </w:rPr>
        <w:t>31</w:t>
      </w:r>
      <w:r w:rsidRPr="00A45A60">
        <w:rPr>
          <w:noProof/>
          <w:sz w:val="22"/>
        </w:rPr>
        <w:fldChar w:fldCharType="end"/>
      </w:r>
    </w:p>
    <w:p w14:paraId="53B0BC76" w14:textId="682EB7BB" w:rsidR="00A45A60" w:rsidRPr="00594828" w:rsidRDefault="00A45A60" w:rsidP="00A45A60">
      <w:pPr>
        <w:pStyle w:val="TableofFigures"/>
        <w:tabs>
          <w:tab w:val="right" w:leader="dot" w:pos="5546"/>
        </w:tabs>
        <w:spacing w:line="276" w:lineRule="auto"/>
        <w:rPr>
          <w:rFonts w:asciiTheme="minorHAnsi" w:eastAsiaTheme="minorEastAsia" w:hAnsiTheme="minorHAnsi"/>
          <w:noProof/>
          <w:sz w:val="22"/>
          <w:lang w:val="pt-PT" w:eastAsia="en-ID"/>
        </w:rPr>
      </w:pPr>
      <w:r w:rsidRPr="00594828">
        <w:rPr>
          <w:noProof/>
          <w:sz w:val="22"/>
          <w:lang w:val="pt-PT"/>
        </w:rPr>
        <w:t xml:space="preserve">Tabel 4. 2 </w:t>
      </w:r>
      <w:r w:rsidRPr="00594828">
        <w:rPr>
          <w:noProof/>
          <w:sz w:val="22"/>
          <w:lang w:val="pt-PT" w:eastAsia="en-GB"/>
        </w:rPr>
        <w:t xml:space="preserve">Kriteria dan Parameter Perencanaan Sistem </w:t>
      </w:r>
      <w:r w:rsidRPr="00594828">
        <w:rPr>
          <w:i/>
          <w:noProof/>
          <w:sz w:val="22"/>
          <w:lang w:val="pt-PT" w:eastAsia="en-GB"/>
        </w:rPr>
        <w:t>Hydrant</w:t>
      </w:r>
      <w:r w:rsidRPr="00594828">
        <w:rPr>
          <w:noProof/>
          <w:sz w:val="22"/>
          <w:lang w:val="pt-PT"/>
        </w:rPr>
        <w:tab/>
      </w:r>
      <w:r w:rsidRPr="00A45A60">
        <w:rPr>
          <w:noProof/>
          <w:sz w:val="22"/>
        </w:rPr>
        <w:fldChar w:fldCharType="begin"/>
      </w:r>
      <w:r w:rsidRPr="00594828">
        <w:rPr>
          <w:noProof/>
          <w:sz w:val="22"/>
          <w:lang w:val="pt-PT"/>
        </w:rPr>
        <w:instrText xml:space="preserve"> PAGEREF _Toc238068992 \h </w:instrText>
      </w:r>
      <w:r w:rsidRPr="00A45A60">
        <w:rPr>
          <w:noProof/>
          <w:sz w:val="22"/>
        </w:rPr>
      </w:r>
      <w:r w:rsidRPr="00A45A60">
        <w:rPr>
          <w:noProof/>
          <w:sz w:val="22"/>
        </w:rPr>
        <w:fldChar w:fldCharType="separate"/>
      </w:r>
      <w:r w:rsidR="00067DE7">
        <w:rPr>
          <w:noProof/>
          <w:sz w:val="22"/>
          <w:lang w:val="pt-PT"/>
        </w:rPr>
        <w:t>34</w:t>
      </w:r>
      <w:r w:rsidRPr="00A45A60">
        <w:rPr>
          <w:noProof/>
          <w:sz w:val="22"/>
        </w:rPr>
        <w:fldChar w:fldCharType="end"/>
      </w:r>
    </w:p>
    <w:p w14:paraId="3E3AEEC8" w14:textId="62A02DA5" w:rsidR="00A45A60" w:rsidRPr="00A45A60" w:rsidRDefault="00A45A60" w:rsidP="00A45A60">
      <w:pPr>
        <w:pStyle w:val="TableofFigures"/>
        <w:tabs>
          <w:tab w:val="right" w:leader="dot" w:pos="5546"/>
        </w:tabs>
        <w:spacing w:line="276" w:lineRule="auto"/>
        <w:rPr>
          <w:rFonts w:asciiTheme="minorHAnsi" w:eastAsiaTheme="minorEastAsia" w:hAnsiTheme="minorHAnsi"/>
          <w:noProof/>
          <w:sz w:val="22"/>
          <w:lang w:eastAsia="en-ID"/>
        </w:rPr>
      </w:pPr>
      <w:r w:rsidRPr="00A45A60">
        <w:rPr>
          <w:noProof/>
          <w:sz w:val="22"/>
        </w:rPr>
        <w:t xml:space="preserve">Tabel 4. 3 </w:t>
      </w:r>
      <w:r w:rsidRPr="00A45A60">
        <w:rPr>
          <w:noProof/>
          <w:sz w:val="22"/>
          <w:lang w:eastAsia="en-GB"/>
        </w:rPr>
        <w:t>jumlah pasokan air untuk hidran pilar</w:t>
      </w:r>
      <w:r w:rsidRPr="00A45A60">
        <w:rPr>
          <w:noProof/>
          <w:sz w:val="22"/>
        </w:rPr>
        <w:tab/>
      </w:r>
      <w:r w:rsidRPr="00A45A60">
        <w:rPr>
          <w:noProof/>
          <w:sz w:val="22"/>
        </w:rPr>
        <w:fldChar w:fldCharType="begin"/>
      </w:r>
      <w:r w:rsidRPr="00A45A60">
        <w:rPr>
          <w:noProof/>
          <w:sz w:val="22"/>
        </w:rPr>
        <w:instrText xml:space="preserve"> PAGEREF _Toc238068993 \h </w:instrText>
      </w:r>
      <w:r w:rsidRPr="00A45A60">
        <w:rPr>
          <w:noProof/>
          <w:sz w:val="22"/>
        </w:rPr>
      </w:r>
      <w:r w:rsidRPr="00A45A60">
        <w:rPr>
          <w:noProof/>
          <w:sz w:val="22"/>
        </w:rPr>
        <w:fldChar w:fldCharType="separate"/>
      </w:r>
      <w:r w:rsidR="00067DE7">
        <w:rPr>
          <w:noProof/>
          <w:sz w:val="22"/>
        </w:rPr>
        <w:t>36</w:t>
      </w:r>
      <w:r w:rsidRPr="00A45A60">
        <w:rPr>
          <w:noProof/>
          <w:sz w:val="22"/>
        </w:rPr>
        <w:fldChar w:fldCharType="end"/>
      </w:r>
    </w:p>
    <w:p w14:paraId="75E7486B" w14:textId="50CA78E1" w:rsidR="00A45A60" w:rsidRPr="00A45A60" w:rsidRDefault="00A45A60" w:rsidP="00A45A60">
      <w:pPr>
        <w:pStyle w:val="TableofFigures"/>
        <w:tabs>
          <w:tab w:val="right" w:leader="dot" w:pos="5546"/>
        </w:tabs>
        <w:spacing w:line="276" w:lineRule="auto"/>
        <w:rPr>
          <w:rFonts w:asciiTheme="minorHAnsi" w:eastAsiaTheme="minorEastAsia" w:hAnsiTheme="minorHAnsi"/>
          <w:noProof/>
          <w:sz w:val="22"/>
          <w:lang w:eastAsia="en-ID"/>
        </w:rPr>
      </w:pPr>
      <w:r w:rsidRPr="00A45A60">
        <w:rPr>
          <w:noProof/>
          <w:sz w:val="22"/>
        </w:rPr>
        <w:t xml:space="preserve">Tabel 4. 4 </w:t>
      </w:r>
      <w:r w:rsidRPr="00A45A60">
        <w:rPr>
          <w:rFonts w:eastAsia="Times New Roman"/>
          <w:bCs/>
          <w:noProof/>
          <w:sz w:val="22"/>
          <w:lang w:eastAsia="en-GB"/>
        </w:rPr>
        <w:t>Main Electric Fire Pump (750 GPM)</w:t>
      </w:r>
      <w:r w:rsidRPr="00A45A60">
        <w:rPr>
          <w:noProof/>
          <w:sz w:val="22"/>
        </w:rPr>
        <w:tab/>
      </w:r>
      <w:r w:rsidRPr="00A45A60">
        <w:rPr>
          <w:noProof/>
          <w:sz w:val="22"/>
        </w:rPr>
        <w:fldChar w:fldCharType="begin"/>
      </w:r>
      <w:r w:rsidRPr="00A45A60">
        <w:rPr>
          <w:noProof/>
          <w:sz w:val="22"/>
        </w:rPr>
        <w:instrText xml:space="preserve"> PAGEREF _Toc238068994 \h </w:instrText>
      </w:r>
      <w:r w:rsidRPr="00A45A60">
        <w:rPr>
          <w:noProof/>
          <w:sz w:val="22"/>
        </w:rPr>
      </w:r>
      <w:r w:rsidRPr="00A45A60">
        <w:rPr>
          <w:noProof/>
          <w:sz w:val="22"/>
        </w:rPr>
        <w:fldChar w:fldCharType="separate"/>
      </w:r>
      <w:r w:rsidR="00067DE7">
        <w:rPr>
          <w:noProof/>
          <w:sz w:val="22"/>
        </w:rPr>
        <w:t>44</w:t>
      </w:r>
      <w:r w:rsidRPr="00A45A60">
        <w:rPr>
          <w:noProof/>
          <w:sz w:val="22"/>
        </w:rPr>
        <w:fldChar w:fldCharType="end"/>
      </w:r>
    </w:p>
    <w:p w14:paraId="44D221F0" w14:textId="5515B098" w:rsidR="00A45A60" w:rsidRPr="00A45A60" w:rsidRDefault="00A45A60" w:rsidP="00A45A60">
      <w:pPr>
        <w:pStyle w:val="TableofFigures"/>
        <w:tabs>
          <w:tab w:val="right" w:leader="dot" w:pos="5546"/>
        </w:tabs>
        <w:spacing w:line="276" w:lineRule="auto"/>
        <w:rPr>
          <w:rFonts w:asciiTheme="minorHAnsi" w:eastAsiaTheme="minorEastAsia" w:hAnsiTheme="minorHAnsi"/>
          <w:noProof/>
          <w:sz w:val="22"/>
          <w:lang w:eastAsia="en-ID"/>
        </w:rPr>
      </w:pPr>
      <w:r w:rsidRPr="00A45A60">
        <w:rPr>
          <w:noProof/>
          <w:sz w:val="22"/>
        </w:rPr>
        <w:t>Tabel 4. 5</w:t>
      </w:r>
      <w:r w:rsidRPr="00A45A60">
        <w:rPr>
          <w:rFonts w:eastAsia="Times New Roman"/>
          <w:bCs/>
          <w:noProof/>
          <w:sz w:val="22"/>
          <w:lang w:eastAsia="en-GB"/>
        </w:rPr>
        <w:t xml:space="preserve"> Diesel Fire Pump (750 GPM)</w:t>
      </w:r>
      <w:r w:rsidRPr="00A45A60">
        <w:rPr>
          <w:noProof/>
          <w:sz w:val="22"/>
        </w:rPr>
        <w:tab/>
      </w:r>
      <w:r w:rsidRPr="00A45A60">
        <w:rPr>
          <w:noProof/>
          <w:sz w:val="22"/>
        </w:rPr>
        <w:fldChar w:fldCharType="begin"/>
      </w:r>
      <w:r w:rsidRPr="00A45A60">
        <w:rPr>
          <w:noProof/>
          <w:sz w:val="22"/>
        </w:rPr>
        <w:instrText xml:space="preserve"> PAGEREF _Toc238068995 \h </w:instrText>
      </w:r>
      <w:r w:rsidRPr="00A45A60">
        <w:rPr>
          <w:noProof/>
          <w:sz w:val="22"/>
        </w:rPr>
      </w:r>
      <w:r w:rsidRPr="00A45A60">
        <w:rPr>
          <w:noProof/>
          <w:sz w:val="22"/>
        </w:rPr>
        <w:fldChar w:fldCharType="separate"/>
      </w:r>
      <w:r w:rsidR="00067DE7">
        <w:rPr>
          <w:noProof/>
          <w:sz w:val="22"/>
        </w:rPr>
        <w:t>44</w:t>
      </w:r>
      <w:r w:rsidRPr="00A45A60">
        <w:rPr>
          <w:noProof/>
          <w:sz w:val="22"/>
        </w:rPr>
        <w:fldChar w:fldCharType="end"/>
      </w:r>
    </w:p>
    <w:p w14:paraId="4C6CD1C6" w14:textId="625C4F6F" w:rsidR="00A45A60" w:rsidRPr="00A45A60" w:rsidRDefault="00A45A60" w:rsidP="00A45A60">
      <w:pPr>
        <w:pStyle w:val="TableofFigures"/>
        <w:tabs>
          <w:tab w:val="right" w:leader="dot" w:pos="5546"/>
        </w:tabs>
        <w:spacing w:line="276" w:lineRule="auto"/>
        <w:rPr>
          <w:rFonts w:asciiTheme="minorHAnsi" w:eastAsiaTheme="minorEastAsia" w:hAnsiTheme="minorHAnsi"/>
          <w:noProof/>
          <w:sz w:val="22"/>
          <w:lang w:eastAsia="en-ID"/>
        </w:rPr>
      </w:pPr>
      <w:r w:rsidRPr="00A45A60">
        <w:rPr>
          <w:noProof/>
          <w:sz w:val="22"/>
        </w:rPr>
        <w:t xml:space="preserve">Tabel 4. 6 </w:t>
      </w:r>
      <w:r w:rsidRPr="00A45A60">
        <w:rPr>
          <w:rFonts w:eastAsia="Times New Roman"/>
          <w:bCs/>
          <w:noProof/>
          <w:sz w:val="22"/>
          <w:lang w:eastAsia="en-GB"/>
        </w:rPr>
        <w:t>Jockey Pump</w:t>
      </w:r>
      <w:r w:rsidRPr="00A45A60">
        <w:rPr>
          <w:noProof/>
          <w:sz w:val="22"/>
        </w:rPr>
        <w:tab/>
      </w:r>
      <w:r w:rsidRPr="00A45A60">
        <w:rPr>
          <w:noProof/>
          <w:sz w:val="22"/>
        </w:rPr>
        <w:fldChar w:fldCharType="begin"/>
      </w:r>
      <w:r w:rsidRPr="00A45A60">
        <w:rPr>
          <w:noProof/>
          <w:sz w:val="22"/>
        </w:rPr>
        <w:instrText xml:space="preserve"> PAGEREF _Toc238068996 \h </w:instrText>
      </w:r>
      <w:r w:rsidRPr="00A45A60">
        <w:rPr>
          <w:noProof/>
          <w:sz w:val="22"/>
        </w:rPr>
      </w:r>
      <w:r w:rsidRPr="00A45A60">
        <w:rPr>
          <w:noProof/>
          <w:sz w:val="22"/>
        </w:rPr>
        <w:fldChar w:fldCharType="separate"/>
      </w:r>
      <w:r w:rsidR="00067DE7">
        <w:rPr>
          <w:noProof/>
          <w:sz w:val="22"/>
        </w:rPr>
        <w:t>45</w:t>
      </w:r>
      <w:r w:rsidRPr="00A45A60">
        <w:rPr>
          <w:noProof/>
          <w:sz w:val="22"/>
        </w:rPr>
        <w:fldChar w:fldCharType="end"/>
      </w:r>
    </w:p>
    <w:p w14:paraId="014A66EF" w14:textId="23677A33" w:rsidR="003F0E1F" w:rsidRPr="00622E69" w:rsidRDefault="00A45A60" w:rsidP="00A45A60">
      <w:pPr>
        <w:spacing w:after="0" w:line="276" w:lineRule="auto"/>
        <w:rPr>
          <w:rFonts w:asciiTheme="majorBidi" w:eastAsiaTheme="majorEastAsia" w:hAnsiTheme="majorBidi" w:cstheme="majorBidi"/>
          <w:b/>
          <w:bCs/>
          <w:sz w:val="22"/>
          <w:lang w:val="en-US"/>
        </w:rPr>
      </w:pPr>
      <w:r w:rsidRPr="00A45A60">
        <w:rPr>
          <w:rFonts w:asciiTheme="majorBidi" w:eastAsiaTheme="majorEastAsia" w:hAnsiTheme="majorBidi" w:cstheme="majorBidi"/>
          <w:b/>
          <w:bCs/>
          <w:sz w:val="22"/>
          <w:lang w:val="pt-PT"/>
        </w:rPr>
        <w:fldChar w:fldCharType="end"/>
      </w:r>
    </w:p>
    <w:p w14:paraId="02ADF94A" w14:textId="77777777" w:rsidR="00B84AC7" w:rsidRPr="00622E69" w:rsidRDefault="00B84AC7" w:rsidP="00A641F5">
      <w:pPr>
        <w:spacing w:after="0" w:line="276" w:lineRule="auto"/>
        <w:rPr>
          <w:rFonts w:asciiTheme="majorBidi" w:eastAsiaTheme="majorEastAsia" w:hAnsiTheme="majorBidi" w:cstheme="majorBidi"/>
          <w:b/>
          <w:bCs/>
          <w:sz w:val="22"/>
          <w:lang w:val="en-US"/>
        </w:rPr>
      </w:pPr>
      <w:r w:rsidRPr="00622E69">
        <w:rPr>
          <w:rFonts w:asciiTheme="majorBidi" w:hAnsiTheme="majorBidi" w:cstheme="majorBidi"/>
          <w:b/>
          <w:bCs/>
          <w:sz w:val="22"/>
          <w:lang w:val="en-US"/>
        </w:rPr>
        <w:br w:type="page"/>
      </w:r>
    </w:p>
    <w:p w14:paraId="33F3AA0E" w14:textId="239ABF6A" w:rsidR="008F0F59" w:rsidRDefault="008F0F59" w:rsidP="00023D04">
      <w:pPr>
        <w:pStyle w:val="Heading1"/>
        <w:rPr>
          <w:lang w:val="sv-SE"/>
        </w:rPr>
      </w:pPr>
      <w:bookmarkStart w:id="16" w:name="_Toc238069084"/>
      <w:r w:rsidRPr="00622E69">
        <w:rPr>
          <w:lang w:val="sv-SE"/>
        </w:rPr>
        <w:lastRenderedPageBreak/>
        <w:t>DAFTAR GAMBAR</w:t>
      </w:r>
      <w:bookmarkEnd w:id="16"/>
    </w:p>
    <w:p w14:paraId="16867A08" w14:textId="77777777" w:rsidR="003A37C2" w:rsidRDefault="003A37C2" w:rsidP="003A37C2">
      <w:pPr>
        <w:spacing w:after="0"/>
        <w:rPr>
          <w:lang w:val="sv-SE"/>
        </w:rPr>
      </w:pPr>
    </w:p>
    <w:p w14:paraId="7FEAB721" w14:textId="77777777" w:rsidR="003A37C2" w:rsidRPr="003A37C2" w:rsidRDefault="003A37C2" w:rsidP="003A37C2">
      <w:pPr>
        <w:spacing w:after="0"/>
        <w:rPr>
          <w:lang w:val="sv-SE"/>
        </w:rPr>
      </w:pPr>
    </w:p>
    <w:p w14:paraId="4690EFF1" w14:textId="27238E40" w:rsidR="00A45A60" w:rsidRPr="004F7C43" w:rsidRDefault="00A45A60" w:rsidP="00A45A60">
      <w:pPr>
        <w:pStyle w:val="TableofFigures"/>
        <w:tabs>
          <w:tab w:val="right" w:leader="dot" w:pos="5546"/>
        </w:tabs>
        <w:spacing w:line="276" w:lineRule="auto"/>
        <w:rPr>
          <w:noProof/>
          <w:sz w:val="22"/>
          <w:lang w:val="en-US"/>
        </w:rPr>
      </w:pPr>
      <w:r w:rsidRPr="00A45A60">
        <w:rPr>
          <w:rFonts w:asciiTheme="majorBidi" w:hAnsiTheme="majorBidi" w:cstheme="majorBidi"/>
          <w:sz w:val="22"/>
          <w:lang w:val="pt-PT"/>
        </w:rPr>
        <w:fldChar w:fldCharType="begin"/>
      </w:r>
      <w:r w:rsidRPr="004F7C43">
        <w:rPr>
          <w:rFonts w:asciiTheme="majorBidi" w:hAnsiTheme="majorBidi" w:cstheme="majorBidi"/>
          <w:sz w:val="22"/>
          <w:lang w:val="en-US"/>
        </w:rPr>
        <w:instrText xml:space="preserve"> TOC \c "Gambar 2." </w:instrText>
      </w:r>
      <w:r w:rsidRPr="00A45A60">
        <w:rPr>
          <w:rFonts w:asciiTheme="majorBidi" w:hAnsiTheme="majorBidi" w:cstheme="majorBidi"/>
          <w:sz w:val="22"/>
          <w:lang w:val="pt-PT"/>
        </w:rPr>
        <w:fldChar w:fldCharType="separate"/>
      </w:r>
      <w:r w:rsidRPr="004F7C43">
        <w:rPr>
          <w:noProof/>
          <w:sz w:val="22"/>
          <w:lang w:val="en-US"/>
        </w:rPr>
        <w:t>Gambar 2. 1 Nilai</w:t>
      </w:r>
      <w:r w:rsidRPr="004F7C43">
        <w:rPr>
          <w:noProof/>
          <w:spacing w:val="-3"/>
          <w:sz w:val="22"/>
          <w:lang w:val="en-US"/>
        </w:rPr>
        <w:t xml:space="preserve"> </w:t>
      </w:r>
      <w:r w:rsidRPr="004F7C43">
        <w:rPr>
          <w:noProof/>
          <w:sz w:val="22"/>
          <w:lang w:val="en-US"/>
        </w:rPr>
        <w:t>K</w:t>
      </w:r>
      <w:r w:rsidRPr="004F7C43">
        <w:rPr>
          <w:noProof/>
          <w:spacing w:val="-4"/>
          <w:sz w:val="22"/>
          <w:lang w:val="en-US"/>
        </w:rPr>
        <w:t xml:space="preserve"> </w:t>
      </w:r>
      <w:r w:rsidRPr="004F7C43">
        <w:rPr>
          <w:noProof/>
          <w:sz w:val="22"/>
          <w:lang w:val="en-US"/>
        </w:rPr>
        <w:t>untuk</w:t>
      </w:r>
      <w:r w:rsidRPr="004F7C43">
        <w:rPr>
          <w:noProof/>
          <w:spacing w:val="-3"/>
          <w:sz w:val="22"/>
          <w:lang w:val="en-US"/>
        </w:rPr>
        <w:t xml:space="preserve"> </w:t>
      </w:r>
      <w:r w:rsidRPr="004F7C43">
        <w:rPr>
          <w:i/>
          <w:noProof/>
          <w:sz w:val="22"/>
          <w:lang w:val="en-US"/>
        </w:rPr>
        <w:t>Contraction</w:t>
      </w:r>
      <w:r w:rsidRPr="004F7C43">
        <w:rPr>
          <w:i/>
          <w:noProof/>
          <w:spacing w:val="-2"/>
          <w:sz w:val="22"/>
          <w:lang w:val="en-US"/>
        </w:rPr>
        <w:t xml:space="preserve"> </w:t>
      </w:r>
      <w:r w:rsidRPr="004F7C43">
        <w:rPr>
          <w:noProof/>
          <w:sz w:val="22"/>
          <w:lang w:val="en-US"/>
        </w:rPr>
        <w:t>&amp;</w:t>
      </w:r>
      <w:r w:rsidRPr="004F7C43">
        <w:rPr>
          <w:noProof/>
          <w:spacing w:val="-3"/>
          <w:sz w:val="22"/>
          <w:lang w:val="en-US"/>
        </w:rPr>
        <w:t xml:space="preserve"> </w:t>
      </w:r>
      <w:r w:rsidRPr="004F7C43">
        <w:rPr>
          <w:i/>
          <w:noProof/>
          <w:spacing w:val="-2"/>
          <w:sz w:val="22"/>
          <w:lang w:val="en-US"/>
        </w:rPr>
        <w:t>Expansion</w:t>
      </w:r>
      <w:r w:rsidRPr="004F7C43">
        <w:rPr>
          <w:noProof/>
          <w:sz w:val="22"/>
          <w:lang w:val="en-US"/>
        </w:rPr>
        <w:tab/>
      </w:r>
      <w:r w:rsidRPr="00A45A60">
        <w:rPr>
          <w:noProof/>
          <w:sz w:val="22"/>
        </w:rPr>
        <w:fldChar w:fldCharType="begin"/>
      </w:r>
      <w:r w:rsidRPr="004F7C43">
        <w:rPr>
          <w:noProof/>
          <w:sz w:val="22"/>
          <w:lang w:val="en-US"/>
        </w:rPr>
        <w:instrText xml:space="preserve"> PAGEREF _Toc238069007 \h </w:instrText>
      </w:r>
      <w:r w:rsidRPr="00A45A60">
        <w:rPr>
          <w:noProof/>
          <w:sz w:val="22"/>
        </w:rPr>
      </w:r>
      <w:r w:rsidRPr="00A45A60">
        <w:rPr>
          <w:noProof/>
          <w:sz w:val="22"/>
        </w:rPr>
        <w:fldChar w:fldCharType="separate"/>
      </w:r>
      <w:r w:rsidR="00067DE7">
        <w:rPr>
          <w:noProof/>
          <w:sz w:val="22"/>
          <w:lang w:val="en-US"/>
        </w:rPr>
        <w:t>24</w:t>
      </w:r>
      <w:r w:rsidRPr="00A45A60">
        <w:rPr>
          <w:noProof/>
          <w:sz w:val="22"/>
        </w:rPr>
        <w:fldChar w:fldCharType="end"/>
      </w:r>
      <w:r w:rsidRPr="00A45A60">
        <w:rPr>
          <w:rFonts w:asciiTheme="majorBidi" w:hAnsiTheme="majorBidi" w:cstheme="majorBidi"/>
          <w:sz w:val="22"/>
          <w:lang w:val="pt-PT"/>
        </w:rPr>
        <w:fldChar w:fldCharType="end"/>
      </w:r>
      <w:r w:rsidRPr="00A45A60">
        <w:rPr>
          <w:rFonts w:asciiTheme="majorBidi" w:hAnsiTheme="majorBidi" w:cstheme="majorBidi"/>
          <w:sz w:val="22"/>
          <w:lang w:val="pt-PT"/>
        </w:rPr>
        <w:fldChar w:fldCharType="begin"/>
      </w:r>
      <w:r w:rsidRPr="004F7C43">
        <w:rPr>
          <w:rFonts w:asciiTheme="majorBidi" w:hAnsiTheme="majorBidi" w:cstheme="majorBidi"/>
          <w:sz w:val="22"/>
          <w:lang w:val="en-US"/>
        </w:rPr>
        <w:instrText xml:space="preserve"> TOC \c "Gambar 3." </w:instrText>
      </w:r>
      <w:r w:rsidRPr="00A45A60">
        <w:rPr>
          <w:rFonts w:asciiTheme="majorBidi" w:hAnsiTheme="majorBidi" w:cstheme="majorBidi"/>
          <w:sz w:val="22"/>
          <w:lang w:val="pt-PT"/>
        </w:rPr>
        <w:fldChar w:fldCharType="separate"/>
      </w:r>
    </w:p>
    <w:p w14:paraId="4151DDF2" w14:textId="31650A0F" w:rsidR="00A45A60" w:rsidRPr="00622E69" w:rsidRDefault="00A45A60" w:rsidP="00A45A60">
      <w:pPr>
        <w:pStyle w:val="TableofFigures"/>
        <w:tabs>
          <w:tab w:val="right" w:leader="dot" w:pos="5546"/>
        </w:tabs>
        <w:spacing w:line="276" w:lineRule="auto"/>
        <w:rPr>
          <w:rFonts w:asciiTheme="minorHAnsi" w:eastAsiaTheme="minorEastAsia" w:hAnsiTheme="minorHAnsi"/>
          <w:noProof/>
          <w:sz w:val="22"/>
          <w:lang w:val="sv-SE" w:eastAsia="en-ID"/>
        </w:rPr>
      </w:pPr>
      <w:r w:rsidRPr="00622E69">
        <w:rPr>
          <w:noProof/>
          <w:sz w:val="22"/>
          <w:lang w:val="sv-SE"/>
        </w:rPr>
        <w:t xml:space="preserve">Gambar 3. 1 </w:t>
      </w:r>
      <w:r w:rsidRPr="00622E69">
        <w:rPr>
          <w:bCs/>
          <w:noProof/>
          <w:sz w:val="22"/>
          <w:lang w:val="sv-SE"/>
          <w14:textOutline w14:w="0" w14:cap="flat" w14:cmpd="sng" w14:algn="ctr">
            <w14:noFill/>
            <w14:prstDash w14:val="solid"/>
            <w14:round/>
          </w14:textOutline>
        </w:rPr>
        <w:t>Diagram Alir Penelitian</w:t>
      </w:r>
      <w:r w:rsidRPr="00622E69">
        <w:rPr>
          <w:noProof/>
          <w:sz w:val="22"/>
          <w:lang w:val="sv-SE"/>
        </w:rPr>
        <w:tab/>
      </w:r>
      <w:r w:rsidRPr="00A45A60">
        <w:rPr>
          <w:noProof/>
          <w:sz w:val="22"/>
        </w:rPr>
        <w:fldChar w:fldCharType="begin"/>
      </w:r>
      <w:r w:rsidRPr="00622E69">
        <w:rPr>
          <w:noProof/>
          <w:sz w:val="22"/>
          <w:lang w:val="sv-SE"/>
        </w:rPr>
        <w:instrText xml:space="preserve"> PAGEREF _Toc238069021 \h </w:instrText>
      </w:r>
      <w:r w:rsidRPr="00A45A60">
        <w:rPr>
          <w:noProof/>
          <w:sz w:val="22"/>
        </w:rPr>
      </w:r>
      <w:r w:rsidRPr="00A45A60">
        <w:rPr>
          <w:noProof/>
          <w:sz w:val="22"/>
        </w:rPr>
        <w:fldChar w:fldCharType="separate"/>
      </w:r>
      <w:r w:rsidR="00067DE7">
        <w:rPr>
          <w:noProof/>
          <w:sz w:val="22"/>
          <w:lang w:val="sv-SE"/>
        </w:rPr>
        <w:t>27</w:t>
      </w:r>
      <w:r w:rsidRPr="00A45A60">
        <w:rPr>
          <w:noProof/>
          <w:sz w:val="22"/>
        </w:rPr>
        <w:fldChar w:fldCharType="end"/>
      </w:r>
    </w:p>
    <w:p w14:paraId="1E32D6AC" w14:textId="00C7DCAD" w:rsidR="00A45A60" w:rsidRPr="00622E69" w:rsidRDefault="00A45A60" w:rsidP="00A45A60">
      <w:pPr>
        <w:pStyle w:val="TableofFigures"/>
        <w:tabs>
          <w:tab w:val="right" w:leader="dot" w:pos="5546"/>
        </w:tabs>
        <w:spacing w:line="276" w:lineRule="auto"/>
        <w:rPr>
          <w:noProof/>
          <w:sz w:val="22"/>
          <w:lang w:val="sv-SE"/>
        </w:rPr>
      </w:pPr>
      <w:r w:rsidRPr="00622E69">
        <w:rPr>
          <w:noProof/>
          <w:sz w:val="22"/>
          <w:lang w:val="sv-SE"/>
        </w:rPr>
        <w:t xml:space="preserve">Gambar 3. 2 </w:t>
      </w:r>
      <w:r w:rsidRPr="00622E69">
        <w:rPr>
          <w:bCs/>
          <w:noProof/>
          <w:sz w:val="22"/>
          <w:lang w:val="sv-SE"/>
        </w:rPr>
        <w:t>Peta Lokasi Kampus Politeknik Negeri Madura</w:t>
      </w:r>
      <w:r w:rsidRPr="00622E69">
        <w:rPr>
          <w:noProof/>
          <w:sz w:val="22"/>
          <w:lang w:val="sv-SE"/>
        </w:rPr>
        <w:tab/>
      </w:r>
      <w:r w:rsidRPr="00A45A60">
        <w:rPr>
          <w:noProof/>
          <w:sz w:val="22"/>
        </w:rPr>
        <w:fldChar w:fldCharType="begin"/>
      </w:r>
      <w:r w:rsidRPr="00622E69">
        <w:rPr>
          <w:noProof/>
          <w:sz w:val="22"/>
          <w:lang w:val="sv-SE"/>
        </w:rPr>
        <w:instrText xml:space="preserve"> PAGEREF _Toc238069022 \h </w:instrText>
      </w:r>
      <w:r w:rsidRPr="00A45A60">
        <w:rPr>
          <w:noProof/>
          <w:sz w:val="22"/>
        </w:rPr>
      </w:r>
      <w:r w:rsidRPr="00A45A60">
        <w:rPr>
          <w:noProof/>
          <w:sz w:val="22"/>
        </w:rPr>
        <w:fldChar w:fldCharType="separate"/>
      </w:r>
      <w:r w:rsidR="00067DE7">
        <w:rPr>
          <w:noProof/>
          <w:sz w:val="22"/>
          <w:lang w:val="sv-SE"/>
        </w:rPr>
        <w:t>29</w:t>
      </w:r>
      <w:r w:rsidRPr="00A45A60">
        <w:rPr>
          <w:noProof/>
          <w:sz w:val="22"/>
        </w:rPr>
        <w:fldChar w:fldCharType="end"/>
      </w:r>
      <w:r w:rsidRPr="00A45A60">
        <w:rPr>
          <w:rFonts w:asciiTheme="majorBidi" w:hAnsiTheme="majorBidi" w:cstheme="majorBidi"/>
          <w:sz w:val="22"/>
          <w:lang w:val="pt-PT"/>
        </w:rPr>
        <w:fldChar w:fldCharType="end"/>
      </w:r>
      <w:r w:rsidRPr="00A45A60">
        <w:rPr>
          <w:rFonts w:asciiTheme="majorBidi" w:hAnsiTheme="majorBidi" w:cstheme="majorBidi"/>
          <w:sz w:val="22"/>
          <w:lang w:val="pt-PT"/>
        </w:rPr>
        <w:fldChar w:fldCharType="begin"/>
      </w:r>
      <w:r w:rsidRPr="00622E69">
        <w:rPr>
          <w:rFonts w:asciiTheme="majorBidi" w:hAnsiTheme="majorBidi" w:cstheme="majorBidi"/>
          <w:sz w:val="22"/>
          <w:lang w:val="sv-SE"/>
        </w:rPr>
        <w:instrText xml:space="preserve"> TOC \c "Gambar 4." </w:instrText>
      </w:r>
      <w:r w:rsidRPr="00A45A60">
        <w:rPr>
          <w:rFonts w:asciiTheme="majorBidi" w:hAnsiTheme="majorBidi" w:cstheme="majorBidi"/>
          <w:sz w:val="22"/>
          <w:lang w:val="pt-PT"/>
        </w:rPr>
        <w:fldChar w:fldCharType="separate"/>
      </w:r>
    </w:p>
    <w:p w14:paraId="1F624FB7" w14:textId="012DC9DB" w:rsidR="00A45A60" w:rsidRPr="004F7C43" w:rsidRDefault="00A45A60" w:rsidP="00A45A60">
      <w:pPr>
        <w:pStyle w:val="TableofFigures"/>
        <w:tabs>
          <w:tab w:val="right" w:leader="dot" w:pos="5546"/>
        </w:tabs>
        <w:spacing w:line="276" w:lineRule="auto"/>
        <w:rPr>
          <w:rFonts w:asciiTheme="minorHAnsi" w:eastAsiaTheme="minorEastAsia" w:hAnsiTheme="minorHAnsi"/>
          <w:noProof/>
          <w:sz w:val="22"/>
          <w:lang w:val="sv-SE" w:eastAsia="en-ID"/>
        </w:rPr>
      </w:pPr>
      <w:r w:rsidRPr="00622E69">
        <w:rPr>
          <w:noProof/>
          <w:sz w:val="22"/>
          <w:lang w:val="sv-SE"/>
        </w:rPr>
        <w:t xml:space="preserve">Gambar 4. </w:t>
      </w:r>
      <w:r w:rsidRPr="004F7C43">
        <w:rPr>
          <w:noProof/>
          <w:sz w:val="22"/>
          <w:lang w:val="sv-SE"/>
        </w:rPr>
        <w:t xml:space="preserve">1 </w:t>
      </w:r>
      <w:r w:rsidRPr="004F7C43">
        <w:rPr>
          <w:bCs/>
          <w:noProof/>
          <w:sz w:val="22"/>
          <w:lang w:val="sv-SE"/>
        </w:rPr>
        <w:t>Peta Lokasi Kampus Politeknik Negeri Madura</w:t>
      </w:r>
      <w:r w:rsidRPr="004F7C43">
        <w:rPr>
          <w:noProof/>
          <w:sz w:val="22"/>
          <w:lang w:val="sv-SE"/>
        </w:rPr>
        <w:tab/>
      </w:r>
      <w:r w:rsidRPr="00A45A60">
        <w:rPr>
          <w:noProof/>
          <w:sz w:val="22"/>
        </w:rPr>
        <w:fldChar w:fldCharType="begin"/>
      </w:r>
      <w:r w:rsidRPr="004F7C43">
        <w:rPr>
          <w:noProof/>
          <w:sz w:val="22"/>
          <w:lang w:val="sv-SE"/>
        </w:rPr>
        <w:instrText xml:space="preserve"> PAGEREF _Toc238069029 \h </w:instrText>
      </w:r>
      <w:r w:rsidRPr="00A45A60">
        <w:rPr>
          <w:noProof/>
          <w:sz w:val="22"/>
        </w:rPr>
      </w:r>
      <w:r w:rsidRPr="00A45A60">
        <w:rPr>
          <w:noProof/>
          <w:sz w:val="22"/>
        </w:rPr>
        <w:fldChar w:fldCharType="separate"/>
      </w:r>
      <w:r w:rsidR="00067DE7">
        <w:rPr>
          <w:noProof/>
          <w:sz w:val="22"/>
          <w:lang w:val="sv-SE"/>
        </w:rPr>
        <w:t>42</w:t>
      </w:r>
      <w:r w:rsidRPr="00A45A60">
        <w:rPr>
          <w:noProof/>
          <w:sz w:val="22"/>
        </w:rPr>
        <w:fldChar w:fldCharType="end"/>
      </w:r>
    </w:p>
    <w:p w14:paraId="1FB01FAE" w14:textId="44BCE891" w:rsidR="00A45A31" w:rsidRPr="004F7C43" w:rsidRDefault="00A45A60" w:rsidP="00A45A60">
      <w:pPr>
        <w:pStyle w:val="TableofFigures"/>
        <w:tabs>
          <w:tab w:val="right" w:leader="dot" w:pos="7927"/>
        </w:tabs>
        <w:spacing w:line="276" w:lineRule="auto"/>
        <w:rPr>
          <w:rFonts w:asciiTheme="majorBidi" w:hAnsiTheme="majorBidi" w:cstheme="majorBidi"/>
          <w:noProof/>
          <w:sz w:val="22"/>
          <w:lang w:val="sv-SE"/>
        </w:rPr>
      </w:pPr>
      <w:r w:rsidRPr="00A45A60">
        <w:rPr>
          <w:rFonts w:asciiTheme="majorBidi" w:hAnsiTheme="majorBidi" w:cstheme="majorBidi"/>
          <w:sz w:val="22"/>
          <w:lang w:val="pt-PT"/>
        </w:rPr>
        <w:fldChar w:fldCharType="end"/>
      </w:r>
      <w:r w:rsidR="00015380" w:rsidRPr="00EA7AEE">
        <w:rPr>
          <w:rFonts w:asciiTheme="majorBidi" w:hAnsiTheme="majorBidi" w:cstheme="majorBidi"/>
          <w:sz w:val="22"/>
          <w:lang w:val="pt-PT"/>
        </w:rPr>
        <w:fldChar w:fldCharType="begin"/>
      </w:r>
      <w:r w:rsidR="00015380" w:rsidRPr="004F7C43">
        <w:rPr>
          <w:rFonts w:asciiTheme="majorBidi" w:hAnsiTheme="majorBidi" w:cstheme="majorBidi"/>
          <w:sz w:val="22"/>
          <w:lang w:val="sv-SE"/>
        </w:rPr>
        <w:instrText xml:space="preserve"> TOC \h \z \c "Gambar 1." </w:instrText>
      </w:r>
      <w:r w:rsidR="00015380" w:rsidRPr="00EA7AEE">
        <w:rPr>
          <w:rFonts w:asciiTheme="majorBidi" w:hAnsiTheme="majorBidi" w:cstheme="majorBidi"/>
          <w:sz w:val="22"/>
          <w:lang w:val="pt-PT"/>
        </w:rPr>
        <w:fldChar w:fldCharType="separate"/>
      </w:r>
    </w:p>
    <w:p w14:paraId="4637B64A" w14:textId="77777777" w:rsidR="00BA0FBB" w:rsidRPr="004F7C43" w:rsidRDefault="00BA0FBB" w:rsidP="00A45A60">
      <w:pPr>
        <w:spacing w:after="0" w:line="276" w:lineRule="auto"/>
        <w:rPr>
          <w:rFonts w:asciiTheme="majorBidi" w:hAnsiTheme="majorBidi" w:cstheme="majorBidi"/>
          <w:sz w:val="22"/>
          <w:lang w:val="sv-SE"/>
        </w:rPr>
      </w:pPr>
    </w:p>
    <w:p w14:paraId="22E769EE" w14:textId="042392BE" w:rsidR="008F0F59" w:rsidRPr="004F7C43" w:rsidRDefault="00015380" w:rsidP="00A641F5">
      <w:pPr>
        <w:tabs>
          <w:tab w:val="right" w:leader="hyphen" w:pos="7938"/>
        </w:tabs>
        <w:spacing w:after="0" w:line="276" w:lineRule="auto"/>
        <w:ind w:right="-1"/>
        <w:jc w:val="both"/>
        <w:rPr>
          <w:rFonts w:asciiTheme="majorBidi" w:hAnsiTheme="majorBidi" w:cstheme="majorBidi"/>
          <w:sz w:val="22"/>
          <w:lang w:val="sv-SE"/>
        </w:rPr>
      </w:pPr>
      <w:r w:rsidRPr="00EA7AEE">
        <w:rPr>
          <w:rFonts w:asciiTheme="majorBidi" w:hAnsiTheme="majorBidi" w:cstheme="majorBidi"/>
          <w:sz w:val="22"/>
          <w:lang w:val="pt-PT"/>
        </w:rPr>
        <w:fldChar w:fldCharType="end"/>
      </w:r>
    </w:p>
    <w:p w14:paraId="22D795D2" w14:textId="0A99A630" w:rsidR="008F0F59" w:rsidRPr="004F7C43" w:rsidRDefault="00466DC8" w:rsidP="00A641F5">
      <w:pPr>
        <w:spacing w:after="0" w:line="276" w:lineRule="auto"/>
        <w:rPr>
          <w:rFonts w:asciiTheme="majorBidi" w:eastAsiaTheme="majorEastAsia" w:hAnsiTheme="majorBidi" w:cstheme="majorBidi"/>
          <w:b/>
          <w:bCs/>
          <w:sz w:val="22"/>
          <w:lang w:val="sv-SE"/>
        </w:rPr>
      </w:pPr>
      <w:r w:rsidRPr="004F7C43">
        <w:rPr>
          <w:rFonts w:asciiTheme="majorBidi" w:hAnsiTheme="majorBidi" w:cstheme="majorBidi"/>
          <w:b/>
          <w:bCs/>
          <w:sz w:val="22"/>
          <w:lang w:val="sv-SE"/>
        </w:rPr>
        <w:br w:type="page"/>
      </w:r>
    </w:p>
    <w:p w14:paraId="41DD9623" w14:textId="3BD87907" w:rsidR="008F0F59" w:rsidRPr="00EA7AEE" w:rsidRDefault="008F0F59" w:rsidP="00023D04">
      <w:pPr>
        <w:pStyle w:val="Heading1"/>
        <w:rPr>
          <w:lang w:val="it-IT"/>
        </w:rPr>
      </w:pPr>
      <w:bookmarkStart w:id="17" w:name="_Toc238069085"/>
      <w:bookmarkStart w:id="18" w:name="_Toc180760413"/>
      <w:r w:rsidRPr="00EA7AEE">
        <w:rPr>
          <w:lang w:val="it-IT"/>
        </w:rPr>
        <w:lastRenderedPageBreak/>
        <w:t>DAFTAR SI</w:t>
      </w:r>
      <w:r w:rsidR="003A37C2">
        <w:rPr>
          <w:lang w:val="it-IT"/>
        </w:rPr>
        <w:t>N</w:t>
      </w:r>
      <w:r w:rsidRPr="00EA7AEE">
        <w:rPr>
          <w:lang w:val="it-IT"/>
        </w:rPr>
        <w:t>GKATAN</w:t>
      </w:r>
      <w:bookmarkEnd w:id="17"/>
      <w:r w:rsidRPr="00EA7AEE">
        <w:rPr>
          <w:lang w:val="it-IT"/>
        </w:rPr>
        <w:t xml:space="preserve"> </w:t>
      </w:r>
      <w:bookmarkEnd w:id="18"/>
    </w:p>
    <w:p w14:paraId="5A118AD7" w14:textId="6B2C3562" w:rsidR="008F0F59" w:rsidRDefault="008F0F59" w:rsidP="000D323F">
      <w:pPr>
        <w:spacing w:after="0" w:line="240" w:lineRule="auto"/>
        <w:rPr>
          <w:rFonts w:asciiTheme="majorBidi" w:hAnsiTheme="majorBidi" w:cstheme="majorBidi"/>
          <w:sz w:val="22"/>
          <w:lang w:val="pt-PT"/>
        </w:rPr>
      </w:pPr>
    </w:p>
    <w:p w14:paraId="155D4E8A" w14:textId="77777777" w:rsidR="003A37C2" w:rsidRPr="00EA7AEE" w:rsidRDefault="003A37C2" w:rsidP="00A641F5">
      <w:pPr>
        <w:spacing w:after="0" w:line="276" w:lineRule="auto"/>
        <w:rPr>
          <w:rFonts w:asciiTheme="majorBidi" w:hAnsiTheme="majorBidi" w:cstheme="majorBidi"/>
          <w:sz w:val="22"/>
          <w:lang w:val="pt-PT"/>
        </w:rPr>
      </w:pPr>
    </w:p>
    <w:tbl>
      <w:tblPr>
        <w:tblpPr w:leftFromText="180" w:rightFromText="180" w:vertAnchor="tex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510"/>
        <w:gridCol w:w="496"/>
        <w:gridCol w:w="30"/>
        <w:gridCol w:w="185"/>
        <w:gridCol w:w="2167"/>
        <w:gridCol w:w="2168"/>
      </w:tblGrid>
      <w:tr w:rsidR="0071476A" w:rsidRPr="004205A1" w14:paraId="42FF5BC6" w14:textId="77777777" w:rsidTr="004205A1">
        <w:trPr>
          <w:trHeight w:val="20"/>
          <w:tblCellSpacing w:w="15" w:type="dxa"/>
        </w:trPr>
        <w:tc>
          <w:tcPr>
            <w:tcW w:w="0" w:type="auto"/>
            <w:gridSpan w:val="3"/>
            <w:vAlign w:val="center"/>
            <w:hideMark/>
          </w:tcPr>
          <w:p w14:paraId="7BEDB500" w14:textId="3ACAB3A2" w:rsidR="0071476A" w:rsidRPr="004205A1" w:rsidRDefault="00F70F14" w:rsidP="004205A1">
            <w:pPr>
              <w:spacing w:after="0" w:line="240" w:lineRule="auto"/>
              <w:rPr>
                <w:rFonts w:asciiTheme="majorBidi" w:hAnsiTheme="majorBidi" w:cstheme="majorBidi"/>
                <w:sz w:val="22"/>
              </w:rPr>
            </w:pPr>
            <w:r w:rsidRPr="004205A1">
              <w:rPr>
                <w:rFonts w:asciiTheme="majorBidi" w:hAnsiTheme="majorBidi" w:cstheme="majorBidi"/>
                <w:sz w:val="22"/>
              </w:rPr>
              <w:t>SNI</w:t>
            </w:r>
          </w:p>
        </w:tc>
        <w:tc>
          <w:tcPr>
            <w:tcW w:w="0" w:type="auto"/>
            <w:vAlign w:val="center"/>
            <w:hideMark/>
          </w:tcPr>
          <w:p w14:paraId="6945B164" w14:textId="77777777" w:rsidR="0071476A" w:rsidRPr="004205A1" w:rsidRDefault="0071476A"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hideMark/>
          </w:tcPr>
          <w:p w14:paraId="31B334DA" w14:textId="0488F439" w:rsidR="0071476A" w:rsidRPr="004205A1" w:rsidRDefault="00273EBA" w:rsidP="004205A1">
            <w:pPr>
              <w:spacing w:after="0" w:line="240" w:lineRule="auto"/>
              <w:rPr>
                <w:rFonts w:asciiTheme="majorBidi" w:hAnsiTheme="majorBidi" w:cstheme="majorBidi"/>
                <w:sz w:val="22"/>
              </w:rPr>
            </w:pPr>
            <w:r w:rsidRPr="004205A1">
              <w:rPr>
                <w:rFonts w:asciiTheme="majorBidi" w:hAnsiTheme="majorBidi" w:cstheme="majorBidi"/>
                <w:sz w:val="22"/>
              </w:rPr>
              <w:t xml:space="preserve">Standart Nasional Indonesia  </w:t>
            </w:r>
          </w:p>
        </w:tc>
      </w:tr>
      <w:tr w:rsidR="0052170A" w:rsidRPr="004205A1" w14:paraId="0A4627BD" w14:textId="77777777" w:rsidTr="004205A1">
        <w:trPr>
          <w:trHeight w:val="20"/>
          <w:tblCellSpacing w:w="15" w:type="dxa"/>
        </w:trPr>
        <w:tc>
          <w:tcPr>
            <w:tcW w:w="0" w:type="auto"/>
            <w:gridSpan w:val="3"/>
            <w:vAlign w:val="center"/>
            <w:hideMark/>
          </w:tcPr>
          <w:p w14:paraId="103F5D9B" w14:textId="1E59B8BA" w:rsidR="0052170A" w:rsidRPr="004205A1" w:rsidRDefault="0052170A" w:rsidP="004205A1">
            <w:pPr>
              <w:spacing w:after="0" w:line="240" w:lineRule="auto"/>
              <w:rPr>
                <w:rFonts w:asciiTheme="majorBidi" w:hAnsiTheme="majorBidi" w:cstheme="majorBidi"/>
                <w:sz w:val="22"/>
              </w:rPr>
            </w:pPr>
            <w:r w:rsidRPr="004205A1">
              <w:rPr>
                <w:rFonts w:asciiTheme="majorBidi" w:hAnsiTheme="majorBidi" w:cstheme="majorBidi"/>
                <w:sz w:val="22"/>
              </w:rPr>
              <w:t>Permen PU</w:t>
            </w:r>
          </w:p>
        </w:tc>
        <w:tc>
          <w:tcPr>
            <w:tcW w:w="0" w:type="auto"/>
            <w:vAlign w:val="center"/>
            <w:hideMark/>
          </w:tcPr>
          <w:p w14:paraId="69F6B402" w14:textId="77777777" w:rsidR="0052170A" w:rsidRPr="004205A1" w:rsidRDefault="0052170A"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hideMark/>
          </w:tcPr>
          <w:p w14:paraId="3864B37A" w14:textId="2D411931" w:rsidR="0052170A" w:rsidRPr="004205A1" w:rsidRDefault="0052170A" w:rsidP="004205A1">
            <w:pPr>
              <w:spacing w:after="0" w:line="240" w:lineRule="auto"/>
              <w:rPr>
                <w:rFonts w:asciiTheme="majorBidi" w:hAnsiTheme="majorBidi" w:cstheme="majorBidi"/>
                <w:sz w:val="22"/>
              </w:rPr>
            </w:pPr>
            <w:r w:rsidRPr="004205A1">
              <w:rPr>
                <w:rFonts w:asciiTheme="majorBidi" w:eastAsiaTheme="majorEastAsia" w:hAnsiTheme="majorBidi" w:cstheme="majorBidi"/>
                <w:sz w:val="22"/>
              </w:rPr>
              <w:t>Peraturan Menteri Pekerjaan Umum</w:t>
            </w:r>
            <w:r w:rsidR="00875CBF" w:rsidRPr="004205A1">
              <w:rPr>
                <w:rFonts w:asciiTheme="majorBidi" w:eastAsiaTheme="majorEastAsia" w:hAnsiTheme="majorBidi" w:cstheme="majorBidi"/>
                <w:sz w:val="22"/>
              </w:rPr>
              <w:t xml:space="preserve"> </w:t>
            </w:r>
          </w:p>
        </w:tc>
      </w:tr>
      <w:tr w:rsidR="00875CBF" w:rsidRPr="004205A1" w14:paraId="2DA97EB5" w14:textId="77777777" w:rsidTr="004205A1">
        <w:trPr>
          <w:trHeight w:val="20"/>
          <w:tblCellSpacing w:w="15" w:type="dxa"/>
        </w:trPr>
        <w:tc>
          <w:tcPr>
            <w:tcW w:w="0" w:type="auto"/>
            <w:gridSpan w:val="3"/>
            <w:vAlign w:val="center"/>
            <w:hideMark/>
          </w:tcPr>
          <w:p w14:paraId="2D8184EC" w14:textId="718C197F" w:rsidR="00875CBF" w:rsidRPr="004205A1" w:rsidRDefault="00B80539" w:rsidP="004205A1">
            <w:pPr>
              <w:spacing w:after="0" w:line="240" w:lineRule="auto"/>
              <w:rPr>
                <w:rFonts w:asciiTheme="majorBidi" w:hAnsiTheme="majorBidi" w:cstheme="majorBidi"/>
                <w:sz w:val="22"/>
              </w:rPr>
            </w:pPr>
            <w:r w:rsidRPr="004205A1">
              <w:rPr>
                <w:rFonts w:asciiTheme="majorBidi" w:hAnsiTheme="majorBidi" w:cstheme="majorBidi"/>
                <w:sz w:val="22"/>
              </w:rPr>
              <w:t>GWT</w:t>
            </w:r>
          </w:p>
        </w:tc>
        <w:tc>
          <w:tcPr>
            <w:tcW w:w="0" w:type="auto"/>
            <w:vAlign w:val="center"/>
            <w:hideMark/>
          </w:tcPr>
          <w:p w14:paraId="5CD51C36" w14:textId="77777777" w:rsidR="00875CBF" w:rsidRPr="004205A1" w:rsidRDefault="00875CBF"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hideMark/>
          </w:tcPr>
          <w:p w14:paraId="76A83295" w14:textId="615D9B30" w:rsidR="00875CBF" w:rsidRPr="004205A1" w:rsidRDefault="00B80539" w:rsidP="004205A1">
            <w:pPr>
              <w:spacing w:after="0" w:line="240" w:lineRule="auto"/>
              <w:rPr>
                <w:rFonts w:asciiTheme="majorBidi" w:hAnsiTheme="majorBidi" w:cstheme="majorBidi"/>
                <w:i/>
                <w:sz w:val="22"/>
              </w:rPr>
            </w:pPr>
            <w:r w:rsidRPr="004205A1">
              <w:rPr>
                <w:rFonts w:asciiTheme="majorBidi" w:eastAsiaTheme="majorEastAsia" w:hAnsiTheme="majorBidi" w:cstheme="majorBidi"/>
                <w:i/>
                <w:sz w:val="22"/>
              </w:rPr>
              <w:t>Ground Water Tank</w:t>
            </w:r>
          </w:p>
        </w:tc>
      </w:tr>
      <w:tr w:rsidR="00875CBF" w:rsidRPr="004205A1" w14:paraId="27CCD9F0" w14:textId="77777777" w:rsidTr="004205A1">
        <w:trPr>
          <w:trHeight w:val="20"/>
          <w:tblCellSpacing w:w="15" w:type="dxa"/>
        </w:trPr>
        <w:tc>
          <w:tcPr>
            <w:tcW w:w="0" w:type="auto"/>
            <w:gridSpan w:val="3"/>
            <w:vAlign w:val="center"/>
            <w:hideMark/>
          </w:tcPr>
          <w:p w14:paraId="5A6EB3E7" w14:textId="1A250597" w:rsidR="00875CBF" w:rsidRPr="004205A1" w:rsidRDefault="00B80539" w:rsidP="004205A1">
            <w:pPr>
              <w:spacing w:after="0" w:line="240" w:lineRule="auto"/>
              <w:rPr>
                <w:rFonts w:asciiTheme="majorBidi" w:hAnsiTheme="majorBidi" w:cstheme="majorBidi"/>
                <w:sz w:val="22"/>
              </w:rPr>
            </w:pPr>
            <w:r w:rsidRPr="004205A1">
              <w:rPr>
                <w:rFonts w:asciiTheme="majorBidi" w:hAnsiTheme="majorBidi" w:cstheme="majorBidi"/>
                <w:sz w:val="22"/>
              </w:rPr>
              <w:t>RAB</w:t>
            </w:r>
          </w:p>
        </w:tc>
        <w:tc>
          <w:tcPr>
            <w:tcW w:w="0" w:type="auto"/>
            <w:vAlign w:val="center"/>
            <w:hideMark/>
          </w:tcPr>
          <w:p w14:paraId="63F89010" w14:textId="77777777" w:rsidR="00875CBF" w:rsidRPr="004205A1" w:rsidRDefault="00875CBF"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hideMark/>
          </w:tcPr>
          <w:p w14:paraId="51BBAC46" w14:textId="50381183" w:rsidR="00875CBF" w:rsidRPr="004205A1" w:rsidRDefault="00B80539" w:rsidP="004205A1">
            <w:pPr>
              <w:spacing w:after="0" w:line="240" w:lineRule="auto"/>
              <w:rPr>
                <w:rFonts w:asciiTheme="majorBidi" w:hAnsiTheme="majorBidi" w:cstheme="majorBidi"/>
                <w:sz w:val="22"/>
              </w:rPr>
            </w:pPr>
            <w:r w:rsidRPr="004205A1">
              <w:rPr>
                <w:rFonts w:asciiTheme="majorBidi" w:eastAsiaTheme="majorEastAsia" w:hAnsiTheme="majorBidi" w:cstheme="majorBidi"/>
                <w:sz w:val="22"/>
              </w:rPr>
              <w:t>Rencana Anggaran Biaya</w:t>
            </w:r>
          </w:p>
        </w:tc>
      </w:tr>
      <w:tr w:rsidR="00875CBF" w:rsidRPr="004205A1" w14:paraId="589E2C9C" w14:textId="77777777" w:rsidTr="004205A1">
        <w:trPr>
          <w:trHeight w:val="20"/>
          <w:tblCellSpacing w:w="15" w:type="dxa"/>
        </w:trPr>
        <w:tc>
          <w:tcPr>
            <w:tcW w:w="0" w:type="auto"/>
            <w:gridSpan w:val="3"/>
            <w:vAlign w:val="center"/>
            <w:hideMark/>
          </w:tcPr>
          <w:p w14:paraId="78D1A43A" w14:textId="64114633" w:rsidR="00875CBF" w:rsidRPr="004205A1" w:rsidRDefault="00432D50" w:rsidP="004205A1">
            <w:pPr>
              <w:spacing w:after="0" w:line="240" w:lineRule="auto"/>
              <w:rPr>
                <w:rFonts w:asciiTheme="majorBidi" w:hAnsiTheme="majorBidi" w:cstheme="majorBidi"/>
                <w:sz w:val="22"/>
              </w:rPr>
            </w:pPr>
            <w:r w:rsidRPr="004205A1">
              <w:rPr>
                <w:rFonts w:asciiTheme="majorBidi" w:hAnsiTheme="majorBidi" w:cstheme="majorBidi"/>
                <w:sz w:val="22"/>
              </w:rPr>
              <w:t>NFPA</w:t>
            </w:r>
          </w:p>
        </w:tc>
        <w:tc>
          <w:tcPr>
            <w:tcW w:w="0" w:type="auto"/>
            <w:vAlign w:val="center"/>
            <w:hideMark/>
          </w:tcPr>
          <w:p w14:paraId="1D962F52" w14:textId="77777777" w:rsidR="00875CBF" w:rsidRPr="004205A1" w:rsidRDefault="00875CBF"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hideMark/>
          </w:tcPr>
          <w:p w14:paraId="25A22625" w14:textId="69A9C4CD" w:rsidR="00875CBF" w:rsidRPr="004205A1" w:rsidRDefault="00432D50" w:rsidP="004205A1">
            <w:pPr>
              <w:spacing w:after="0" w:line="240" w:lineRule="auto"/>
              <w:rPr>
                <w:rFonts w:asciiTheme="majorBidi" w:hAnsiTheme="majorBidi" w:cstheme="majorBidi"/>
                <w:i/>
                <w:sz w:val="22"/>
              </w:rPr>
            </w:pPr>
            <w:r w:rsidRPr="004205A1">
              <w:rPr>
                <w:rFonts w:asciiTheme="majorBidi" w:eastAsiaTheme="majorEastAsia" w:hAnsiTheme="majorBidi" w:cstheme="majorBidi"/>
                <w:i/>
                <w:sz w:val="22"/>
              </w:rPr>
              <w:t>Nasional Fire Protection Association</w:t>
            </w:r>
          </w:p>
        </w:tc>
      </w:tr>
      <w:tr w:rsidR="00875CBF" w:rsidRPr="004205A1" w14:paraId="1F3344A4" w14:textId="77777777" w:rsidTr="004205A1">
        <w:trPr>
          <w:trHeight w:val="20"/>
          <w:tblCellSpacing w:w="15" w:type="dxa"/>
        </w:trPr>
        <w:tc>
          <w:tcPr>
            <w:tcW w:w="0" w:type="auto"/>
            <w:gridSpan w:val="3"/>
            <w:vAlign w:val="center"/>
            <w:hideMark/>
          </w:tcPr>
          <w:p w14:paraId="47224E57" w14:textId="681331AD" w:rsidR="00875CBF" w:rsidRPr="004205A1" w:rsidRDefault="00282987" w:rsidP="004205A1">
            <w:pPr>
              <w:spacing w:after="0" w:line="240" w:lineRule="auto"/>
              <w:rPr>
                <w:rFonts w:asciiTheme="majorBidi" w:hAnsiTheme="majorBidi" w:cstheme="majorBidi"/>
                <w:sz w:val="22"/>
              </w:rPr>
            </w:pPr>
            <w:r w:rsidRPr="004205A1">
              <w:rPr>
                <w:rFonts w:asciiTheme="majorBidi" w:hAnsiTheme="majorBidi" w:cstheme="majorBidi"/>
                <w:sz w:val="22"/>
              </w:rPr>
              <w:t xml:space="preserve">OBS </w:t>
            </w:r>
          </w:p>
        </w:tc>
        <w:tc>
          <w:tcPr>
            <w:tcW w:w="0" w:type="auto"/>
            <w:vAlign w:val="center"/>
            <w:hideMark/>
          </w:tcPr>
          <w:p w14:paraId="0A242824" w14:textId="77777777" w:rsidR="00875CBF" w:rsidRPr="004205A1" w:rsidRDefault="00875CBF"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hideMark/>
          </w:tcPr>
          <w:p w14:paraId="282499F6" w14:textId="6EA43E85" w:rsidR="00875CBF" w:rsidRPr="004205A1" w:rsidRDefault="00282987" w:rsidP="004205A1">
            <w:pPr>
              <w:spacing w:after="0" w:line="240" w:lineRule="auto"/>
              <w:rPr>
                <w:rFonts w:asciiTheme="majorBidi" w:hAnsiTheme="majorBidi" w:cstheme="majorBidi"/>
                <w:sz w:val="22"/>
              </w:rPr>
            </w:pPr>
            <w:r w:rsidRPr="004205A1">
              <w:rPr>
                <w:rFonts w:asciiTheme="majorBidi" w:eastAsiaTheme="majorEastAsia" w:hAnsiTheme="majorBidi" w:cstheme="majorBidi"/>
                <w:sz w:val="22"/>
              </w:rPr>
              <w:t>Otoritas Berwenang Setempat</w:t>
            </w:r>
          </w:p>
        </w:tc>
      </w:tr>
      <w:tr w:rsidR="00875CBF" w:rsidRPr="004205A1" w14:paraId="3889E0B3" w14:textId="77777777" w:rsidTr="004205A1">
        <w:trPr>
          <w:trHeight w:val="20"/>
          <w:tblCellSpacing w:w="15" w:type="dxa"/>
        </w:trPr>
        <w:tc>
          <w:tcPr>
            <w:tcW w:w="0" w:type="auto"/>
            <w:gridSpan w:val="3"/>
            <w:vAlign w:val="center"/>
            <w:hideMark/>
          </w:tcPr>
          <w:p w14:paraId="0CDD0BFE" w14:textId="477B5B4C" w:rsidR="00875CBF" w:rsidRPr="004205A1" w:rsidRDefault="00290D87" w:rsidP="004205A1">
            <w:pPr>
              <w:spacing w:after="0" w:line="240" w:lineRule="auto"/>
              <w:rPr>
                <w:rFonts w:asciiTheme="majorBidi" w:hAnsiTheme="majorBidi" w:cstheme="majorBidi"/>
                <w:sz w:val="22"/>
              </w:rPr>
            </w:pPr>
            <w:r w:rsidRPr="004205A1">
              <w:rPr>
                <w:rFonts w:asciiTheme="majorBidi" w:hAnsiTheme="majorBidi" w:cstheme="majorBidi"/>
                <w:sz w:val="22"/>
              </w:rPr>
              <w:t>PP</w:t>
            </w:r>
          </w:p>
        </w:tc>
        <w:tc>
          <w:tcPr>
            <w:tcW w:w="0" w:type="auto"/>
            <w:vAlign w:val="center"/>
            <w:hideMark/>
          </w:tcPr>
          <w:p w14:paraId="1721BC88" w14:textId="77777777" w:rsidR="00875CBF" w:rsidRPr="004205A1" w:rsidRDefault="00875CBF"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hideMark/>
          </w:tcPr>
          <w:p w14:paraId="044A7C29" w14:textId="6BA49676" w:rsidR="00875CBF" w:rsidRPr="004205A1" w:rsidRDefault="00875CBF" w:rsidP="004205A1">
            <w:pPr>
              <w:spacing w:after="0" w:line="240" w:lineRule="auto"/>
              <w:rPr>
                <w:rFonts w:asciiTheme="majorBidi" w:hAnsiTheme="majorBidi" w:cstheme="majorBidi"/>
                <w:sz w:val="22"/>
              </w:rPr>
            </w:pPr>
            <w:r w:rsidRPr="004205A1">
              <w:rPr>
                <w:rFonts w:asciiTheme="majorBidi" w:eastAsiaTheme="majorEastAsia" w:hAnsiTheme="majorBidi" w:cstheme="majorBidi"/>
                <w:sz w:val="22"/>
              </w:rPr>
              <w:t xml:space="preserve">Peraturan </w:t>
            </w:r>
            <w:r w:rsidR="00290D87" w:rsidRPr="004205A1">
              <w:rPr>
                <w:rFonts w:asciiTheme="majorBidi" w:eastAsiaTheme="majorEastAsia" w:hAnsiTheme="majorBidi" w:cstheme="majorBidi"/>
                <w:sz w:val="22"/>
              </w:rPr>
              <w:t>Pemerintah</w:t>
            </w:r>
          </w:p>
        </w:tc>
      </w:tr>
      <w:tr w:rsidR="00875CBF" w:rsidRPr="004205A1" w14:paraId="2260C02E" w14:textId="77777777" w:rsidTr="004205A1">
        <w:trPr>
          <w:trHeight w:val="20"/>
          <w:tblCellSpacing w:w="15" w:type="dxa"/>
        </w:trPr>
        <w:tc>
          <w:tcPr>
            <w:tcW w:w="0" w:type="auto"/>
            <w:gridSpan w:val="3"/>
            <w:vAlign w:val="center"/>
            <w:hideMark/>
          </w:tcPr>
          <w:p w14:paraId="1C7E0886" w14:textId="6EFD7E29" w:rsidR="00875CBF" w:rsidRPr="004205A1" w:rsidRDefault="00290D87" w:rsidP="004205A1">
            <w:pPr>
              <w:spacing w:after="0" w:line="240" w:lineRule="auto"/>
              <w:rPr>
                <w:rFonts w:asciiTheme="majorBidi" w:hAnsiTheme="majorBidi" w:cstheme="majorBidi"/>
                <w:sz w:val="22"/>
              </w:rPr>
            </w:pPr>
            <w:r w:rsidRPr="004205A1">
              <w:rPr>
                <w:rFonts w:asciiTheme="majorBidi" w:hAnsiTheme="majorBidi" w:cstheme="majorBidi"/>
                <w:sz w:val="22"/>
              </w:rPr>
              <w:t>SMK3</w:t>
            </w:r>
          </w:p>
        </w:tc>
        <w:tc>
          <w:tcPr>
            <w:tcW w:w="0" w:type="auto"/>
            <w:vAlign w:val="center"/>
            <w:hideMark/>
          </w:tcPr>
          <w:p w14:paraId="2A19B9D3" w14:textId="77777777" w:rsidR="00875CBF" w:rsidRPr="004205A1" w:rsidRDefault="00875CBF"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hideMark/>
          </w:tcPr>
          <w:p w14:paraId="37FA8F85" w14:textId="5F716EDE" w:rsidR="00875CBF" w:rsidRPr="004205A1" w:rsidRDefault="00290D87" w:rsidP="004205A1">
            <w:pPr>
              <w:spacing w:after="0" w:line="240" w:lineRule="auto"/>
              <w:rPr>
                <w:rFonts w:asciiTheme="majorBidi" w:hAnsiTheme="majorBidi" w:cstheme="majorBidi"/>
                <w:sz w:val="22"/>
              </w:rPr>
            </w:pPr>
            <w:r w:rsidRPr="004205A1">
              <w:rPr>
                <w:rFonts w:asciiTheme="majorBidi" w:eastAsiaTheme="majorEastAsia" w:hAnsiTheme="majorBidi" w:cstheme="majorBidi"/>
                <w:sz w:val="22"/>
              </w:rPr>
              <w:t>Sistem Manejemen</w:t>
            </w:r>
            <w:r w:rsidR="00E20662" w:rsidRPr="004205A1">
              <w:rPr>
                <w:rFonts w:asciiTheme="majorBidi" w:eastAsiaTheme="majorEastAsia" w:hAnsiTheme="majorBidi" w:cstheme="majorBidi"/>
                <w:sz w:val="22"/>
              </w:rPr>
              <w:t xml:space="preserve"> Keselamatan dan Kesehatan Kerja</w:t>
            </w:r>
          </w:p>
        </w:tc>
      </w:tr>
      <w:tr w:rsidR="00E20662" w:rsidRPr="004205A1" w14:paraId="701A156B" w14:textId="77777777" w:rsidTr="004205A1">
        <w:trPr>
          <w:trHeight w:val="20"/>
          <w:tblCellSpacing w:w="15" w:type="dxa"/>
        </w:trPr>
        <w:tc>
          <w:tcPr>
            <w:tcW w:w="0" w:type="auto"/>
            <w:gridSpan w:val="3"/>
            <w:vAlign w:val="center"/>
            <w:hideMark/>
          </w:tcPr>
          <w:p w14:paraId="38035125" w14:textId="122D2295" w:rsidR="00E20662" w:rsidRPr="004205A1" w:rsidRDefault="00D146F8" w:rsidP="004205A1">
            <w:pPr>
              <w:spacing w:after="0" w:line="240" w:lineRule="auto"/>
              <w:rPr>
                <w:rFonts w:asciiTheme="majorBidi" w:hAnsiTheme="majorBidi" w:cstheme="majorBidi"/>
                <w:sz w:val="22"/>
              </w:rPr>
            </w:pPr>
            <w:r w:rsidRPr="004205A1">
              <w:rPr>
                <w:rFonts w:asciiTheme="majorBidi" w:hAnsiTheme="majorBidi" w:cstheme="majorBidi"/>
                <w:sz w:val="22"/>
              </w:rPr>
              <w:t>NPSHa</w:t>
            </w:r>
          </w:p>
        </w:tc>
        <w:tc>
          <w:tcPr>
            <w:tcW w:w="0" w:type="auto"/>
            <w:vAlign w:val="center"/>
            <w:hideMark/>
          </w:tcPr>
          <w:p w14:paraId="724CC34B" w14:textId="77777777" w:rsidR="00E20662" w:rsidRPr="004205A1" w:rsidRDefault="00E20662"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hideMark/>
          </w:tcPr>
          <w:p w14:paraId="05ECFFB2" w14:textId="2E43EEB6" w:rsidR="00E20662" w:rsidRPr="004205A1" w:rsidRDefault="00D146F8" w:rsidP="004205A1">
            <w:pPr>
              <w:spacing w:after="0" w:line="240" w:lineRule="auto"/>
              <w:rPr>
                <w:rFonts w:asciiTheme="majorBidi" w:hAnsiTheme="majorBidi" w:cstheme="majorBidi"/>
                <w:sz w:val="22"/>
              </w:rPr>
            </w:pPr>
            <w:r w:rsidRPr="004205A1">
              <w:rPr>
                <w:rFonts w:asciiTheme="majorBidi" w:hAnsiTheme="majorBidi" w:cstheme="majorBidi"/>
                <w:i/>
                <w:sz w:val="22"/>
              </w:rPr>
              <w:t>Nett</w:t>
            </w:r>
            <w:r w:rsidRPr="004205A1">
              <w:rPr>
                <w:rFonts w:asciiTheme="majorBidi" w:hAnsiTheme="majorBidi" w:cstheme="majorBidi"/>
                <w:i/>
                <w:spacing w:val="-1"/>
                <w:sz w:val="22"/>
              </w:rPr>
              <w:t xml:space="preserve"> </w:t>
            </w:r>
            <w:r w:rsidRPr="004205A1">
              <w:rPr>
                <w:rFonts w:asciiTheme="majorBidi" w:hAnsiTheme="majorBidi" w:cstheme="majorBidi"/>
                <w:i/>
                <w:sz w:val="22"/>
              </w:rPr>
              <w:t>Positive</w:t>
            </w:r>
            <w:r w:rsidRPr="004205A1">
              <w:rPr>
                <w:rFonts w:asciiTheme="majorBidi" w:hAnsiTheme="majorBidi" w:cstheme="majorBidi"/>
                <w:i/>
                <w:spacing w:val="-4"/>
                <w:sz w:val="22"/>
              </w:rPr>
              <w:t xml:space="preserve"> </w:t>
            </w:r>
            <w:r w:rsidRPr="004205A1">
              <w:rPr>
                <w:rFonts w:asciiTheme="majorBidi" w:hAnsiTheme="majorBidi" w:cstheme="majorBidi"/>
                <w:i/>
                <w:sz w:val="22"/>
              </w:rPr>
              <w:t>Suction</w:t>
            </w:r>
            <w:r w:rsidRPr="004205A1">
              <w:rPr>
                <w:rFonts w:asciiTheme="majorBidi" w:hAnsiTheme="majorBidi" w:cstheme="majorBidi"/>
                <w:i/>
                <w:spacing w:val="-1"/>
                <w:sz w:val="22"/>
              </w:rPr>
              <w:t xml:space="preserve"> </w:t>
            </w:r>
            <w:r w:rsidR="00ED1BC2" w:rsidRPr="004205A1">
              <w:rPr>
                <w:rFonts w:asciiTheme="majorBidi" w:hAnsiTheme="majorBidi" w:cstheme="majorBidi"/>
                <w:i/>
                <w:spacing w:val="-1"/>
                <w:sz w:val="22"/>
              </w:rPr>
              <w:t xml:space="preserve">head </w:t>
            </w:r>
            <w:r w:rsidRPr="004205A1">
              <w:rPr>
                <w:rFonts w:asciiTheme="majorBidi" w:hAnsiTheme="majorBidi" w:cstheme="majorBidi"/>
                <w:i/>
                <w:sz w:val="22"/>
              </w:rPr>
              <w:t>AVAILABLE</w:t>
            </w:r>
          </w:p>
        </w:tc>
      </w:tr>
      <w:tr w:rsidR="00ED1BC2" w:rsidRPr="004205A1" w14:paraId="304633D6" w14:textId="77777777" w:rsidTr="004205A1">
        <w:trPr>
          <w:trHeight w:val="20"/>
          <w:tblCellSpacing w:w="15" w:type="dxa"/>
        </w:trPr>
        <w:tc>
          <w:tcPr>
            <w:tcW w:w="0" w:type="auto"/>
            <w:gridSpan w:val="3"/>
            <w:vAlign w:val="center"/>
          </w:tcPr>
          <w:p w14:paraId="1BC6C5CD" w14:textId="7A6C7C0F" w:rsidR="00ED1BC2" w:rsidRPr="004205A1" w:rsidRDefault="00ED1BC2" w:rsidP="004205A1">
            <w:pPr>
              <w:spacing w:after="0" w:line="240" w:lineRule="auto"/>
              <w:rPr>
                <w:rFonts w:asciiTheme="majorBidi" w:hAnsiTheme="majorBidi" w:cstheme="majorBidi"/>
                <w:sz w:val="22"/>
              </w:rPr>
            </w:pPr>
            <w:r w:rsidRPr="004205A1">
              <w:rPr>
                <w:rFonts w:asciiTheme="majorBidi" w:hAnsiTheme="majorBidi" w:cstheme="majorBidi"/>
                <w:sz w:val="22"/>
              </w:rPr>
              <w:t>SI</w:t>
            </w:r>
          </w:p>
        </w:tc>
        <w:tc>
          <w:tcPr>
            <w:tcW w:w="0" w:type="auto"/>
            <w:vAlign w:val="center"/>
          </w:tcPr>
          <w:p w14:paraId="339F1214" w14:textId="3187A30D" w:rsidR="00ED1BC2" w:rsidRPr="004205A1" w:rsidRDefault="00ED1BC2"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tcPr>
          <w:p w14:paraId="7885637A" w14:textId="54DFED91" w:rsidR="00ED1BC2" w:rsidRPr="004205A1" w:rsidRDefault="00ED1BC2" w:rsidP="004205A1">
            <w:pPr>
              <w:spacing w:after="0" w:line="240" w:lineRule="auto"/>
              <w:rPr>
                <w:rFonts w:asciiTheme="majorBidi" w:hAnsiTheme="majorBidi" w:cstheme="majorBidi"/>
                <w:sz w:val="22"/>
              </w:rPr>
            </w:pPr>
            <w:r w:rsidRPr="004205A1">
              <w:rPr>
                <w:rFonts w:asciiTheme="majorBidi" w:hAnsiTheme="majorBidi" w:cstheme="majorBidi"/>
                <w:i/>
                <w:sz w:val="22"/>
              </w:rPr>
              <w:t xml:space="preserve">International System of Units </w:t>
            </w:r>
            <w:r w:rsidRPr="004205A1">
              <w:rPr>
                <w:rFonts w:asciiTheme="majorBidi" w:hAnsiTheme="majorBidi" w:cstheme="majorBidi"/>
                <w:sz w:val="22"/>
              </w:rPr>
              <w:t>(Sistem Internasional)</w:t>
            </w:r>
          </w:p>
        </w:tc>
      </w:tr>
      <w:tr w:rsidR="00ED1BC2" w:rsidRPr="004205A1" w14:paraId="41B92A56" w14:textId="77777777" w:rsidTr="004205A1">
        <w:trPr>
          <w:trHeight w:val="20"/>
          <w:tblCellSpacing w:w="15" w:type="dxa"/>
        </w:trPr>
        <w:tc>
          <w:tcPr>
            <w:tcW w:w="0" w:type="auto"/>
            <w:gridSpan w:val="3"/>
            <w:vAlign w:val="center"/>
          </w:tcPr>
          <w:p w14:paraId="42958008" w14:textId="057744A5" w:rsidR="00ED1BC2" w:rsidRPr="004205A1" w:rsidRDefault="00ED1BC2" w:rsidP="004205A1">
            <w:pPr>
              <w:spacing w:after="0" w:line="240" w:lineRule="auto"/>
              <w:rPr>
                <w:rFonts w:asciiTheme="majorBidi" w:hAnsiTheme="majorBidi" w:cstheme="majorBidi"/>
                <w:sz w:val="22"/>
              </w:rPr>
            </w:pPr>
            <w:r w:rsidRPr="004205A1">
              <w:rPr>
                <w:rFonts w:asciiTheme="majorBidi" w:hAnsiTheme="majorBidi" w:cstheme="majorBidi"/>
                <w:sz w:val="22"/>
              </w:rPr>
              <w:t xml:space="preserve">TRK </w:t>
            </w:r>
          </w:p>
        </w:tc>
        <w:tc>
          <w:tcPr>
            <w:tcW w:w="0" w:type="auto"/>
            <w:vAlign w:val="center"/>
          </w:tcPr>
          <w:p w14:paraId="7C5D9090" w14:textId="77777777" w:rsidR="00ED1BC2" w:rsidRPr="004205A1" w:rsidRDefault="00ED1BC2"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tcPr>
          <w:p w14:paraId="2C7FE677" w14:textId="6E2FF343" w:rsidR="00ED1BC2" w:rsidRPr="004205A1" w:rsidRDefault="00ED1BC2" w:rsidP="004205A1">
            <w:pPr>
              <w:spacing w:after="0" w:line="240" w:lineRule="auto"/>
              <w:rPr>
                <w:rFonts w:asciiTheme="majorBidi" w:hAnsiTheme="majorBidi" w:cstheme="majorBidi"/>
                <w:sz w:val="22"/>
              </w:rPr>
            </w:pPr>
            <w:r w:rsidRPr="004205A1">
              <w:rPr>
                <w:rFonts w:asciiTheme="majorBidi" w:hAnsiTheme="majorBidi" w:cstheme="majorBidi"/>
                <w:sz w:val="22"/>
              </w:rPr>
              <w:t xml:space="preserve">Teknologi </w:t>
            </w:r>
            <w:r w:rsidR="00CE54E3" w:rsidRPr="004205A1">
              <w:rPr>
                <w:rFonts w:asciiTheme="majorBidi" w:hAnsiTheme="majorBidi" w:cstheme="majorBidi"/>
                <w:sz w:val="22"/>
              </w:rPr>
              <w:t xml:space="preserve">Rekayasa Keselamatan </w:t>
            </w:r>
          </w:p>
        </w:tc>
      </w:tr>
      <w:tr w:rsidR="00ED1BC2" w:rsidRPr="004205A1" w14:paraId="7CA20D8F" w14:textId="77777777" w:rsidTr="004205A1">
        <w:trPr>
          <w:trHeight w:val="20"/>
          <w:tblCellSpacing w:w="15" w:type="dxa"/>
        </w:trPr>
        <w:tc>
          <w:tcPr>
            <w:tcW w:w="0" w:type="auto"/>
            <w:gridSpan w:val="3"/>
            <w:vAlign w:val="center"/>
          </w:tcPr>
          <w:p w14:paraId="0D5AA9D3" w14:textId="28737AB5" w:rsidR="00ED1BC2" w:rsidRPr="004205A1" w:rsidRDefault="00CE54E3" w:rsidP="004205A1">
            <w:pPr>
              <w:spacing w:after="0" w:line="240" w:lineRule="auto"/>
              <w:rPr>
                <w:rFonts w:asciiTheme="majorBidi" w:hAnsiTheme="majorBidi" w:cstheme="majorBidi"/>
                <w:sz w:val="22"/>
              </w:rPr>
            </w:pPr>
            <w:r w:rsidRPr="004205A1">
              <w:rPr>
                <w:rFonts w:asciiTheme="majorBidi" w:hAnsiTheme="majorBidi" w:cstheme="majorBidi"/>
                <w:sz w:val="22"/>
              </w:rPr>
              <w:t>GPM</w:t>
            </w:r>
          </w:p>
        </w:tc>
        <w:tc>
          <w:tcPr>
            <w:tcW w:w="0" w:type="auto"/>
            <w:vAlign w:val="center"/>
          </w:tcPr>
          <w:p w14:paraId="6A31B27B" w14:textId="77777777" w:rsidR="00ED1BC2" w:rsidRPr="004205A1" w:rsidRDefault="00ED1BC2"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tcPr>
          <w:p w14:paraId="0F9906AE" w14:textId="45554080" w:rsidR="00ED1BC2" w:rsidRPr="004205A1" w:rsidRDefault="00CE54E3" w:rsidP="004205A1">
            <w:pPr>
              <w:spacing w:after="0" w:line="240" w:lineRule="auto"/>
              <w:rPr>
                <w:rFonts w:asciiTheme="majorBidi" w:hAnsiTheme="majorBidi" w:cstheme="majorBidi"/>
                <w:i/>
                <w:sz w:val="22"/>
              </w:rPr>
            </w:pPr>
            <w:r w:rsidRPr="004205A1">
              <w:rPr>
                <w:rFonts w:asciiTheme="majorBidi" w:hAnsiTheme="majorBidi" w:cstheme="majorBidi"/>
                <w:i/>
                <w:sz w:val="22"/>
              </w:rPr>
              <w:t>Gallon per Minute</w:t>
            </w:r>
          </w:p>
        </w:tc>
      </w:tr>
      <w:tr w:rsidR="00525BE2" w:rsidRPr="004205A1" w14:paraId="32E041DE" w14:textId="77777777" w:rsidTr="004205A1">
        <w:trPr>
          <w:trHeight w:val="20"/>
          <w:tblCellSpacing w:w="15" w:type="dxa"/>
        </w:trPr>
        <w:tc>
          <w:tcPr>
            <w:tcW w:w="0" w:type="auto"/>
            <w:gridSpan w:val="3"/>
            <w:vAlign w:val="center"/>
          </w:tcPr>
          <w:p w14:paraId="1F05383A" w14:textId="45885522" w:rsidR="00525BE2" w:rsidRPr="004205A1" w:rsidRDefault="00525BE2" w:rsidP="004205A1">
            <w:pPr>
              <w:spacing w:after="0" w:line="240" w:lineRule="auto"/>
              <w:rPr>
                <w:rFonts w:asciiTheme="majorBidi" w:hAnsiTheme="majorBidi" w:cstheme="majorBidi"/>
                <w:sz w:val="22"/>
              </w:rPr>
            </w:pPr>
            <w:r w:rsidRPr="004205A1">
              <w:rPr>
                <w:rFonts w:asciiTheme="majorBidi" w:hAnsiTheme="majorBidi" w:cstheme="majorBidi"/>
                <w:sz w:val="22"/>
              </w:rPr>
              <w:t>PTN</w:t>
            </w:r>
          </w:p>
        </w:tc>
        <w:tc>
          <w:tcPr>
            <w:tcW w:w="0" w:type="auto"/>
            <w:vAlign w:val="center"/>
          </w:tcPr>
          <w:p w14:paraId="264ACDA2" w14:textId="77777777" w:rsidR="00525BE2" w:rsidRPr="004205A1" w:rsidRDefault="00525BE2" w:rsidP="004205A1">
            <w:pPr>
              <w:spacing w:after="0" w:line="240" w:lineRule="auto"/>
              <w:rPr>
                <w:rFonts w:asciiTheme="majorBidi" w:hAnsiTheme="majorBidi" w:cstheme="majorBidi"/>
                <w:sz w:val="22"/>
              </w:rPr>
            </w:pPr>
            <w:r w:rsidRPr="004205A1">
              <w:rPr>
                <w:rFonts w:asciiTheme="majorBidi" w:hAnsiTheme="majorBidi" w:cstheme="majorBidi"/>
                <w:sz w:val="22"/>
              </w:rPr>
              <w:t>=</w:t>
            </w:r>
          </w:p>
        </w:tc>
        <w:tc>
          <w:tcPr>
            <w:tcW w:w="0" w:type="auto"/>
            <w:gridSpan w:val="2"/>
            <w:vAlign w:val="center"/>
          </w:tcPr>
          <w:p w14:paraId="1EBF7B0C" w14:textId="16B7B6A8" w:rsidR="00525BE2" w:rsidRPr="004205A1" w:rsidRDefault="00525BE2" w:rsidP="004205A1">
            <w:pPr>
              <w:spacing w:after="0" w:line="240" w:lineRule="auto"/>
              <w:rPr>
                <w:rFonts w:asciiTheme="majorBidi" w:hAnsiTheme="majorBidi" w:cstheme="majorBidi"/>
                <w:sz w:val="22"/>
              </w:rPr>
            </w:pPr>
            <w:r w:rsidRPr="004205A1">
              <w:rPr>
                <w:rFonts w:asciiTheme="majorBidi" w:hAnsiTheme="majorBidi" w:cstheme="majorBidi"/>
                <w:sz w:val="22"/>
              </w:rPr>
              <w:t>Perguruan Tinggi Negeri</w:t>
            </w:r>
          </w:p>
        </w:tc>
      </w:tr>
      <w:tr w:rsidR="00CE4B24" w:rsidRPr="004205A1" w14:paraId="0338B2E1" w14:textId="77777777" w:rsidTr="004205A1">
        <w:trPr>
          <w:gridAfter w:val="1"/>
          <w:trHeight w:val="20"/>
          <w:tblCellSpacing w:w="15" w:type="dxa"/>
        </w:trPr>
        <w:tc>
          <w:tcPr>
            <w:tcW w:w="0" w:type="auto"/>
            <w:vAlign w:val="center"/>
          </w:tcPr>
          <w:p w14:paraId="421846B2" w14:textId="77777777" w:rsidR="00CE4B24" w:rsidRPr="004205A1" w:rsidRDefault="00CE4B24" w:rsidP="004205A1">
            <w:pPr>
              <w:spacing w:after="0" w:line="240" w:lineRule="auto"/>
              <w:rPr>
                <w:rFonts w:asciiTheme="majorBidi" w:hAnsiTheme="majorBidi" w:cstheme="majorBidi"/>
                <w:sz w:val="22"/>
              </w:rPr>
            </w:pPr>
          </w:p>
        </w:tc>
        <w:tc>
          <w:tcPr>
            <w:tcW w:w="0" w:type="auto"/>
            <w:vAlign w:val="center"/>
          </w:tcPr>
          <w:p w14:paraId="385CF1F5" w14:textId="77777777" w:rsidR="00CE4B24" w:rsidRPr="004205A1" w:rsidRDefault="00CE4B24" w:rsidP="004205A1">
            <w:pPr>
              <w:spacing w:after="0" w:line="240" w:lineRule="auto"/>
              <w:rPr>
                <w:rFonts w:asciiTheme="majorBidi" w:hAnsiTheme="majorBidi" w:cstheme="majorBidi"/>
                <w:sz w:val="22"/>
              </w:rPr>
            </w:pPr>
          </w:p>
        </w:tc>
        <w:tc>
          <w:tcPr>
            <w:tcW w:w="0" w:type="auto"/>
            <w:gridSpan w:val="3"/>
            <w:vAlign w:val="center"/>
          </w:tcPr>
          <w:p w14:paraId="60BB0EEE" w14:textId="77777777" w:rsidR="00CE4B24" w:rsidRPr="004205A1" w:rsidRDefault="00CE4B24" w:rsidP="004205A1">
            <w:pPr>
              <w:spacing w:after="0" w:line="240" w:lineRule="auto"/>
              <w:rPr>
                <w:rFonts w:asciiTheme="majorBidi" w:hAnsiTheme="majorBidi" w:cstheme="majorBidi"/>
                <w:sz w:val="22"/>
              </w:rPr>
            </w:pPr>
          </w:p>
        </w:tc>
      </w:tr>
    </w:tbl>
    <w:p w14:paraId="7E51DAAD" w14:textId="5EC3A140" w:rsidR="000435DC" w:rsidRPr="00EA7AEE" w:rsidRDefault="00CE4B24" w:rsidP="00A641F5">
      <w:pPr>
        <w:spacing w:after="0" w:line="276" w:lineRule="auto"/>
        <w:rPr>
          <w:rFonts w:asciiTheme="majorBidi" w:hAnsiTheme="majorBidi" w:cstheme="majorBidi"/>
          <w:b/>
          <w:bCs/>
          <w:sz w:val="22"/>
        </w:rPr>
      </w:pPr>
      <w:r w:rsidRPr="00EA7AEE">
        <w:rPr>
          <w:rFonts w:asciiTheme="majorBidi" w:hAnsiTheme="majorBidi" w:cstheme="majorBidi"/>
          <w:b/>
          <w:bCs/>
          <w:sz w:val="22"/>
        </w:rPr>
        <w:br w:type="textWrapping" w:clear="all"/>
      </w:r>
      <w:r w:rsidR="000435DC" w:rsidRPr="00EA7AEE">
        <w:rPr>
          <w:rFonts w:asciiTheme="majorBidi" w:hAnsiTheme="majorBidi" w:cstheme="majorBidi"/>
          <w:b/>
          <w:bCs/>
          <w:sz w:val="22"/>
        </w:rPr>
        <w:br w:type="page"/>
      </w:r>
    </w:p>
    <w:p w14:paraId="44DBC928" w14:textId="31FF19C0" w:rsidR="0093195F" w:rsidRPr="00EA7AEE" w:rsidRDefault="0093195F" w:rsidP="00023D04">
      <w:pPr>
        <w:pStyle w:val="Heading1"/>
        <w:rPr>
          <w:lang w:val="it-IT"/>
        </w:rPr>
      </w:pPr>
      <w:bookmarkStart w:id="19" w:name="_Toc238069086"/>
      <w:r w:rsidRPr="00EA7AEE">
        <w:rPr>
          <w:lang w:val="it-IT"/>
        </w:rPr>
        <w:lastRenderedPageBreak/>
        <w:t>DAFTAR LAMBANG</w:t>
      </w:r>
      <w:bookmarkEnd w:id="19"/>
    </w:p>
    <w:p w14:paraId="3EC0CC83" w14:textId="77777777" w:rsidR="0093195F" w:rsidRDefault="0093195F" w:rsidP="0060755A">
      <w:pPr>
        <w:spacing w:after="0" w:line="240" w:lineRule="auto"/>
        <w:rPr>
          <w:rFonts w:asciiTheme="majorBidi" w:hAnsiTheme="majorBidi" w:cstheme="majorBidi"/>
          <w:sz w:val="22"/>
          <w:lang w:val="pt-PT"/>
        </w:rPr>
      </w:pPr>
    </w:p>
    <w:p w14:paraId="57B52204" w14:textId="77777777" w:rsidR="0060755A" w:rsidRPr="00EA7AEE" w:rsidRDefault="0060755A" w:rsidP="00A641F5">
      <w:pPr>
        <w:spacing w:after="0" w:line="276" w:lineRule="auto"/>
        <w:rPr>
          <w:rFonts w:asciiTheme="majorBidi" w:hAnsiTheme="majorBidi" w:cstheme="majorBidi"/>
          <w:sz w:val="22"/>
          <w:lang w:val="pt-PT"/>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52"/>
        <w:gridCol w:w="2719"/>
        <w:gridCol w:w="1585"/>
      </w:tblGrid>
      <w:tr w:rsidR="002B660D" w:rsidRPr="00EA7AEE" w14:paraId="3E16F0EB" w14:textId="77777777" w:rsidTr="004205A1">
        <w:trPr>
          <w:trHeight w:val="20"/>
          <w:tblHeader/>
          <w:tblCellSpacing w:w="15" w:type="dxa"/>
        </w:trPr>
        <w:tc>
          <w:tcPr>
            <w:tcW w:w="0" w:type="auto"/>
            <w:vAlign w:val="center"/>
            <w:hideMark/>
          </w:tcPr>
          <w:p w14:paraId="322071C0"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Lambang</w:t>
            </w:r>
          </w:p>
        </w:tc>
        <w:tc>
          <w:tcPr>
            <w:tcW w:w="0" w:type="auto"/>
            <w:vAlign w:val="center"/>
            <w:hideMark/>
          </w:tcPr>
          <w:p w14:paraId="21B89237"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Keterangan</w:t>
            </w:r>
          </w:p>
        </w:tc>
        <w:tc>
          <w:tcPr>
            <w:tcW w:w="0" w:type="auto"/>
            <w:vAlign w:val="center"/>
            <w:hideMark/>
          </w:tcPr>
          <w:p w14:paraId="40CE1C0D"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Satuan</w:t>
            </w:r>
          </w:p>
        </w:tc>
      </w:tr>
      <w:tr w:rsidR="002B660D" w:rsidRPr="00622E69" w14:paraId="45015C9F" w14:textId="77777777" w:rsidTr="004205A1">
        <w:trPr>
          <w:trHeight w:val="20"/>
          <w:tblCellSpacing w:w="15" w:type="dxa"/>
        </w:trPr>
        <w:tc>
          <w:tcPr>
            <w:tcW w:w="0" w:type="auto"/>
            <w:vAlign w:val="center"/>
            <w:hideMark/>
          </w:tcPr>
          <w:p w14:paraId="11254B2E"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(Q)</w:t>
            </w:r>
          </w:p>
        </w:tc>
        <w:tc>
          <w:tcPr>
            <w:tcW w:w="0" w:type="auto"/>
            <w:vAlign w:val="center"/>
            <w:hideMark/>
          </w:tcPr>
          <w:p w14:paraId="5EC1D516"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Debit/laju aliran air</w:t>
            </w:r>
          </w:p>
        </w:tc>
        <w:tc>
          <w:tcPr>
            <w:tcW w:w="0" w:type="auto"/>
            <w:vAlign w:val="center"/>
            <w:hideMark/>
          </w:tcPr>
          <w:p w14:paraId="4D18A1BB" w14:textId="77777777" w:rsidR="002B660D" w:rsidRPr="00622E69" w:rsidRDefault="002B660D" w:rsidP="004205A1">
            <w:pPr>
              <w:spacing w:after="0" w:line="240" w:lineRule="auto"/>
              <w:rPr>
                <w:rFonts w:asciiTheme="majorBidi" w:hAnsiTheme="majorBidi" w:cstheme="majorBidi"/>
                <w:sz w:val="22"/>
                <w:lang w:val="pt-PT"/>
              </w:rPr>
            </w:pPr>
            <w:r w:rsidRPr="00622E69">
              <w:rPr>
                <w:rFonts w:asciiTheme="majorBidi" w:hAnsiTheme="majorBidi" w:cstheme="majorBidi"/>
                <w:sz w:val="22"/>
                <w:lang w:val="pt-PT"/>
              </w:rPr>
              <w:t>m³/s atau L/menit</w:t>
            </w:r>
          </w:p>
        </w:tc>
      </w:tr>
      <w:tr w:rsidR="002B660D" w:rsidRPr="00EA7AEE" w14:paraId="0143079D" w14:textId="77777777" w:rsidTr="004205A1">
        <w:trPr>
          <w:trHeight w:val="20"/>
          <w:tblCellSpacing w:w="15" w:type="dxa"/>
        </w:trPr>
        <w:tc>
          <w:tcPr>
            <w:tcW w:w="0" w:type="auto"/>
            <w:vAlign w:val="center"/>
            <w:hideMark/>
          </w:tcPr>
          <w:p w14:paraId="604B29DC"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(V_w)</w:t>
            </w:r>
          </w:p>
        </w:tc>
        <w:tc>
          <w:tcPr>
            <w:tcW w:w="0" w:type="auto"/>
            <w:vAlign w:val="center"/>
            <w:hideMark/>
          </w:tcPr>
          <w:p w14:paraId="3E91BE8E"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Volume kebutuhan air</w:t>
            </w:r>
          </w:p>
        </w:tc>
        <w:tc>
          <w:tcPr>
            <w:tcW w:w="0" w:type="auto"/>
            <w:vAlign w:val="center"/>
            <w:hideMark/>
          </w:tcPr>
          <w:p w14:paraId="78481B0F"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m³</w:t>
            </w:r>
          </w:p>
        </w:tc>
      </w:tr>
      <w:tr w:rsidR="002B660D" w:rsidRPr="00EA7AEE" w14:paraId="094EBFB8" w14:textId="77777777" w:rsidTr="004205A1">
        <w:trPr>
          <w:trHeight w:val="20"/>
          <w:tblCellSpacing w:w="15" w:type="dxa"/>
        </w:trPr>
        <w:tc>
          <w:tcPr>
            <w:tcW w:w="0" w:type="auto"/>
            <w:vAlign w:val="center"/>
            <w:hideMark/>
          </w:tcPr>
          <w:p w14:paraId="0387BA93"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(T)</w:t>
            </w:r>
          </w:p>
        </w:tc>
        <w:tc>
          <w:tcPr>
            <w:tcW w:w="0" w:type="auto"/>
            <w:vAlign w:val="center"/>
            <w:hideMark/>
          </w:tcPr>
          <w:p w14:paraId="090D5726"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Waktu operasi sistem</w:t>
            </w:r>
          </w:p>
        </w:tc>
        <w:tc>
          <w:tcPr>
            <w:tcW w:w="0" w:type="auto"/>
            <w:vAlign w:val="center"/>
            <w:hideMark/>
          </w:tcPr>
          <w:p w14:paraId="5FD4FF30"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s atau menit</w:t>
            </w:r>
          </w:p>
        </w:tc>
      </w:tr>
      <w:tr w:rsidR="002B660D" w:rsidRPr="00EA7AEE" w14:paraId="5D9E0AD8" w14:textId="77777777" w:rsidTr="004205A1">
        <w:trPr>
          <w:trHeight w:val="20"/>
          <w:tblCellSpacing w:w="15" w:type="dxa"/>
        </w:trPr>
        <w:tc>
          <w:tcPr>
            <w:tcW w:w="0" w:type="auto"/>
            <w:vAlign w:val="center"/>
            <w:hideMark/>
          </w:tcPr>
          <w:p w14:paraId="2D1DB562"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(H)</w:t>
            </w:r>
          </w:p>
        </w:tc>
        <w:tc>
          <w:tcPr>
            <w:tcW w:w="0" w:type="auto"/>
            <w:vAlign w:val="center"/>
            <w:hideMark/>
          </w:tcPr>
          <w:p w14:paraId="67C44BA3"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i/>
                <w:sz w:val="22"/>
              </w:rPr>
              <w:t>Head</w:t>
            </w:r>
            <w:r w:rsidRPr="00EA7AEE">
              <w:rPr>
                <w:rFonts w:asciiTheme="majorBidi" w:hAnsiTheme="majorBidi" w:cstheme="majorBidi"/>
                <w:sz w:val="22"/>
              </w:rPr>
              <w:t xml:space="preserve"> total</w:t>
            </w:r>
          </w:p>
        </w:tc>
        <w:tc>
          <w:tcPr>
            <w:tcW w:w="0" w:type="auto"/>
            <w:vAlign w:val="center"/>
            <w:hideMark/>
          </w:tcPr>
          <w:p w14:paraId="7096A0A7"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w:t>
            </w:r>
          </w:p>
        </w:tc>
      </w:tr>
      <w:tr w:rsidR="002B660D" w:rsidRPr="00EA7AEE" w14:paraId="37C76FF5" w14:textId="77777777" w:rsidTr="004205A1">
        <w:trPr>
          <w:trHeight w:val="20"/>
          <w:tblCellSpacing w:w="15" w:type="dxa"/>
        </w:trPr>
        <w:tc>
          <w:tcPr>
            <w:tcW w:w="0" w:type="auto"/>
            <w:vAlign w:val="center"/>
            <w:hideMark/>
          </w:tcPr>
          <w:p w14:paraId="1312FB21"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(H_p)</w:t>
            </w:r>
          </w:p>
        </w:tc>
        <w:tc>
          <w:tcPr>
            <w:tcW w:w="0" w:type="auto"/>
            <w:vAlign w:val="center"/>
            <w:hideMark/>
          </w:tcPr>
          <w:p w14:paraId="5A38E1BA"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i/>
                <w:sz w:val="22"/>
              </w:rPr>
              <w:t>Head</w:t>
            </w:r>
            <w:r w:rsidRPr="00EA7AEE">
              <w:rPr>
                <w:rFonts w:asciiTheme="majorBidi" w:hAnsiTheme="majorBidi" w:cstheme="majorBidi"/>
                <w:sz w:val="22"/>
              </w:rPr>
              <w:t xml:space="preserve"> pompa</w:t>
            </w:r>
          </w:p>
        </w:tc>
        <w:tc>
          <w:tcPr>
            <w:tcW w:w="0" w:type="auto"/>
            <w:vAlign w:val="center"/>
            <w:hideMark/>
          </w:tcPr>
          <w:p w14:paraId="53387403"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w:t>
            </w:r>
          </w:p>
        </w:tc>
      </w:tr>
      <w:tr w:rsidR="002B660D" w:rsidRPr="00EA7AEE" w14:paraId="772C5334" w14:textId="77777777" w:rsidTr="004205A1">
        <w:trPr>
          <w:trHeight w:val="20"/>
          <w:tblCellSpacing w:w="15" w:type="dxa"/>
        </w:trPr>
        <w:tc>
          <w:tcPr>
            <w:tcW w:w="0" w:type="auto"/>
            <w:vAlign w:val="center"/>
            <w:hideMark/>
          </w:tcPr>
          <w:p w14:paraId="791ECDD0"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(H_1)</w:t>
            </w:r>
          </w:p>
        </w:tc>
        <w:tc>
          <w:tcPr>
            <w:tcW w:w="0" w:type="auto"/>
            <w:vAlign w:val="center"/>
            <w:hideMark/>
          </w:tcPr>
          <w:p w14:paraId="2DCA8D2A"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Elevasi sisi masuk pompa</w:t>
            </w:r>
          </w:p>
        </w:tc>
        <w:tc>
          <w:tcPr>
            <w:tcW w:w="0" w:type="auto"/>
            <w:vAlign w:val="center"/>
            <w:hideMark/>
          </w:tcPr>
          <w:p w14:paraId="4E964D9D"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w:t>
            </w:r>
          </w:p>
        </w:tc>
      </w:tr>
      <w:tr w:rsidR="002B660D" w:rsidRPr="00EA7AEE" w14:paraId="1011387F" w14:textId="77777777" w:rsidTr="004205A1">
        <w:trPr>
          <w:trHeight w:val="20"/>
          <w:tblCellSpacing w:w="15" w:type="dxa"/>
        </w:trPr>
        <w:tc>
          <w:tcPr>
            <w:tcW w:w="0" w:type="auto"/>
            <w:vAlign w:val="center"/>
            <w:hideMark/>
          </w:tcPr>
          <w:p w14:paraId="7A80E38E"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(H_2)</w:t>
            </w:r>
          </w:p>
        </w:tc>
        <w:tc>
          <w:tcPr>
            <w:tcW w:w="0" w:type="auto"/>
            <w:vAlign w:val="center"/>
            <w:hideMark/>
          </w:tcPr>
          <w:p w14:paraId="3DA6AD8E"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Elevasi sisi keluar pompa</w:t>
            </w:r>
          </w:p>
        </w:tc>
        <w:tc>
          <w:tcPr>
            <w:tcW w:w="0" w:type="auto"/>
            <w:vAlign w:val="center"/>
            <w:hideMark/>
          </w:tcPr>
          <w:p w14:paraId="3E5CFAE0"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w:t>
            </w:r>
          </w:p>
        </w:tc>
      </w:tr>
      <w:tr w:rsidR="002B660D" w:rsidRPr="00EA7AEE" w14:paraId="76D92917" w14:textId="77777777" w:rsidTr="004205A1">
        <w:trPr>
          <w:trHeight w:val="20"/>
          <w:tblCellSpacing w:w="15" w:type="dxa"/>
        </w:trPr>
        <w:tc>
          <w:tcPr>
            <w:tcW w:w="0" w:type="auto"/>
            <w:vAlign w:val="center"/>
            <w:hideMark/>
          </w:tcPr>
          <w:p w14:paraId="7FB120CC"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(P_1)</w:t>
            </w:r>
          </w:p>
        </w:tc>
        <w:tc>
          <w:tcPr>
            <w:tcW w:w="0" w:type="auto"/>
            <w:vAlign w:val="center"/>
            <w:hideMark/>
          </w:tcPr>
          <w:p w14:paraId="494428F2"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 xml:space="preserve">Tekanan pada sisi </w:t>
            </w:r>
            <w:r w:rsidRPr="00EA7AEE">
              <w:rPr>
                <w:rFonts w:asciiTheme="majorBidi" w:hAnsiTheme="majorBidi" w:cstheme="majorBidi"/>
                <w:i/>
                <w:sz w:val="22"/>
              </w:rPr>
              <w:t>inlet</w:t>
            </w:r>
          </w:p>
        </w:tc>
        <w:tc>
          <w:tcPr>
            <w:tcW w:w="0" w:type="auto"/>
            <w:vAlign w:val="center"/>
            <w:hideMark/>
          </w:tcPr>
          <w:p w14:paraId="56E3A90D"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Pa atau bar</w:t>
            </w:r>
          </w:p>
        </w:tc>
      </w:tr>
      <w:tr w:rsidR="002B660D" w:rsidRPr="00EA7AEE" w14:paraId="05DE0E75" w14:textId="77777777" w:rsidTr="004205A1">
        <w:trPr>
          <w:trHeight w:val="20"/>
          <w:tblCellSpacing w:w="15" w:type="dxa"/>
        </w:trPr>
        <w:tc>
          <w:tcPr>
            <w:tcW w:w="0" w:type="auto"/>
            <w:vAlign w:val="center"/>
            <w:hideMark/>
          </w:tcPr>
          <w:p w14:paraId="040A619A"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(P_2)</w:t>
            </w:r>
          </w:p>
        </w:tc>
        <w:tc>
          <w:tcPr>
            <w:tcW w:w="0" w:type="auto"/>
            <w:vAlign w:val="center"/>
            <w:hideMark/>
          </w:tcPr>
          <w:p w14:paraId="1D4F095E"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 xml:space="preserve">Tekanan pada sisi </w:t>
            </w:r>
            <w:r w:rsidRPr="00EA7AEE">
              <w:rPr>
                <w:rFonts w:asciiTheme="majorBidi" w:hAnsiTheme="majorBidi" w:cstheme="majorBidi"/>
                <w:i/>
                <w:sz w:val="22"/>
              </w:rPr>
              <w:t>outlet</w:t>
            </w:r>
          </w:p>
        </w:tc>
        <w:tc>
          <w:tcPr>
            <w:tcW w:w="0" w:type="auto"/>
            <w:vAlign w:val="center"/>
            <w:hideMark/>
          </w:tcPr>
          <w:p w14:paraId="7C272C5E"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Pa atau bar</w:t>
            </w:r>
          </w:p>
        </w:tc>
      </w:tr>
      <w:tr w:rsidR="002B660D" w:rsidRPr="00EA7AEE" w14:paraId="56E41143" w14:textId="77777777" w:rsidTr="004205A1">
        <w:trPr>
          <w:trHeight w:val="20"/>
          <w:tblCellSpacing w:w="15" w:type="dxa"/>
        </w:trPr>
        <w:tc>
          <w:tcPr>
            <w:tcW w:w="0" w:type="auto"/>
            <w:vAlign w:val="center"/>
            <w:hideMark/>
          </w:tcPr>
          <w:p w14:paraId="32DD5F2B"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(v)</w:t>
            </w:r>
          </w:p>
        </w:tc>
        <w:tc>
          <w:tcPr>
            <w:tcW w:w="0" w:type="auto"/>
            <w:vAlign w:val="center"/>
            <w:hideMark/>
          </w:tcPr>
          <w:p w14:paraId="7198C517"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Kecepatan aliran</w:t>
            </w:r>
          </w:p>
        </w:tc>
        <w:tc>
          <w:tcPr>
            <w:tcW w:w="0" w:type="auto"/>
            <w:vAlign w:val="center"/>
            <w:hideMark/>
          </w:tcPr>
          <w:p w14:paraId="0CCE06B5"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m/s</w:t>
            </w:r>
          </w:p>
        </w:tc>
      </w:tr>
      <w:tr w:rsidR="002B660D" w:rsidRPr="00EA7AEE" w14:paraId="244C15D5" w14:textId="77777777" w:rsidTr="004205A1">
        <w:trPr>
          <w:trHeight w:val="20"/>
          <w:tblCellSpacing w:w="15" w:type="dxa"/>
        </w:trPr>
        <w:tc>
          <w:tcPr>
            <w:tcW w:w="0" w:type="auto"/>
            <w:vAlign w:val="center"/>
            <w:hideMark/>
          </w:tcPr>
          <w:p w14:paraId="06772A6F"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(v_1)</w:t>
            </w:r>
          </w:p>
        </w:tc>
        <w:tc>
          <w:tcPr>
            <w:tcW w:w="0" w:type="auto"/>
            <w:vAlign w:val="center"/>
            <w:hideMark/>
          </w:tcPr>
          <w:p w14:paraId="24A397CD"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 xml:space="preserve">Kecepatan aliran </w:t>
            </w:r>
            <w:r w:rsidRPr="00EA7AEE">
              <w:rPr>
                <w:rFonts w:asciiTheme="majorBidi" w:hAnsiTheme="majorBidi" w:cstheme="majorBidi"/>
                <w:i/>
                <w:sz w:val="22"/>
              </w:rPr>
              <w:t>inlet</w:t>
            </w:r>
          </w:p>
        </w:tc>
        <w:tc>
          <w:tcPr>
            <w:tcW w:w="0" w:type="auto"/>
            <w:vAlign w:val="center"/>
            <w:hideMark/>
          </w:tcPr>
          <w:p w14:paraId="33036525"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m/s</w:t>
            </w:r>
          </w:p>
        </w:tc>
      </w:tr>
      <w:tr w:rsidR="002B660D" w:rsidRPr="00EA7AEE" w14:paraId="64A46B6A" w14:textId="77777777" w:rsidTr="004205A1">
        <w:trPr>
          <w:trHeight w:val="20"/>
          <w:tblCellSpacing w:w="15" w:type="dxa"/>
        </w:trPr>
        <w:tc>
          <w:tcPr>
            <w:tcW w:w="0" w:type="auto"/>
            <w:vAlign w:val="center"/>
            <w:hideMark/>
          </w:tcPr>
          <w:p w14:paraId="15EE5A9B"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(v_2)</w:t>
            </w:r>
          </w:p>
        </w:tc>
        <w:tc>
          <w:tcPr>
            <w:tcW w:w="0" w:type="auto"/>
            <w:vAlign w:val="center"/>
            <w:hideMark/>
          </w:tcPr>
          <w:p w14:paraId="7416B80F"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 xml:space="preserve">Kecepatan aliran </w:t>
            </w:r>
            <w:r w:rsidRPr="00EA7AEE">
              <w:rPr>
                <w:rFonts w:asciiTheme="majorBidi" w:hAnsiTheme="majorBidi" w:cstheme="majorBidi"/>
                <w:i/>
                <w:sz w:val="22"/>
              </w:rPr>
              <w:t>outlet</w:t>
            </w:r>
          </w:p>
        </w:tc>
        <w:tc>
          <w:tcPr>
            <w:tcW w:w="0" w:type="auto"/>
            <w:vAlign w:val="center"/>
            <w:hideMark/>
          </w:tcPr>
          <w:p w14:paraId="26A009CB"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m/s</w:t>
            </w:r>
          </w:p>
        </w:tc>
      </w:tr>
      <w:tr w:rsidR="002B660D" w:rsidRPr="00EA7AEE" w14:paraId="66CDD3A8" w14:textId="77777777" w:rsidTr="004205A1">
        <w:trPr>
          <w:trHeight w:val="20"/>
          <w:tblCellSpacing w:w="15" w:type="dxa"/>
        </w:trPr>
        <w:tc>
          <w:tcPr>
            <w:tcW w:w="0" w:type="auto"/>
            <w:vAlign w:val="center"/>
            <w:hideMark/>
          </w:tcPr>
          <w:p w14:paraId="12B9A3F7"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(A)</w:t>
            </w:r>
          </w:p>
        </w:tc>
        <w:tc>
          <w:tcPr>
            <w:tcW w:w="0" w:type="auto"/>
            <w:vAlign w:val="center"/>
            <w:hideMark/>
          </w:tcPr>
          <w:p w14:paraId="76D40821"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Luas penampang pipa</w:t>
            </w:r>
          </w:p>
        </w:tc>
        <w:tc>
          <w:tcPr>
            <w:tcW w:w="0" w:type="auto"/>
            <w:vAlign w:val="center"/>
            <w:hideMark/>
          </w:tcPr>
          <w:p w14:paraId="3F48CC2E"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m²</w:t>
            </w:r>
          </w:p>
        </w:tc>
      </w:tr>
      <w:tr w:rsidR="002B660D" w:rsidRPr="00EA7AEE" w14:paraId="4FA51C54" w14:textId="77777777" w:rsidTr="004205A1">
        <w:trPr>
          <w:trHeight w:val="20"/>
          <w:tblCellSpacing w:w="15" w:type="dxa"/>
        </w:trPr>
        <w:tc>
          <w:tcPr>
            <w:tcW w:w="0" w:type="auto"/>
            <w:vAlign w:val="center"/>
            <w:hideMark/>
          </w:tcPr>
          <w:p w14:paraId="013DB0CC"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(L)</w:t>
            </w:r>
          </w:p>
        </w:tc>
        <w:tc>
          <w:tcPr>
            <w:tcW w:w="0" w:type="auto"/>
            <w:vAlign w:val="center"/>
            <w:hideMark/>
          </w:tcPr>
          <w:p w14:paraId="36B430A4"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Panjang pipa</w:t>
            </w:r>
          </w:p>
        </w:tc>
        <w:tc>
          <w:tcPr>
            <w:tcW w:w="0" w:type="auto"/>
            <w:vAlign w:val="center"/>
            <w:hideMark/>
          </w:tcPr>
          <w:p w14:paraId="39BAD5B4"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w:t>
            </w:r>
          </w:p>
        </w:tc>
      </w:tr>
      <w:tr w:rsidR="002B660D" w:rsidRPr="00EA7AEE" w14:paraId="08AB5129" w14:textId="77777777" w:rsidTr="004205A1">
        <w:trPr>
          <w:trHeight w:val="20"/>
          <w:tblCellSpacing w:w="15" w:type="dxa"/>
        </w:trPr>
        <w:tc>
          <w:tcPr>
            <w:tcW w:w="0" w:type="auto"/>
            <w:vAlign w:val="center"/>
            <w:hideMark/>
          </w:tcPr>
          <w:p w14:paraId="0C3C965D"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(D)</w:t>
            </w:r>
          </w:p>
        </w:tc>
        <w:tc>
          <w:tcPr>
            <w:tcW w:w="0" w:type="auto"/>
            <w:vAlign w:val="center"/>
            <w:hideMark/>
          </w:tcPr>
          <w:p w14:paraId="0B612B14"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Diameter dalam pipa</w:t>
            </w:r>
          </w:p>
        </w:tc>
        <w:tc>
          <w:tcPr>
            <w:tcW w:w="0" w:type="auto"/>
            <w:vAlign w:val="center"/>
            <w:hideMark/>
          </w:tcPr>
          <w:p w14:paraId="29BE6812"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w:t>
            </w:r>
          </w:p>
        </w:tc>
      </w:tr>
      <w:tr w:rsidR="002B660D" w:rsidRPr="00EA7AEE" w14:paraId="5AC30C19" w14:textId="77777777" w:rsidTr="004205A1">
        <w:trPr>
          <w:trHeight w:val="20"/>
          <w:tblCellSpacing w:w="15" w:type="dxa"/>
        </w:trPr>
        <w:tc>
          <w:tcPr>
            <w:tcW w:w="0" w:type="auto"/>
            <w:vAlign w:val="center"/>
            <w:hideMark/>
          </w:tcPr>
          <w:p w14:paraId="2F554479"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(f)</w:t>
            </w:r>
          </w:p>
        </w:tc>
        <w:tc>
          <w:tcPr>
            <w:tcW w:w="0" w:type="auto"/>
            <w:vAlign w:val="center"/>
            <w:hideMark/>
          </w:tcPr>
          <w:p w14:paraId="7530A0BC"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Faktor gesekan (friction factor)</w:t>
            </w:r>
          </w:p>
        </w:tc>
        <w:tc>
          <w:tcPr>
            <w:tcW w:w="0" w:type="auto"/>
            <w:vAlign w:val="center"/>
            <w:hideMark/>
          </w:tcPr>
          <w:p w14:paraId="659330C6"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w:t>
            </w:r>
          </w:p>
        </w:tc>
      </w:tr>
      <w:tr w:rsidR="002B660D" w:rsidRPr="00EA7AEE" w14:paraId="74BBEB7D" w14:textId="77777777" w:rsidTr="004205A1">
        <w:trPr>
          <w:trHeight w:val="20"/>
          <w:tblCellSpacing w:w="15" w:type="dxa"/>
        </w:trPr>
        <w:tc>
          <w:tcPr>
            <w:tcW w:w="0" w:type="auto"/>
            <w:vAlign w:val="center"/>
            <w:hideMark/>
          </w:tcPr>
          <w:p w14:paraId="07B3F1B4"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(K)</w:t>
            </w:r>
          </w:p>
        </w:tc>
        <w:tc>
          <w:tcPr>
            <w:tcW w:w="0" w:type="auto"/>
            <w:vAlign w:val="center"/>
            <w:hideMark/>
          </w:tcPr>
          <w:p w14:paraId="1D4C38F8"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Koefisien kehilangan minor</w:t>
            </w:r>
          </w:p>
        </w:tc>
        <w:tc>
          <w:tcPr>
            <w:tcW w:w="0" w:type="auto"/>
            <w:vAlign w:val="center"/>
            <w:hideMark/>
          </w:tcPr>
          <w:p w14:paraId="10324CE0"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w:t>
            </w:r>
          </w:p>
        </w:tc>
      </w:tr>
      <w:tr w:rsidR="002B660D" w:rsidRPr="00EA7AEE" w14:paraId="2AA60D13" w14:textId="77777777" w:rsidTr="004205A1">
        <w:trPr>
          <w:trHeight w:val="20"/>
          <w:tblCellSpacing w:w="15" w:type="dxa"/>
        </w:trPr>
        <w:tc>
          <w:tcPr>
            <w:tcW w:w="0" w:type="auto"/>
            <w:vAlign w:val="center"/>
            <w:hideMark/>
          </w:tcPr>
          <w:p w14:paraId="68460A80"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(H_L)</w:t>
            </w:r>
          </w:p>
        </w:tc>
        <w:tc>
          <w:tcPr>
            <w:tcW w:w="0" w:type="auto"/>
            <w:vAlign w:val="center"/>
            <w:hideMark/>
          </w:tcPr>
          <w:p w14:paraId="620DC683" w14:textId="77777777" w:rsidR="002B660D" w:rsidRPr="00EA7AEE" w:rsidRDefault="002B660D" w:rsidP="004205A1">
            <w:pPr>
              <w:spacing w:after="0" w:line="240" w:lineRule="auto"/>
              <w:rPr>
                <w:rFonts w:asciiTheme="majorBidi" w:hAnsiTheme="majorBidi" w:cstheme="majorBidi"/>
                <w:i/>
                <w:sz w:val="22"/>
              </w:rPr>
            </w:pPr>
            <w:r w:rsidRPr="00EA7AEE">
              <w:rPr>
                <w:rFonts w:asciiTheme="majorBidi" w:hAnsiTheme="majorBidi" w:cstheme="majorBidi"/>
                <w:i/>
                <w:sz w:val="22"/>
              </w:rPr>
              <w:t>Head loss mayor</w:t>
            </w:r>
          </w:p>
        </w:tc>
        <w:tc>
          <w:tcPr>
            <w:tcW w:w="0" w:type="auto"/>
            <w:vAlign w:val="center"/>
            <w:hideMark/>
          </w:tcPr>
          <w:p w14:paraId="45856CA7"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w:t>
            </w:r>
          </w:p>
        </w:tc>
      </w:tr>
      <w:tr w:rsidR="002B660D" w:rsidRPr="00EA7AEE" w14:paraId="733C94D1" w14:textId="77777777" w:rsidTr="004205A1">
        <w:trPr>
          <w:trHeight w:val="20"/>
          <w:tblCellSpacing w:w="15" w:type="dxa"/>
        </w:trPr>
        <w:tc>
          <w:tcPr>
            <w:tcW w:w="0" w:type="auto"/>
            <w:vAlign w:val="center"/>
            <w:hideMark/>
          </w:tcPr>
          <w:p w14:paraId="3F50538A"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(H_m)</w:t>
            </w:r>
          </w:p>
        </w:tc>
        <w:tc>
          <w:tcPr>
            <w:tcW w:w="0" w:type="auto"/>
            <w:vAlign w:val="center"/>
            <w:hideMark/>
          </w:tcPr>
          <w:p w14:paraId="07A1B379" w14:textId="77777777" w:rsidR="002B660D" w:rsidRPr="00EA7AEE" w:rsidRDefault="002B660D" w:rsidP="004205A1">
            <w:pPr>
              <w:spacing w:after="0" w:line="240" w:lineRule="auto"/>
              <w:rPr>
                <w:rFonts w:asciiTheme="majorBidi" w:hAnsiTheme="majorBidi" w:cstheme="majorBidi"/>
                <w:i/>
                <w:sz w:val="22"/>
              </w:rPr>
            </w:pPr>
            <w:r w:rsidRPr="00EA7AEE">
              <w:rPr>
                <w:rFonts w:asciiTheme="majorBidi" w:hAnsiTheme="majorBidi" w:cstheme="majorBidi"/>
                <w:i/>
                <w:sz w:val="22"/>
              </w:rPr>
              <w:t>Head loss minor</w:t>
            </w:r>
          </w:p>
        </w:tc>
        <w:tc>
          <w:tcPr>
            <w:tcW w:w="0" w:type="auto"/>
            <w:vAlign w:val="center"/>
            <w:hideMark/>
          </w:tcPr>
          <w:p w14:paraId="616ED05E"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w:t>
            </w:r>
          </w:p>
        </w:tc>
      </w:tr>
      <w:tr w:rsidR="002B660D" w:rsidRPr="00EA7AEE" w14:paraId="750457B2" w14:textId="77777777" w:rsidTr="004205A1">
        <w:trPr>
          <w:trHeight w:val="20"/>
          <w:tblCellSpacing w:w="15" w:type="dxa"/>
        </w:trPr>
        <w:tc>
          <w:tcPr>
            <w:tcW w:w="0" w:type="auto"/>
            <w:vAlign w:val="center"/>
            <w:hideMark/>
          </w:tcPr>
          <w:p w14:paraId="7625FAA0"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(H_t)</w:t>
            </w:r>
          </w:p>
        </w:tc>
        <w:tc>
          <w:tcPr>
            <w:tcW w:w="0" w:type="auto"/>
            <w:vAlign w:val="center"/>
            <w:hideMark/>
          </w:tcPr>
          <w:p w14:paraId="2A0CD120"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 xml:space="preserve">Total </w:t>
            </w:r>
            <w:r w:rsidRPr="00EA7AEE">
              <w:rPr>
                <w:rFonts w:asciiTheme="majorBidi" w:hAnsiTheme="majorBidi" w:cstheme="majorBidi"/>
                <w:i/>
                <w:sz w:val="22"/>
              </w:rPr>
              <w:t>head loss</w:t>
            </w:r>
          </w:p>
        </w:tc>
        <w:tc>
          <w:tcPr>
            <w:tcW w:w="0" w:type="auto"/>
            <w:vAlign w:val="center"/>
            <w:hideMark/>
          </w:tcPr>
          <w:p w14:paraId="48BF7BFC"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w:t>
            </w:r>
          </w:p>
        </w:tc>
      </w:tr>
      <w:tr w:rsidR="002B660D" w:rsidRPr="00EA7AEE" w14:paraId="4097F322" w14:textId="77777777" w:rsidTr="004205A1">
        <w:trPr>
          <w:trHeight w:val="20"/>
          <w:tblCellSpacing w:w="15" w:type="dxa"/>
        </w:trPr>
        <w:tc>
          <w:tcPr>
            <w:tcW w:w="0" w:type="auto"/>
            <w:vAlign w:val="center"/>
            <w:hideMark/>
          </w:tcPr>
          <w:p w14:paraId="42A5501C"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(Re)</w:t>
            </w:r>
          </w:p>
        </w:tc>
        <w:tc>
          <w:tcPr>
            <w:tcW w:w="0" w:type="auto"/>
            <w:vAlign w:val="center"/>
            <w:hideMark/>
          </w:tcPr>
          <w:p w14:paraId="5AFF132B"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 xml:space="preserve">Bilangan </w:t>
            </w:r>
            <w:r w:rsidRPr="00EA7AEE">
              <w:rPr>
                <w:rFonts w:asciiTheme="majorBidi" w:hAnsiTheme="majorBidi" w:cstheme="majorBidi"/>
                <w:i/>
                <w:sz w:val="22"/>
              </w:rPr>
              <w:t>Reynolds</w:t>
            </w:r>
          </w:p>
        </w:tc>
        <w:tc>
          <w:tcPr>
            <w:tcW w:w="0" w:type="auto"/>
            <w:vAlign w:val="center"/>
            <w:hideMark/>
          </w:tcPr>
          <w:p w14:paraId="068F4007"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w:t>
            </w:r>
          </w:p>
        </w:tc>
      </w:tr>
      <w:tr w:rsidR="002B660D" w:rsidRPr="00EA7AEE" w14:paraId="0B7DA251" w14:textId="77777777" w:rsidTr="004205A1">
        <w:trPr>
          <w:trHeight w:val="20"/>
          <w:tblCellSpacing w:w="15" w:type="dxa"/>
        </w:trPr>
        <w:tc>
          <w:tcPr>
            <w:tcW w:w="0" w:type="auto"/>
            <w:vAlign w:val="center"/>
            <w:hideMark/>
          </w:tcPr>
          <w:p w14:paraId="205727BC"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(\rho)</w:t>
            </w:r>
          </w:p>
        </w:tc>
        <w:tc>
          <w:tcPr>
            <w:tcW w:w="0" w:type="auto"/>
            <w:vAlign w:val="center"/>
            <w:hideMark/>
          </w:tcPr>
          <w:p w14:paraId="4A9C1C9B"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Massa jenis air</w:t>
            </w:r>
          </w:p>
        </w:tc>
        <w:tc>
          <w:tcPr>
            <w:tcW w:w="0" w:type="auto"/>
            <w:vAlign w:val="center"/>
            <w:hideMark/>
          </w:tcPr>
          <w:p w14:paraId="620240D2"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kg/m³</w:t>
            </w:r>
          </w:p>
        </w:tc>
      </w:tr>
      <w:tr w:rsidR="002B660D" w:rsidRPr="00EA7AEE" w14:paraId="0BFC7A37" w14:textId="77777777" w:rsidTr="004205A1">
        <w:trPr>
          <w:trHeight w:val="20"/>
          <w:tblCellSpacing w:w="15" w:type="dxa"/>
        </w:trPr>
        <w:tc>
          <w:tcPr>
            <w:tcW w:w="0" w:type="auto"/>
            <w:vAlign w:val="center"/>
            <w:hideMark/>
          </w:tcPr>
          <w:p w14:paraId="6DC8B1B9"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(\mu)</w:t>
            </w:r>
          </w:p>
        </w:tc>
        <w:tc>
          <w:tcPr>
            <w:tcW w:w="0" w:type="auto"/>
            <w:vAlign w:val="center"/>
            <w:hideMark/>
          </w:tcPr>
          <w:p w14:paraId="4756FE2B"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Viskositas kinematik</w:t>
            </w:r>
          </w:p>
        </w:tc>
        <w:tc>
          <w:tcPr>
            <w:tcW w:w="0" w:type="auto"/>
            <w:vAlign w:val="center"/>
            <w:hideMark/>
          </w:tcPr>
          <w:p w14:paraId="6F618A1D"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m²/s</w:t>
            </w:r>
          </w:p>
        </w:tc>
      </w:tr>
      <w:tr w:rsidR="002B660D" w:rsidRPr="00EA7AEE" w14:paraId="3E966A28" w14:textId="77777777" w:rsidTr="004205A1">
        <w:trPr>
          <w:trHeight w:val="20"/>
          <w:tblCellSpacing w:w="15" w:type="dxa"/>
        </w:trPr>
        <w:tc>
          <w:tcPr>
            <w:tcW w:w="0" w:type="auto"/>
            <w:vAlign w:val="center"/>
            <w:hideMark/>
          </w:tcPr>
          <w:p w14:paraId="6FE9573C"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(g)</w:t>
            </w:r>
          </w:p>
        </w:tc>
        <w:tc>
          <w:tcPr>
            <w:tcW w:w="0" w:type="auto"/>
            <w:vAlign w:val="center"/>
            <w:hideMark/>
          </w:tcPr>
          <w:p w14:paraId="65C48F08"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Percepatan gravitasi</w:t>
            </w:r>
          </w:p>
        </w:tc>
        <w:tc>
          <w:tcPr>
            <w:tcW w:w="0" w:type="auto"/>
            <w:vAlign w:val="center"/>
            <w:hideMark/>
          </w:tcPr>
          <w:p w14:paraId="40B01806"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m/s²</w:t>
            </w:r>
          </w:p>
        </w:tc>
      </w:tr>
      <w:tr w:rsidR="002B660D" w:rsidRPr="00EA7AEE" w14:paraId="745AAA83" w14:textId="77777777" w:rsidTr="004205A1">
        <w:trPr>
          <w:trHeight w:val="20"/>
          <w:tblCellSpacing w:w="15" w:type="dxa"/>
        </w:trPr>
        <w:tc>
          <w:tcPr>
            <w:tcW w:w="0" w:type="auto"/>
            <w:vAlign w:val="center"/>
            <w:hideMark/>
          </w:tcPr>
          <w:p w14:paraId="2B73616A"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(W_{pump})</w:t>
            </w:r>
          </w:p>
        </w:tc>
        <w:tc>
          <w:tcPr>
            <w:tcW w:w="0" w:type="auto"/>
            <w:vAlign w:val="center"/>
            <w:hideMark/>
          </w:tcPr>
          <w:p w14:paraId="046CF408"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Daya pompa</w:t>
            </w:r>
          </w:p>
        </w:tc>
        <w:tc>
          <w:tcPr>
            <w:tcW w:w="0" w:type="auto"/>
            <w:vAlign w:val="center"/>
            <w:hideMark/>
          </w:tcPr>
          <w:p w14:paraId="62DA862F" w14:textId="77777777" w:rsidR="002B660D" w:rsidRPr="00EA7AEE" w:rsidRDefault="002B660D" w:rsidP="004205A1">
            <w:pPr>
              <w:spacing w:after="0" w:line="240" w:lineRule="auto"/>
              <w:rPr>
                <w:rFonts w:asciiTheme="majorBidi" w:hAnsiTheme="majorBidi" w:cstheme="majorBidi"/>
                <w:sz w:val="22"/>
              </w:rPr>
            </w:pPr>
            <w:r w:rsidRPr="00EA7AEE">
              <w:rPr>
                <w:rFonts w:asciiTheme="majorBidi" w:hAnsiTheme="majorBidi" w:cstheme="majorBidi"/>
                <w:sz w:val="22"/>
              </w:rPr>
              <w:t>W</w:t>
            </w:r>
          </w:p>
        </w:tc>
      </w:tr>
    </w:tbl>
    <w:p w14:paraId="3B4F7ACB" w14:textId="142B9295" w:rsidR="0060755A" w:rsidRPr="00EA7AEE" w:rsidRDefault="0060755A" w:rsidP="00A641F5">
      <w:pPr>
        <w:spacing w:after="0" w:line="276" w:lineRule="auto"/>
        <w:rPr>
          <w:rFonts w:asciiTheme="majorBidi" w:hAnsiTheme="majorBidi" w:cstheme="majorBidi"/>
          <w:b/>
          <w:bCs/>
          <w:sz w:val="22"/>
        </w:rPr>
        <w:sectPr w:rsidR="0060755A" w:rsidRPr="00EA7AEE" w:rsidSect="005749E8">
          <w:headerReference w:type="default" r:id="rId14"/>
          <w:footerReference w:type="default" r:id="rId15"/>
          <w:headerReference w:type="first" r:id="rId16"/>
          <w:footerReference w:type="first" r:id="rId17"/>
          <w:pgSz w:w="8391" w:h="11906" w:code="11"/>
          <w:pgMar w:top="1134" w:right="1134" w:bottom="1134" w:left="1701" w:header="709" w:footer="709" w:gutter="0"/>
          <w:pgNumType w:fmt="lowerRoman" w:start="1" w:chapStyle="1"/>
          <w:cols w:space="708"/>
          <w:titlePg/>
          <w:docGrid w:linePitch="360"/>
        </w:sectPr>
      </w:pPr>
    </w:p>
    <w:p w14:paraId="11CE3B74" w14:textId="788109F2" w:rsidR="00F451A7" w:rsidRDefault="008F0F59" w:rsidP="000D323F">
      <w:pPr>
        <w:pStyle w:val="Heading1"/>
      </w:pPr>
      <w:bookmarkStart w:id="20" w:name="_Toc238069087"/>
      <w:r w:rsidRPr="00EA7AEE">
        <w:lastRenderedPageBreak/>
        <w:t>BAB I</w:t>
      </w:r>
      <w:r w:rsidR="00DF436E">
        <w:br w:type="textWrapping" w:clear="all"/>
      </w:r>
      <w:r w:rsidRPr="00EA7AEE">
        <w:t>PENDAHULUAN</w:t>
      </w:r>
      <w:bookmarkEnd w:id="20"/>
    </w:p>
    <w:p w14:paraId="007E0E5A" w14:textId="77777777" w:rsidR="00742F8E" w:rsidRDefault="00742F8E" w:rsidP="00742F8E">
      <w:pPr>
        <w:spacing w:after="0"/>
      </w:pPr>
    </w:p>
    <w:p w14:paraId="399EB355" w14:textId="77777777" w:rsidR="00742F8E" w:rsidRPr="00742F8E" w:rsidRDefault="00742F8E" w:rsidP="00742F8E">
      <w:pPr>
        <w:spacing w:after="0"/>
      </w:pPr>
    </w:p>
    <w:p w14:paraId="702A6927" w14:textId="52E0A412" w:rsidR="00971D8A" w:rsidRPr="00EA7AEE" w:rsidRDefault="00971D8A" w:rsidP="00742F8E">
      <w:pPr>
        <w:pStyle w:val="Heading2"/>
      </w:pPr>
      <w:bookmarkStart w:id="21" w:name="_Toc238069088"/>
      <w:r w:rsidRPr="00EA7AEE">
        <w:t>Latar Belakang</w:t>
      </w:r>
      <w:bookmarkEnd w:id="21"/>
      <w:r w:rsidRPr="00EA7AEE">
        <w:t xml:space="preserve"> </w:t>
      </w:r>
    </w:p>
    <w:p w14:paraId="2610DDAD" w14:textId="77777777" w:rsidR="00971D8A" w:rsidRPr="00EA7AEE" w:rsidRDefault="00971D8A" w:rsidP="00DF436E">
      <w:pPr>
        <w:pStyle w:val="NormalWeb"/>
        <w:spacing w:before="0" w:beforeAutospacing="0" w:after="0" w:afterAutospacing="0" w:line="276" w:lineRule="auto"/>
        <w:ind w:firstLine="567"/>
        <w:jc w:val="both"/>
        <w:rPr>
          <w:rFonts w:asciiTheme="majorBidi" w:hAnsiTheme="majorBidi" w:cstheme="majorBidi"/>
          <w:sz w:val="22"/>
          <w:szCs w:val="22"/>
        </w:rPr>
      </w:pPr>
      <w:r w:rsidRPr="00EA7AEE">
        <w:rPr>
          <w:rFonts w:asciiTheme="majorBidi" w:hAnsiTheme="majorBidi" w:cstheme="majorBidi"/>
          <w:sz w:val="22"/>
          <w:szCs w:val="22"/>
        </w:rPr>
        <w:t>Kebakaran merupakan salah satu bentuk bencana yang memiliki potensi menimbulkan kerugian besar, baik dari segi korban jiwa, kerusakan harta benda, maupun gangguan terhadap aktivitas sosial dan ekonomi masyarakat. Kebakaran dapat terjadi kapan saja dan di mana saja, terutama pada kawasan permukiman padat, bangunan gedung, fasilitas pendidikan, serta kawasan industri yang memiliki potensi bahaya api tinggi.</w:t>
      </w:r>
      <w:r w:rsidRPr="00EA7AEE">
        <w:rPr>
          <w:rFonts w:asciiTheme="majorBidi" w:eastAsia="SimSun" w:hAnsiTheme="majorBidi" w:cstheme="majorBidi"/>
          <w:sz w:val="22"/>
          <w:szCs w:val="22"/>
        </w:rPr>
        <w:t xml:space="preserve"> </w:t>
      </w:r>
      <w:r w:rsidRPr="00EA7AEE">
        <w:rPr>
          <w:rFonts w:asciiTheme="majorBidi" w:hAnsiTheme="majorBidi" w:cstheme="majorBidi"/>
          <w:sz w:val="22"/>
          <w:szCs w:val="22"/>
        </w:rPr>
        <w:t xml:space="preserve">Secara umum, </w:t>
      </w:r>
      <w:r w:rsidRPr="00EA7AEE">
        <w:rPr>
          <w:rStyle w:val="Strong"/>
          <w:rFonts w:asciiTheme="majorBidi" w:hAnsiTheme="majorBidi" w:cstheme="majorBidi"/>
          <w:b w:val="0"/>
          <w:sz w:val="22"/>
          <w:szCs w:val="22"/>
        </w:rPr>
        <w:t>kebakaran didefinisikan sebagai suatu peristiwa terjadinya api yang tidak terkendali</w:t>
      </w:r>
      <w:r w:rsidRPr="00EA7AEE">
        <w:rPr>
          <w:rFonts w:asciiTheme="majorBidi" w:hAnsiTheme="majorBidi" w:cstheme="majorBidi"/>
          <w:sz w:val="22"/>
          <w:szCs w:val="22"/>
        </w:rPr>
        <w:t xml:space="preserve">, yang dapat menimbulkan kerusakan, kerugian, serta membahayakan keselamatan manusia dan lingkungan sekitarnya. Menurut </w:t>
      </w:r>
      <w:r w:rsidRPr="00EA7AEE">
        <w:rPr>
          <w:rStyle w:val="Strong"/>
          <w:rFonts w:asciiTheme="majorBidi" w:hAnsiTheme="majorBidi" w:cstheme="majorBidi"/>
          <w:b w:val="0"/>
          <w:sz w:val="22"/>
          <w:szCs w:val="22"/>
        </w:rPr>
        <w:t>Undang-Undang Republik Indonesia Nomor 24 Tahun 2007 tentang Penanggulangan Bencana</w:t>
      </w:r>
      <w:r w:rsidRPr="00EA7AEE">
        <w:rPr>
          <w:rFonts w:asciiTheme="majorBidi" w:hAnsiTheme="majorBidi" w:cstheme="majorBidi"/>
          <w:sz w:val="22"/>
          <w:szCs w:val="22"/>
        </w:rPr>
        <w:t xml:space="preserve">, kebakaran termasuk ke dalam bencana non-alam yang disebabkan oleh aktivitas manusia atau kegagalan teknologi, dan dapat menimbulkan dampak yang signifikan apabila tidak ditangani dengan baik </w:t>
      </w:r>
      <w:r w:rsidRPr="00EA7AEE">
        <w:rPr>
          <w:rFonts w:asciiTheme="majorBidi" w:hAnsiTheme="majorBidi" w:cstheme="majorBidi"/>
          <w:sz w:val="22"/>
          <w:szCs w:val="22"/>
        </w:rPr>
        <w:fldChar w:fldCharType="begin" w:fldLock="1"/>
      </w:r>
      <w:r w:rsidRPr="00EA7AEE">
        <w:rPr>
          <w:rFonts w:asciiTheme="majorBidi" w:hAnsiTheme="majorBidi" w:cstheme="majorBidi"/>
          <w:sz w:val="22"/>
          <w:szCs w:val="22"/>
        </w:rPr>
        <w:instrText>ADDIN CSL_CITATION {"citationItems":[{"id":"ITEM-1","itemData":{"author":[{"dropping-particle":"","family":"LB","given":"","non-dropping-particle":"","parse-names":false,"suffix":""}],"id":"ITEM-1","issued":{"date-parts":[["2007"]]},"title":"uu 24 1007","type":"article-journal"},"uris":["http://www.mendeley.com/documents/?uuid=0d9c2d20-4e39-4632-9aa4-7ad2f058b3db"]}],"mendeley":{"formattedCitation":"[1]","plainTextFormattedCitation":"[1]","previouslyFormattedCitation":"[1]"},"properties":{"noteIndex":0},"schema":"https://github.com/citation-style-language/schema/raw/master/csl-citation.json"}</w:instrText>
      </w:r>
      <w:r w:rsidRPr="00EA7AEE">
        <w:rPr>
          <w:rFonts w:asciiTheme="majorBidi" w:hAnsiTheme="majorBidi" w:cstheme="majorBidi"/>
          <w:sz w:val="22"/>
          <w:szCs w:val="22"/>
        </w:rPr>
        <w:fldChar w:fldCharType="separate"/>
      </w:r>
      <w:r w:rsidRPr="00EA7AEE">
        <w:rPr>
          <w:rFonts w:asciiTheme="majorBidi" w:hAnsiTheme="majorBidi" w:cstheme="majorBidi"/>
          <w:noProof/>
          <w:sz w:val="22"/>
          <w:szCs w:val="22"/>
        </w:rPr>
        <w:t>[1]</w:t>
      </w:r>
      <w:r w:rsidRPr="00EA7AEE">
        <w:rPr>
          <w:rFonts w:asciiTheme="majorBidi" w:hAnsiTheme="majorBidi" w:cstheme="majorBidi"/>
          <w:sz w:val="22"/>
          <w:szCs w:val="22"/>
        </w:rPr>
        <w:fldChar w:fldCharType="end"/>
      </w:r>
      <w:r w:rsidRPr="00EA7AEE">
        <w:rPr>
          <w:rFonts w:asciiTheme="majorBidi" w:hAnsiTheme="majorBidi" w:cstheme="majorBidi"/>
          <w:sz w:val="22"/>
          <w:szCs w:val="22"/>
        </w:rPr>
        <w:t>.</w:t>
      </w:r>
    </w:p>
    <w:p w14:paraId="70150DE3" w14:textId="05E94550" w:rsidR="00971D8A" w:rsidRPr="00622E69" w:rsidRDefault="00971D8A" w:rsidP="00DF436E">
      <w:pPr>
        <w:pStyle w:val="NormalWeb"/>
        <w:spacing w:before="0" w:beforeAutospacing="0" w:after="0" w:afterAutospacing="0" w:line="276" w:lineRule="auto"/>
        <w:jc w:val="both"/>
        <w:rPr>
          <w:rFonts w:asciiTheme="majorBidi" w:hAnsiTheme="majorBidi" w:cstheme="majorBidi"/>
          <w:spacing w:val="-2"/>
          <w:sz w:val="22"/>
          <w:szCs w:val="22"/>
          <w:lang w:val="sv-SE"/>
        </w:rPr>
      </w:pPr>
      <w:r w:rsidRPr="00622E69">
        <w:rPr>
          <w:rFonts w:asciiTheme="majorBidi" w:hAnsiTheme="majorBidi" w:cstheme="majorBidi"/>
          <w:spacing w:val="-2"/>
          <w:sz w:val="22"/>
          <w:szCs w:val="22"/>
          <w:lang w:val="sv-SE"/>
        </w:rPr>
        <w:t>Tabel</w:t>
      </w:r>
      <w:r w:rsidRPr="00622E69">
        <w:rPr>
          <w:rFonts w:asciiTheme="majorBidi" w:hAnsiTheme="majorBidi" w:cstheme="majorBidi"/>
          <w:spacing w:val="-10"/>
          <w:sz w:val="22"/>
          <w:szCs w:val="22"/>
          <w:lang w:val="sv-SE"/>
        </w:rPr>
        <w:t xml:space="preserve"> </w:t>
      </w:r>
      <w:r w:rsidRPr="00622E69">
        <w:rPr>
          <w:rFonts w:asciiTheme="majorBidi" w:hAnsiTheme="majorBidi" w:cstheme="majorBidi"/>
          <w:spacing w:val="-2"/>
          <w:sz w:val="22"/>
          <w:szCs w:val="22"/>
          <w:lang w:val="sv-SE"/>
        </w:rPr>
        <w:t>1.1</w:t>
      </w:r>
      <w:r w:rsidRPr="00622E69">
        <w:rPr>
          <w:rFonts w:asciiTheme="majorBidi" w:hAnsiTheme="majorBidi" w:cstheme="majorBidi"/>
          <w:spacing w:val="-8"/>
          <w:sz w:val="22"/>
          <w:szCs w:val="22"/>
          <w:lang w:val="sv-SE"/>
        </w:rPr>
        <w:t xml:space="preserve"> </w:t>
      </w:r>
      <w:r w:rsidRPr="00622E69">
        <w:rPr>
          <w:rFonts w:asciiTheme="majorBidi" w:hAnsiTheme="majorBidi" w:cstheme="majorBidi"/>
          <w:spacing w:val="-2"/>
          <w:sz w:val="22"/>
          <w:szCs w:val="22"/>
          <w:lang w:val="sv-SE"/>
        </w:rPr>
        <w:t>Perbandingan Kl</w:t>
      </w:r>
      <w:r w:rsidR="0043714F" w:rsidRPr="00622E69">
        <w:rPr>
          <w:rFonts w:asciiTheme="majorBidi" w:hAnsiTheme="majorBidi" w:cstheme="majorBidi"/>
          <w:spacing w:val="-2"/>
          <w:sz w:val="22"/>
          <w:szCs w:val="22"/>
          <w:lang w:val="sv-SE"/>
        </w:rPr>
        <w:t>asifikasi Peraturan Dan Standar</w:t>
      </w:r>
      <w:r w:rsidRPr="00622E69">
        <w:rPr>
          <w:rFonts w:asciiTheme="majorBidi" w:hAnsiTheme="majorBidi" w:cstheme="majorBidi"/>
          <w:spacing w:val="-2"/>
          <w:sz w:val="22"/>
          <w:szCs w:val="22"/>
          <w:lang w:val="sv-SE"/>
        </w:rPr>
        <w:t xml:space="preserve"> Dengan Exsisting Poltera</w:t>
      </w:r>
    </w:p>
    <w:tbl>
      <w:tblPr>
        <w:tblStyle w:val="TableGrid"/>
        <w:tblW w:w="5529" w:type="dxa"/>
        <w:tblInd w:w="-5" w:type="dxa"/>
        <w:tblLook w:val="04A0" w:firstRow="1" w:lastRow="0" w:firstColumn="1" w:lastColumn="0" w:noHBand="0" w:noVBand="1"/>
      </w:tblPr>
      <w:tblGrid>
        <w:gridCol w:w="1985"/>
        <w:gridCol w:w="1843"/>
        <w:gridCol w:w="1701"/>
      </w:tblGrid>
      <w:tr w:rsidR="00971D8A" w:rsidRPr="00DF436E" w14:paraId="2651702F" w14:textId="77777777" w:rsidTr="00DF436E">
        <w:trPr>
          <w:trHeight w:val="20"/>
        </w:trPr>
        <w:tc>
          <w:tcPr>
            <w:tcW w:w="1985" w:type="dxa"/>
            <w:vAlign w:val="center"/>
          </w:tcPr>
          <w:p w14:paraId="72C2A7B6"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 xml:space="preserve">Klasifikasi Bangunan Gedung </w:t>
            </w:r>
          </w:p>
        </w:tc>
        <w:tc>
          <w:tcPr>
            <w:tcW w:w="1843" w:type="dxa"/>
            <w:vAlign w:val="center"/>
          </w:tcPr>
          <w:p w14:paraId="30A8E0D6"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Exsisting Poltera</w:t>
            </w:r>
          </w:p>
        </w:tc>
        <w:tc>
          <w:tcPr>
            <w:tcW w:w="1701" w:type="dxa"/>
            <w:vAlign w:val="center"/>
          </w:tcPr>
          <w:p w14:paraId="59C644FC"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Keterangan</w:t>
            </w:r>
          </w:p>
        </w:tc>
      </w:tr>
      <w:tr w:rsidR="00971D8A" w:rsidRPr="00DF436E" w14:paraId="6A905A2D" w14:textId="77777777" w:rsidTr="00DF436E">
        <w:trPr>
          <w:trHeight w:val="20"/>
        </w:trPr>
        <w:tc>
          <w:tcPr>
            <w:tcW w:w="1985" w:type="dxa"/>
            <w:vAlign w:val="center"/>
          </w:tcPr>
          <w:p w14:paraId="1D497F7C"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 xml:space="preserve">Jikalau Tinggi daripada Gedung hingga melebihi dari 8 meter harus ada </w:t>
            </w:r>
            <w:r w:rsidRPr="00DF436E">
              <w:rPr>
                <w:rFonts w:asciiTheme="majorBidi" w:hAnsiTheme="majorBidi" w:cstheme="majorBidi"/>
                <w:i/>
                <w:sz w:val="20"/>
                <w:szCs w:val="20"/>
              </w:rPr>
              <w:t>hydrant</w:t>
            </w:r>
          </w:p>
        </w:tc>
        <w:tc>
          <w:tcPr>
            <w:tcW w:w="1843" w:type="dxa"/>
            <w:vAlign w:val="center"/>
          </w:tcPr>
          <w:p w14:paraId="27AC8BAB"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Tinggi daripada gedung-gedung di poltera adalah 12 meter</w:t>
            </w:r>
          </w:p>
        </w:tc>
        <w:tc>
          <w:tcPr>
            <w:tcW w:w="1701" w:type="dxa"/>
            <w:vAlign w:val="center"/>
          </w:tcPr>
          <w:p w14:paraId="2176EDDF"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 xml:space="preserve">Memenuhi Harus dipasang </w:t>
            </w:r>
            <w:r w:rsidRPr="00DF436E">
              <w:rPr>
                <w:rFonts w:asciiTheme="majorBidi" w:hAnsiTheme="majorBidi" w:cstheme="majorBidi"/>
                <w:i/>
                <w:sz w:val="20"/>
                <w:szCs w:val="20"/>
              </w:rPr>
              <w:t>hydrant</w:t>
            </w:r>
          </w:p>
        </w:tc>
      </w:tr>
      <w:tr w:rsidR="00971D8A" w:rsidRPr="00DF436E" w14:paraId="096A6A99" w14:textId="77777777" w:rsidTr="00DF436E">
        <w:trPr>
          <w:trHeight w:val="20"/>
        </w:trPr>
        <w:tc>
          <w:tcPr>
            <w:tcW w:w="1985" w:type="dxa"/>
            <w:vAlign w:val="center"/>
          </w:tcPr>
          <w:p w14:paraId="3EE06C34"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 xml:space="preserve">Jikalau Luasan daripada Gedung hingga melebihi 900 </w:t>
            </w:r>
            <w:r w:rsidRPr="00DF436E">
              <w:rPr>
                <w:rFonts w:asciiTheme="majorBidi" w:hAnsiTheme="majorBidi" w:cstheme="majorBidi"/>
                <w:sz w:val="20"/>
                <w:szCs w:val="20"/>
              </w:rPr>
              <w:lastRenderedPageBreak/>
              <w:t>meter persegi harus ada hydrant</w:t>
            </w:r>
          </w:p>
        </w:tc>
        <w:tc>
          <w:tcPr>
            <w:tcW w:w="1843" w:type="dxa"/>
            <w:vAlign w:val="center"/>
          </w:tcPr>
          <w:p w14:paraId="1DA6635F" w14:textId="77777777" w:rsidR="00971D8A"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lastRenderedPageBreak/>
              <w:t xml:space="preserve">Luasan </w:t>
            </w:r>
            <w:r w:rsidR="002B30FF" w:rsidRPr="00DF436E">
              <w:rPr>
                <w:rFonts w:asciiTheme="majorBidi" w:hAnsiTheme="majorBidi" w:cstheme="majorBidi"/>
                <w:sz w:val="20"/>
                <w:szCs w:val="20"/>
              </w:rPr>
              <w:t xml:space="preserve"> per </w:t>
            </w:r>
            <w:r w:rsidRPr="00DF436E">
              <w:rPr>
                <w:rFonts w:asciiTheme="majorBidi" w:hAnsiTheme="majorBidi" w:cstheme="majorBidi"/>
                <w:sz w:val="20"/>
                <w:szCs w:val="20"/>
              </w:rPr>
              <w:t>gedung di  poltera</w:t>
            </w:r>
            <w:r w:rsidR="002B30FF" w:rsidRPr="00DF436E">
              <w:rPr>
                <w:rFonts w:asciiTheme="majorBidi" w:hAnsiTheme="majorBidi" w:cstheme="majorBidi"/>
                <w:sz w:val="20"/>
                <w:szCs w:val="20"/>
              </w:rPr>
              <w:t xml:space="preserve"> mencapai</w:t>
            </w:r>
            <w:r w:rsidRPr="00DF436E">
              <w:rPr>
                <w:rFonts w:asciiTheme="majorBidi" w:hAnsiTheme="majorBidi" w:cstheme="majorBidi"/>
                <w:sz w:val="20"/>
                <w:szCs w:val="20"/>
              </w:rPr>
              <w:t xml:space="preserve"> 1339 meter persegi</w:t>
            </w:r>
          </w:p>
          <w:p w14:paraId="740451F8" w14:textId="77777777" w:rsidR="007F6091" w:rsidRDefault="007F6091" w:rsidP="007F6091">
            <w:pPr>
              <w:rPr>
                <w:rFonts w:asciiTheme="majorBidi" w:hAnsiTheme="majorBidi" w:cstheme="majorBidi"/>
                <w:sz w:val="20"/>
                <w:szCs w:val="20"/>
              </w:rPr>
            </w:pPr>
          </w:p>
          <w:p w14:paraId="42A3EA65" w14:textId="29F369A7" w:rsidR="007F6091" w:rsidRPr="007F6091" w:rsidRDefault="007F6091" w:rsidP="007F6091">
            <w:pPr>
              <w:rPr>
                <w:rFonts w:asciiTheme="majorBidi" w:hAnsiTheme="majorBidi" w:cstheme="majorBidi"/>
                <w:sz w:val="20"/>
                <w:szCs w:val="20"/>
              </w:rPr>
            </w:pPr>
          </w:p>
        </w:tc>
        <w:tc>
          <w:tcPr>
            <w:tcW w:w="1701" w:type="dxa"/>
            <w:vAlign w:val="center"/>
          </w:tcPr>
          <w:p w14:paraId="256406ED"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lastRenderedPageBreak/>
              <w:t xml:space="preserve">Memenuhi Harus dipasang </w:t>
            </w:r>
            <w:r w:rsidRPr="00DF436E">
              <w:rPr>
                <w:rFonts w:asciiTheme="majorBidi" w:hAnsiTheme="majorBidi" w:cstheme="majorBidi"/>
                <w:i/>
                <w:sz w:val="20"/>
                <w:szCs w:val="20"/>
              </w:rPr>
              <w:t>hydrant</w:t>
            </w:r>
          </w:p>
        </w:tc>
      </w:tr>
      <w:tr w:rsidR="00971D8A" w:rsidRPr="00DF436E" w14:paraId="1F07BE6F" w14:textId="77777777" w:rsidTr="00DF436E">
        <w:trPr>
          <w:trHeight w:val="20"/>
        </w:trPr>
        <w:tc>
          <w:tcPr>
            <w:tcW w:w="1985" w:type="dxa"/>
            <w:vAlign w:val="center"/>
          </w:tcPr>
          <w:p w14:paraId="52882169"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 xml:space="preserve">Fungsi bangunan adalah pendidikan </w:t>
            </w:r>
          </w:p>
        </w:tc>
        <w:tc>
          <w:tcPr>
            <w:tcW w:w="1843" w:type="dxa"/>
            <w:vAlign w:val="center"/>
          </w:tcPr>
          <w:p w14:paraId="4B768AF7" w14:textId="77777777" w:rsidR="00971D8A" w:rsidRPr="00622E69" w:rsidRDefault="00971D8A" w:rsidP="00DF436E">
            <w:pPr>
              <w:jc w:val="center"/>
              <w:rPr>
                <w:rFonts w:asciiTheme="majorBidi" w:hAnsiTheme="majorBidi" w:cstheme="majorBidi"/>
                <w:sz w:val="20"/>
                <w:szCs w:val="20"/>
                <w:lang w:val="sv-SE"/>
              </w:rPr>
            </w:pPr>
            <w:r w:rsidRPr="00622E69">
              <w:rPr>
                <w:rFonts w:asciiTheme="majorBidi" w:hAnsiTheme="majorBidi" w:cstheme="majorBidi"/>
                <w:sz w:val="20"/>
                <w:szCs w:val="20"/>
                <w:lang w:val="sv-SE"/>
              </w:rPr>
              <w:t>Gedung poltera Sebagai bagunan pendidikan</w:t>
            </w:r>
          </w:p>
        </w:tc>
        <w:tc>
          <w:tcPr>
            <w:tcW w:w="1701" w:type="dxa"/>
            <w:vAlign w:val="center"/>
          </w:tcPr>
          <w:p w14:paraId="1DBE0D0F"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 xml:space="preserve">Memenuhi Harus dipasang </w:t>
            </w:r>
            <w:r w:rsidRPr="00DF436E">
              <w:rPr>
                <w:rFonts w:asciiTheme="majorBidi" w:hAnsiTheme="majorBidi" w:cstheme="majorBidi"/>
                <w:i/>
                <w:sz w:val="20"/>
                <w:szCs w:val="20"/>
              </w:rPr>
              <w:t>hydrant</w:t>
            </w:r>
          </w:p>
        </w:tc>
      </w:tr>
      <w:tr w:rsidR="00971D8A" w:rsidRPr="00DF436E" w14:paraId="1C78B975" w14:textId="77777777" w:rsidTr="00DF436E">
        <w:trPr>
          <w:trHeight w:val="20"/>
        </w:trPr>
        <w:tc>
          <w:tcPr>
            <w:tcW w:w="1985" w:type="dxa"/>
            <w:vAlign w:val="center"/>
          </w:tcPr>
          <w:p w14:paraId="072174D4"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 xml:space="preserve">Bangunan yang lebih dari dua  lantai </w:t>
            </w:r>
          </w:p>
          <w:p w14:paraId="298BADF4" w14:textId="77777777" w:rsidR="00971D8A" w:rsidRPr="00DF436E" w:rsidRDefault="00971D8A" w:rsidP="00DF436E">
            <w:pPr>
              <w:ind w:firstLine="720"/>
              <w:jc w:val="center"/>
              <w:rPr>
                <w:rFonts w:asciiTheme="majorBidi" w:hAnsiTheme="majorBidi" w:cstheme="majorBidi"/>
                <w:sz w:val="20"/>
                <w:szCs w:val="20"/>
              </w:rPr>
            </w:pPr>
          </w:p>
        </w:tc>
        <w:tc>
          <w:tcPr>
            <w:tcW w:w="1843" w:type="dxa"/>
            <w:vAlign w:val="center"/>
          </w:tcPr>
          <w:p w14:paraId="6E9D214F"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 xml:space="preserve">Dua diantaranya gedung poltera memiliki 3 lantai </w:t>
            </w:r>
          </w:p>
        </w:tc>
        <w:tc>
          <w:tcPr>
            <w:tcW w:w="1701" w:type="dxa"/>
            <w:vAlign w:val="center"/>
          </w:tcPr>
          <w:p w14:paraId="1D13D255" w14:textId="77777777" w:rsidR="00971D8A" w:rsidRPr="00DF436E" w:rsidRDefault="00971D8A" w:rsidP="00DF436E">
            <w:pPr>
              <w:jc w:val="center"/>
              <w:rPr>
                <w:rFonts w:asciiTheme="majorBidi" w:hAnsiTheme="majorBidi" w:cstheme="majorBidi"/>
                <w:sz w:val="20"/>
                <w:szCs w:val="20"/>
              </w:rPr>
            </w:pPr>
            <w:r w:rsidRPr="00DF436E">
              <w:rPr>
                <w:rFonts w:asciiTheme="majorBidi" w:hAnsiTheme="majorBidi" w:cstheme="majorBidi"/>
                <w:sz w:val="20"/>
                <w:szCs w:val="20"/>
              </w:rPr>
              <w:t xml:space="preserve">Memenuhi Harus dipasang </w:t>
            </w:r>
            <w:r w:rsidRPr="00DF436E">
              <w:rPr>
                <w:rFonts w:asciiTheme="majorBidi" w:hAnsiTheme="majorBidi" w:cstheme="majorBidi"/>
                <w:i/>
                <w:sz w:val="20"/>
                <w:szCs w:val="20"/>
              </w:rPr>
              <w:t>hydrant</w:t>
            </w:r>
          </w:p>
        </w:tc>
      </w:tr>
    </w:tbl>
    <w:p w14:paraId="5E6F8848" w14:textId="77777777" w:rsidR="00971D8A" w:rsidRDefault="00971D8A" w:rsidP="00DF436E">
      <w:pPr>
        <w:pStyle w:val="NormalWeb"/>
        <w:spacing w:before="0" w:beforeAutospacing="0" w:after="0" w:afterAutospacing="0" w:line="276" w:lineRule="auto"/>
        <w:jc w:val="both"/>
        <w:rPr>
          <w:rFonts w:asciiTheme="majorBidi" w:hAnsiTheme="majorBidi" w:cstheme="majorBidi"/>
          <w:color w:val="000000" w:themeColor="text1"/>
          <w:spacing w:val="-4"/>
          <w:sz w:val="22"/>
          <w:szCs w:val="22"/>
          <w:lang w:val="sv-SE"/>
        </w:rPr>
      </w:pPr>
      <w:r w:rsidRPr="00622E69">
        <w:rPr>
          <w:rFonts w:asciiTheme="majorBidi" w:hAnsiTheme="majorBidi" w:cstheme="majorBidi"/>
          <w:color w:val="000000" w:themeColor="text1"/>
          <w:sz w:val="22"/>
          <w:szCs w:val="22"/>
          <w:lang w:val="sv-SE"/>
        </w:rPr>
        <w:t>(Sumber:</w:t>
      </w:r>
      <w:r w:rsidRPr="00622E69">
        <w:rPr>
          <w:rFonts w:asciiTheme="majorBidi" w:hAnsiTheme="majorBidi" w:cstheme="majorBidi"/>
          <w:color w:val="000000" w:themeColor="text1"/>
          <w:spacing w:val="-9"/>
          <w:sz w:val="22"/>
          <w:szCs w:val="22"/>
          <w:lang w:val="sv-SE"/>
        </w:rPr>
        <w:t xml:space="preserve"> </w:t>
      </w:r>
      <w:r w:rsidRPr="00622E69">
        <w:rPr>
          <w:rFonts w:asciiTheme="majorBidi" w:hAnsiTheme="majorBidi" w:cstheme="majorBidi"/>
          <w:color w:val="000000" w:themeColor="text1"/>
          <w:sz w:val="22"/>
          <w:szCs w:val="22"/>
          <w:lang w:val="sv-SE"/>
        </w:rPr>
        <w:t>SNI, dan Permen PU</w:t>
      </w:r>
      <w:r w:rsidRPr="00622E69">
        <w:rPr>
          <w:rFonts w:asciiTheme="majorBidi" w:hAnsiTheme="majorBidi" w:cstheme="majorBidi"/>
          <w:color w:val="000000" w:themeColor="text1"/>
          <w:spacing w:val="-4"/>
          <w:sz w:val="22"/>
          <w:szCs w:val="22"/>
          <w:lang w:val="sv-SE"/>
        </w:rPr>
        <w:t>)</w:t>
      </w:r>
    </w:p>
    <w:p w14:paraId="54510243" w14:textId="77777777" w:rsidR="004F7C43" w:rsidRPr="00622E69" w:rsidRDefault="004F7C43" w:rsidP="00DF436E">
      <w:pPr>
        <w:pStyle w:val="NormalWeb"/>
        <w:spacing w:before="0" w:beforeAutospacing="0" w:after="0" w:afterAutospacing="0" w:line="276" w:lineRule="auto"/>
        <w:jc w:val="both"/>
        <w:rPr>
          <w:rFonts w:asciiTheme="majorBidi" w:hAnsiTheme="majorBidi" w:cstheme="majorBidi"/>
          <w:sz w:val="22"/>
          <w:szCs w:val="22"/>
          <w:lang w:val="sv-SE"/>
        </w:rPr>
      </w:pPr>
    </w:p>
    <w:p w14:paraId="77CC16A2" w14:textId="1CF1E75C" w:rsidR="00971D8A" w:rsidRPr="00622E69" w:rsidRDefault="00971D8A" w:rsidP="00DF436E">
      <w:pPr>
        <w:pStyle w:val="NormalWeb"/>
        <w:spacing w:before="0" w:beforeAutospacing="0" w:after="0" w:afterAutospacing="0" w:line="276" w:lineRule="auto"/>
        <w:ind w:firstLine="567"/>
        <w:jc w:val="both"/>
        <w:rPr>
          <w:rFonts w:asciiTheme="majorBidi" w:hAnsiTheme="majorBidi" w:cstheme="majorBidi"/>
          <w:sz w:val="22"/>
          <w:szCs w:val="22"/>
          <w:lang w:val="sv-SE"/>
        </w:rPr>
      </w:pPr>
      <w:r w:rsidRPr="00622E69">
        <w:rPr>
          <w:rFonts w:asciiTheme="majorBidi" w:hAnsiTheme="majorBidi" w:cstheme="majorBidi"/>
          <w:sz w:val="22"/>
          <w:szCs w:val="22"/>
          <w:lang w:val="sv-SE"/>
        </w:rPr>
        <w:t xml:space="preserve">Politeknik Negeri Madura (Poltera) merupakan perguruan tinggi negeri (PTN) yang terletak di Pulau Madura dan memiliki lima gedung utama dengan fungsi yang berbeda-beda. Gedung A dan Gedung B difungsikan sebagai sarana kegiatan belajar mengajar antara dosen dan mahasiswa, masing-masing memiliki potensi risiko kebakaran akibat penggunaan peralatan dan instalasi listrik, khususnya pada ruang praktik elektronik di lantai tiga Gedung A serta ruang praktik pada kurikulum jurusan keperawatan di Gedung B yang rentan terhadap korsleting listrik. Gedung ketiga, yaitu Bengkel Dasar, digunakan untuk kegiatan praktik pengelasan, penggerindaan, dan pemotongan plat yang menghasilkan percikan api dan panas sehingga berpotensi tinggi memicu kebakaran. Gedung keempat, Bengkel Tenaga, pada dasarnya digunakan untuk kegiatan internal kampus, namun juga sering dimanfaatkan sebagai tempat praktik mahasiswa sehingga tetap memiliki potensi risiko kebakaran. Gedung kelima, yaitu Bengkel Konstruksi, digunakan untuk praktik pembubutan material dan permesinan, serta pada lantai dua terdapat ruang praktik kimia yang melibatkan penggunaan bahan kimia, oli, dan minyak yang mudah terbakar, sehingga dapat mempercepat penyebaran api apabila terjadi kebakaran yang disebabkan oleh korsleting listrik maupun faktor </w:t>
      </w:r>
      <w:r w:rsidRPr="00622E69">
        <w:rPr>
          <w:rFonts w:asciiTheme="majorBidi" w:hAnsiTheme="majorBidi" w:cstheme="majorBidi"/>
          <w:i/>
          <w:sz w:val="22"/>
          <w:szCs w:val="22"/>
          <w:lang w:val="sv-SE"/>
        </w:rPr>
        <w:t>human error</w:t>
      </w:r>
      <w:r w:rsidRPr="00622E69">
        <w:rPr>
          <w:rFonts w:asciiTheme="majorBidi" w:hAnsiTheme="majorBidi" w:cstheme="majorBidi"/>
          <w:sz w:val="22"/>
          <w:szCs w:val="22"/>
          <w:lang w:val="sv-SE"/>
        </w:rPr>
        <w:t xml:space="preserve">, seperti kelalaian penghuni atau aktivitas merokok di area bengkel. Juga pada sebagian </w:t>
      </w:r>
      <w:r w:rsidRPr="00622E69">
        <w:rPr>
          <w:rFonts w:asciiTheme="majorBidi" w:hAnsiTheme="majorBidi" w:cstheme="majorBidi"/>
          <w:sz w:val="22"/>
          <w:szCs w:val="22"/>
          <w:lang w:val="sv-SE"/>
        </w:rPr>
        <w:lastRenderedPageBreak/>
        <w:t xml:space="preserve">gedung di poltera sudah terdapat </w:t>
      </w:r>
      <w:r w:rsidRPr="00622E69">
        <w:rPr>
          <w:rFonts w:asciiTheme="majorBidi" w:hAnsiTheme="majorBidi" w:cstheme="majorBidi"/>
          <w:i/>
          <w:sz w:val="22"/>
          <w:szCs w:val="22"/>
          <w:lang w:val="sv-SE"/>
        </w:rPr>
        <w:t xml:space="preserve">hydrant </w:t>
      </w:r>
      <w:r w:rsidRPr="00622E69">
        <w:rPr>
          <w:rFonts w:asciiTheme="majorBidi" w:hAnsiTheme="majorBidi" w:cstheme="majorBidi"/>
          <w:sz w:val="22"/>
          <w:szCs w:val="22"/>
          <w:lang w:val="sv-SE"/>
        </w:rPr>
        <w:t xml:space="preserve">box, namun belum ada system perpiaannya, sehingga </w:t>
      </w:r>
      <w:r w:rsidRPr="00622E69">
        <w:rPr>
          <w:rFonts w:asciiTheme="majorBidi" w:hAnsiTheme="majorBidi" w:cstheme="majorBidi"/>
          <w:i/>
          <w:sz w:val="22"/>
          <w:szCs w:val="22"/>
          <w:lang w:val="sv-SE"/>
        </w:rPr>
        <w:t xml:space="preserve">hydrant </w:t>
      </w:r>
      <w:r w:rsidRPr="00622E69">
        <w:rPr>
          <w:rFonts w:asciiTheme="majorBidi" w:hAnsiTheme="majorBidi" w:cstheme="majorBidi"/>
          <w:sz w:val="22"/>
          <w:szCs w:val="22"/>
          <w:lang w:val="sv-SE"/>
        </w:rPr>
        <w:t xml:space="preserve">tersebut tidak </w:t>
      </w:r>
      <w:r w:rsidR="00BE314C" w:rsidRPr="00622E69">
        <w:rPr>
          <w:rFonts w:asciiTheme="majorBidi" w:hAnsiTheme="majorBidi" w:cstheme="majorBidi"/>
          <w:sz w:val="22"/>
          <w:szCs w:val="22"/>
          <w:lang w:val="sv-SE"/>
        </w:rPr>
        <w:t xml:space="preserve">dapat </w:t>
      </w:r>
      <w:r w:rsidRPr="00622E69">
        <w:rPr>
          <w:rFonts w:asciiTheme="majorBidi" w:hAnsiTheme="majorBidi" w:cstheme="majorBidi"/>
          <w:sz w:val="22"/>
          <w:szCs w:val="22"/>
          <w:lang w:val="sv-SE"/>
        </w:rPr>
        <w:t>beroperasi dengan efektif.</w:t>
      </w:r>
    </w:p>
    <w:p w14:paraId="6B8D34F1" w14:textId="77777777" w:rsidR="00971D8A" w:rsidRPr="00622E69" w:rsidRDefault="00971D8A" w:rsidP="00DF436E">
      <w:pPr>
        <w:pStyle w:val="NormalWeb"/>
        <w:spacing w:before="0" w:beforeAutospacing="0" w:after="0" w:afterAutospacing="0" w:line="276" w:lineRule="auto"/>
        <w:ind w:firstLine="567"/>
        <w:jc w:val="both"/>
        <w:rPr>
          <w:rFonts w:asciiTheme="majorBidi" w:hAnsiTheme="majorBidi" w:cstheme="majorBidi"/>
          <w:sz w:val="22"/>
          <w:szCs w:val="22"/>
          <w:lang w:val="sv-SE"/>
        </w:rPr>
      </w:pPr>
      <w:r w:rsidRPr="00622E69">
        <w:rPr>
          <w:rFonts w:asciiTheme="majorBidi" w:hAnsiTheme="majorBidi" w:cstheme="majorBidi"/>
          <w:sz w:val="22"/>
          <w:szCs w:val="22"/>
          <w:lang w:val="sv-SE"/>
        </w:rPr>
        <w:t xml:space="preserve">Berdasarkan hasil analisis kondisi eksisting bangunan di Politeknik Negeri Madura (Poltera) dan perbandingannya dengan peraturan serta standar yang berlaku sebagaimana disajikan dalam tabel, dapat disimpulkan bahwa seluruh gedung di lingkungan Poltera memenuhi kriteria bangunan yang wajib dilengkapi sistem proteksi kebakaran aktif berupa instalasi hydrant. Hal ini ditunjukkan oleh tinggi bangunan yang mencapai 12 meter, melebihi batas ketentuan minimum 8 meter, serta luasan bangunan sebesar 1.339 m² yang melampaui ketentuan luasan minimum 900 m² sebagaimana dipersyaratkan dalam Klasifikasi Permen PU dan SNI. Selain itu, fungsi bangunan sebagai fasilitas pendidikan dengan jumlah lantai yang bervariasi antara dua hingga tiga lantai, serta adanya aktivitas berisiko tinggi seperti praktik elektronik, keperawatan, pengelasan, permesinan, dan praktik kimia, semakin meningkatkan potensi terjadinya kebakaran. Dan juga dengan adanya </w:t>
      </w:r>
      <w:r w:rsidRPr="00622E69">
        <w:rPr>
          <w:rFonts w:asciiTheme="majorBidi" w:hAnsiTheme="majorBidi" w:cstheme="majorBidi"/>
          <w:i/>
          <w:sz w:val="22"/>
          <w:szCs w:val="22"/>
          <w:lang w:val="sv-SE"/>
        </w:rPr>
        <w:t>hydrant box</w:t>
      </w:r>
      <w:r w:rsidRPr="00622E69">
        <w:rPr>
          <w:rFonts w:asciiTheme="majorBidi" w:hAnsiTheme="majorBidi" w:cstheme="majorBidi"/>
          <w:sz w:val="22"/>
          <w:szCs w:val="22"/>
          <w:lang w:val="sv-SE"/>
        </w:rPr>
        <w:t xml:space="preserve"> di beberapa gedung, namun belum tersedia sistem perpiaan, sehingga belum bisa beroperasi dengan baik. Oleh karena itu, Poltera secara teknis dan regulatif wajib dilengkapi dengan perencanaan sistem instalasi </w:t>
      </w:r>
      <w:r w:rsidRPr="00622E69">
        <w:rPr>
          <w:rFonts w:asciiTheme="majorBidi" w:hAnsiTheme="majorBidi" w:cstheme="majorBidi"/>
          <w:i/>
          <w:sz w:val="22"/>
          <w:szCs w:val="22"/>
          <w:lang w:val="sv-SE"/>
        </w:rPr>
        <w:t xml:space="preserve">hydrant </w:t>
      </w:r>
      <w:r w:rsidRPr="00622E69">
        <w:rPr>
          <w:rFonts w:asciiTheme="majorBidi" w:hAnsiTheme="majorBidi" w:cstheme="majorBidi"/>
          <w:sz w:val="22"/>
          <w:szCs w:val="22"/>
          <w:lang w:val="sv-SE"/>
        </w:rPr>
        <w:t xml:space="preserve">kebakaran yang meliputi penentuan tekanan kerja sistem dalam satuan bar, perencanaan kapasitas bak penampungan air kebakaran, perancangan sistem jaringan perpipaan, serta penentuan lokasi penempatan </w:t>
      </w:r>
      <w:r w:rsidRPr="00622E69">
        <w:rPr>
          <w:rFonts w:asciiTheme="majorBidi" w:hAnsiTheme="majorBidi" w:cstheme="majorBidi"/>
          <w:i/>
          <w:sz w:val="22"/>
          <w:szCs w:val="22"/>
          <w:lang w:val="sv-SE"/>
        </w:rPr>
        <w:t xml:space="preserve">hydrant </w:t>
      </w:r>
      <w:r w:rsidRPr="00622E69">
        <w:rPr>
          <w:rFonts w:asciiTheme="majorBidi" w:hAnsiTheme="majorBidi" w:cstheme="majorBidi"/>
          <w:sz w:val="22"/>
          <w:szCs w:val="22"/>
          <w:lang w:val="sv-SE"/>
        </w:rPr>
        <w:t xml:space="preserve">yang sesuai dengan standar, guna menjamin efektivitas sistem proteksi kebakaran aktif dan meningkatkan keselamatan penghuni bangunan. </w:t>
      </w:r>
    </w:p>
    <w:p w14:paraId="33218FF9" w14:textId="6D571AFC" w:rsidR="0094302A" w:rsidRDefault="00971D8A" w:rsidP="00DF436E">
      <w:pPr>
        <w:pStyle w:val="NormalWeb"/>
        <w:spacing w:before="0" w:beforeAutospacing="0" w:after="0" w:afterAutospacing="0" w:line="276" w:lineRule="auto"/>
        <w:ind w:firstLine="567"/>
        <w:jc w:val="both"/>
        <w:rPr>
          <w:rFonts w:asciiTheme="majorBidi" w:hAnsiTheme="majorBidi" w:cstheme="majorBidi"/>
          <w:sz w:val="22"/>
          <w:szCs w:val="22"/>
          <w:lang w:val="sv-SE"/>
        </w:rPr>
      </w:pPr>
      <w:r w:rsidRPr="00622E69">
        <w:rPr>
          <w:rFonts w:asciiTheme="majorBidi" w:hAnsiTheme="majorBidi" w:cstheme="majorBidi"/>
          <w:sz w:val="22"/>
          <w:szCs w:val="22"/>
          <w:lang w:val="sv-SE"/>
        </w:rPr>
        <w:t xml:space="preserve">Maka dari itu, Penulis melakukan penelitian yang berjudul “Perencanaan Sistem Instalasi Hydrant Sebagai Proteksi Kebakaran Aktif pada Kampus Politeknik Negeri </w:t>
      </w:r>
      <w:r w:rsidRPr="00622E69">
        <w:rPr>
          <w:rFonts w:asciiTheme="majorBidi" w:hAnsiTheme="majorBidi" w:cstheme="majorBidi"/>
          <w:sz w:val="22"/>
          <w:szCs w:val="22"/>
          <w:lang w:val="sv-SE"/>
        </w:rPr>
        <w:lastRenderedPageBreak/>
        <w:t>Madura”, yang akan membahas perencanaan desain sistem hydrant kebakaran yang akan diterapkan di lingkungan Politeknik Negeri Madura. Perencanaan tersebut meliputi penentuan tekanan kerja sistem hydrant, perancangan kapasitas bak penampungan air kebakaran, serta desain jaringan perpipaan dan penentuan lokasi penempatan hydrant yang sesuai dengan standar dan peraturan yang berlaku. Diharapkan hasil dari penelitian ini dapat menjadi acuan dalam penerapan sistem proteksi kebakaran aktif yang efektif dan mampu meningkatkan tingkat keselamatan bangunan serta seluruh penghuni kampus terhadap risiko kebakaran</w:t>
      </w:r>
      <w:r w:rsidR="00AF348F" w:rsidRPr="00622E69">
        <w:rPr>
          <w:rFonts w:asciiTheme="majorBidi" w:hAnsiTheme="majorBidi" w:cstheme="majorBidi"/>
          <w:sz w:val="22"/>
          <w:szCs w:val="22"/>
          <w:lang w:val="sv-SE"/>
        </w:rPr>
        <w:t>.</w:t>
      </w:r>
    </w:p>
    <w:p w14:paraId="4C72F5AB" w14:textId="77777777" w:rsidR="004F7C43" w:rsidRPr="00622E69" w:rsidRDefault="004F7C43" w:rsidP="00DF436E">
      <w:pPr>
        <w:pStyle w:val="NormalWeb"/>
        <w:spacing w:before="0" w:beforeAutospacing="0" w:after="0" w:afterAutospacing="0" w:line="276" w:lineRule="auto"/>
        <w:ind w:firstLine="567"/>
        <w:jc w:val="both"/>
        <w:rPr>
          <w:rFonts w:asciiTheme="majorBidi" w:hAnsiTheme="majorBidi" w:cstheme="majorBidi"/>
          <w:sz w:val="22"/>
          <w:szCs w:val="22"/>
          <w:lang w:val="sv-SE"/>
        </w:rPr>
      </w:pPr>
    </w:p>
    <w:p w14:paraId="01D4585F" w14:textId="14CCCAF5" w:rsidR="008F0F59" w:rsidRPr="00DF436E" w:rsidRDefault="008F0F59" w:rsidP="000B3B02">
      <w:pPr>
        <w:pStyle w:val="Heading2"/>
      </w:pPr>
      <w:bookmarkStart w:id="22" w:name="_Toc238069089"/>
      <w:r w:rsidRPr="00DF436E">
        <w:t>Rumusan Masalah</w:t>
      </w:r>
      <w:bookmarkEnd w:id="22"/>
    </w:p>
    <w:p w14:paraId="6CF266CA" w14:textId="4F2CE376" w:rsidR="007E5E54" w:rsidRPr="00EA7AEE" w:rsidRDefault="00384375" w:rsidP="00DF436E">
      <w:pPr>
        <w:pStyle w:val="ListParagraph"/>
        <w:numPr>
          <w:ilvl w:val="0"/>
          <w:numId w:val="5"/>
        </w:numPr>
        <w:spacing w:after="0" w:line="276" w:lineRule="auto"/>
        <w:ind w:left="851" w:hanging="284"/>
        <w:jc w:val="both"/>
        <w:rPr>
          <w:rFonts w:asciiTheme="majorBidi" w:hAnsiTheme="majorBidi" w:cstheme="majorBidi"/>
          <w:sz w:val="22"/>
        </w:rPr>
      </w:pPr>
      <w:r w:rsidRPr="00EA7AEE">
        <w:rPr>
          <w:rFonts w:asciiTheme="majorBidi" w:hAnsiTheme="majorBidi" w:cstheme="majorBidi"/>
          <w:sz w:val="22"/>
        </w:rPr>
        <w:t>Bagaimana</w:t>
      </w:r>
      <w:r w:rsidR="00D44D8E" w:rsidRPr="00EA7AEE">
        <w:rPr>
          <w:rFonts w:asciiTheme="majorBidi" w:hAnsiTheme="majorBidi" w:cstheme="majorBidi"/>
          <w:sz w:val="22"/>
        </w:rPr>
        <w:t xml:space="preserve"> desain bak penampunan air (</w:t>
      </w:r>
      <w:r w:rsidR="00D44D8E" w:rsidRPr="00EA7AEE">
        <w:rPr>
          <w:rFonts w:asciiTheme="majorBidi" w:hAnsiTheme="majorBidi" w:cstheme="majorBidi"/>
          <w:i/>
          <w:sz w:val="22"/>
        </w:rPr>
        <w:t>reservoir</w:t>
      </w:r>
      <w:r w:rsidR="00D44D8E" w:rsidRPr="00EA7AEE">
        <w:rPr>
          <w:rFonts w:asciiTheme="majorBidi" w:hAnsiTheme="majorBidi" w:cstheme="majorBidi"/>
          <w:sz w:val="22"/>
        </w:rPr>
        <w:t xml:space="preserve">) </w:t>
      </w:r>
      <w:r w:rsidR="00871D0D" w:rsidRPr="00EA7AEE">
        <w:rPr>
          <w:rFonts w:asciiTheme="majorBidi" w:hAnsiTheme="majorBidi" w:cstheme="majorBidi"/>
          <w:sz w:val="22"/>
        </w:rPr>
        <w:t xml:space="preserve">yang sesuai </w:t>
      </w:r>
      <w:r w:rsidR="00ED7006" w:rsidRPr="00EA7AEE">
        <w:rPr>
          <w:rFonts w:asciiTheme="majorBidi" w:hAnsiTheme="majorBidi" w:cstheme="majorBidi"/>
          <w:sz w:val="22"/>
        </w:rPr>
        <w:t xml:space="preserve">dengan keselamatan dan perlindungan kebakaran </w:t>
      </w:r>
      <w:r w:rsidR="00147C33" w:rsidRPr="00EA7AEE">
        <w:rPr>
          <w:rFonts w:asciiTheme="majorBidi" w:hAnsiTheme="majorBidi" w:cstheme="majorBidi"/>
          <w:sz w:val="22"/>
        </w:rPr>
        <w:t>di poltera</w:t>
      </w:r>
      <w:r w:rsidR="008F0F59" w:rsidRPr="00EA7AEE">
        <w:rPr>
          <w:rFonts w:asciiTheme="majorBidi" w:hAnsiTheme="majorBidi" w:cstheme="majorBidi"/>
          <w:sz w:val="22"/>
        </w:rPr>
        <w:t>?</w:t>
      </w:r>
    </w:p>
    <w:p w14:paraId="5BCE407D" w14:textId="6BBA8C0B" w:rsidR="00147C33" w:rsidRDefault="00147C33" w:rsidP="00DF436E">
      <w:pPr>
        <w:pStyle w:val="ListParagraph"/>
        <w:numPr>
          <w:ilvl w:val="0"/>
          <w:numId w:val="5"/>
        </w:numPr>
        <w:spacing w:after="0" w:line="276" w:lineRule="auto"/>
        <w:ind w:left="851" w:hanging="284"/>
        <w:jc w:val="both"/>
        <w:rPr>
          <w:rFonts w:asciiTheme="majorBidi" w:hAnsiTheme="majorBidi" w:cstheme="majorBidi"/>
          <w:sz w:val="22"/>
        </w:rPr>
      </w:pPr>
      <w:r w:rsidRPr="00EA7AEE">
        <w:rPr>
          <w:rFonts w:asciiTheme="majorBidi" w:hAnsiTheme="majorBidi" w:cstheme="majorBidi"/>
          <w:sz w:val="22"/>
        </w:rPr>
        <w:t xml:space="preserve">Bagaimana desain pompa yang digunakan, </w:t>
      </w:r>
      <w:r w:rsidR="000E0C85" w:rsidRPr="00EA7AEE">
        <w:rPr>
          <w:rFonts w:asciiTheme="majorBidi" w:hAnsiTheme="majorBidi" w:cstheme="majorBidi"/>
          <w:sz w:val="22"/>
        </w:rPr>
        <w:t xml:space="preserve">desain jalur perpipaan, serta peletakan pilar </w:t>
      </w:r>
      <w:r w:rsidR="00AC47D9" w:rsidRPr="00EA7AEE">
        <w:rPr>
          <w:rFonts w:asciiTheme="majorBidi" w:hAnsiTheme="majorBidi" w:cstheme="majorBidi"/>
          <w:sz w:val="22"/>
        </w:rPr>
        <w:t xml:space="preserve">dan box </w:t>
      </w:r>
      <w:r w:rsidR="00AC47D9" w:rsidRPr="00EA7AEE">
        <w:rPr>
          <w:rFonts w:asciiTheme="majorBidi" w:hAnsiTheme="majorBidi" w:cstheme="majorBidi"/>
          <w:i/>
          <w:sz w:val="22"/>
        </w:rPr>
        <w:t>hydrant</w:t>
      </w:r>
      <w:r w:rsidR="00AC47D9" w:rsidRPr="00EA7AEE">
        <w:rPr>
          <w:rFonts w:asciiTheme="majorBidi" w:hAnsiTheme="majorBidi" w:cstheme="majorBidi"/>
          <w:sz w:val="22"/>
        </w:rPr>
        <w:t xml:space="preserve"> yang </w:t>
      </w:r>
      <w:r w:rsidRPr="00EA7AEE">
        <w:rPr>
          <w:rFonts w:asciiTheme="majorBidi" w:hAnsiTheme="majorBidi" w:cstheme="majorBidi"/>
          <w:sz w:val="22"/>
        </w:rPr>
        <w:t>sesuai</w:t>
      </w:r>
      <w:r w:rsidR="000D2903" w:rsidRPr="00EA7AEE">
        <w:rPr>
          <w:rFonts w:asciiTheme="majorBidi" w:hAnsiTheme="majorBidi" w:cstheme="majorBidi"/>
          <w:sz w:val="22"/>
        </w:rPr>
        <w:t xml:space="preserve"> dengan keselamatan dan perlindungan kebakaran</w:t>
      </w:r>
      <w:r w:rsidRPr="00EA7AEE">
        <w:rPr>
          <w:rFonts w:asciiTheme="majorBidi" w:hAnsiTheme="majorBidi" w:cstheme="majorBidi"/>
          <w:sz w:val="22"/>
        </w:rPr>
        <w:t xml:space="preserve"> di poltera?</w:t>
      </w:r>
    </w:p>
    <w:p w14:paraId="66C24F24" w14:textId="77777777" w:rsidR="004F7C43" w:rsidRPr="00EA7AEE" w:rsidRDefault="004F7C43" w:rsidP="004F7C43">
      <w:pPr>
        <w:pStyle w:val="ListParagraph"/>
        <w:spacing w:after="0" w:line="276" w:lineRule="auto"/>
        <w:ind w:left="851"/>
        <w:jc w:val="both"/>
        <w:rPr>
          <w:rFonts w:asciiTheme="majorBidi" w:hAnsiTheme="majorBidi" w:cstheme="majorBidi"/>
          <w:sz w:val="22"/>
        </w:rPr>
      </w:pPr>
    </w:p>
    <w:p w14:paraId="6D3654E3" w14:textId="4500D7BF" w:rsidR="008F0F59" w:rsidRPr="00EA7AEE" w:rsidRDefault="008F0F59" w:rsidP="000B3B02">
      <w:pPr>
        <w:pStyle w:val="Heading2"/>
      </w:pPr>
      <w:bookmarkStart w:id="23" w:name="_Toc238069090"/>
      <w:r w:rsidRPr="00EA7AEE">
        <w:t>Batasan Masalah</w:t>
      </w:r>
      <w:bookmarkEnd w:id="23"/>
    </w:p>
    <w:p w14:paraId="58637316" w14:textId="73271E8A" w:rsidR="008F0F59" w:rsidRPr="00EA7AEE" w:rsidRDefault="004912BD" w:rsidP="00DF436E">
      <w:pPr>
        <w:pStyle w:val="ListParagraph"/>
        <w:numPr>
          <w:ilvl w:val="0"/>
          <w:numId w:val="1"/>
        </w:numPr>
        <w:spacing w:after="0" w:line="276" w:lineRule="auto"/>
        <w:ind w:left="851" w:hanging="284"/>
        <w:jc w:val="both"/>
        <w:rPr>
          <w:rFonts w:asciiTheme="majorBidi" w:hAnsiTheme="majorBidi" w:cstheme="majorBidi"/>
          <w:sz w:val="22"/>
        </w:rPr>
      </w:pPr>
      <w:r w:rsidRPr="00EA7AEE">
        <w:rPr>
          <w:rFonts w:asciiTheme="majorBidi" w:hAnsiTheme="majorBidi" w:cstheme="majorBidi"/>
          <w:sz w:val="22"/>
        </w:rPr>
        <w:t xml:space="preserve">Penelitian ini </w:t>
      </w:r>
      <w:r w:rsidRPr="00EA7AEE">
        <w:rPr>
          <w:rStyle w:val="Strong"/>
          <w:rFonts w:asciiTheme="majorBidi" w:hAnsiTheme="majorBidi" w:cstheme="majorBidi"/>
          <w:b w:val="0"/>
          <w:sz w:val="22"/>
        </w:rPr>
        <w:t>tidak mencakup analisis biaya</w:t>
      </w:r>
      <w:r w:rsidRPr="00EA7AEE">
        <w:rPr>
          <w:rFonts w:asciiTheme="majorBidi" w:hAnsiTheme="majorBidi" w:cstheme="majorBidi"/>
          <w:b/>
          <w:sz w:val="22"/>
        </w:rPr>
        <w:t xml:space="preserve"> </w:t>
      </w:r>
      <w:r w:rsidRPr="00EA7AEE">
        <w:rPr>
          <w:rFonts w:asciiTheme="majorBidi" w:hAnsiTheme="majorBidi" w:cstheme="majorBidi"/>
          <w:sz w:val="22"/>
        </w:rPr>
        <w:t>atau</w:t>
      </w:r>
      <w:r w:rsidRPr="00EA7AEE">
        <w:rPr>
          <w:rFonts w:asciiTheme="majorBidi" w:hAnsiTheme="majorBidi" w:cstheme="majorBidi"/>
          <w:b/>
          <w:sz w:val="22"/>
        </w:rPr>
        <w:t xml:space="preserve"> </w:t>
      </w:r>
      <w:r w:rsidRPr="00EA7AEE">
        <w:rPr>
          <w:rStyle w:val="Strong"/>
          <w:rFonts w:asciiTheme="majorBidi" w:hAnsiTheme="majorBidi" w:cstheme="majorBidi"/>
          <w:b w:val="0"/>
          <w:sz w:val="22"/>
        </w:rPr>
        <w:t>Rencana Anggaran Biaya (RAB)</w:t>
      </w:r>
      <w:r w:rsidRPr="00EA7AEE">
        <w:rPr>
          <w:rFonts w:asciiTheme="majorBidi" w:hAnsiTheme="majorBidi" w:cstheme="majorBidi"/>
          <w:sz w:val="22"/>
        </w:rPr>
        <w:t xml:space="preserve"> dari sistem instalasi </w:t>
      </w:r>
      <w:r w:rsidR="00576CE8" w:rsidRPr="00EA7AEE">
        <w:rPr>
          <w:rFonts w:asciiTheme="majorBidi" w:hAnsiTheme="majorBidi" w:cstheme="majorBidi"/>
          <w:i/>
          <w:sz w:val="22"/>
        </w:rPr>
        <w:t xml:space="preserve">hydrant </w:t>
      </w:r>
      <w:r w:rsidRPr="00EA7AEE">
        <w:rPr>
          <w:rFonts w:asciiTheme="majorBidi" w:hAnsiTheme="majorBidi" w:cstheme="majorBidi"/>
          <w:sz w:val="22"/>
        </w:rPr>
        <w:t>yang dirancang.</w:t>
      </w:r>
    </w:p>
    <w:p w14:paraId="7A42FF1C" w14:textId="1F0CE6C6" w:rsidR="008F0F59" w:rsidRPr="00EA7AEE" w:rsidRDefault="00E91D12" w:rsidP="00DF436E">
      <w:pPr>
        <w:pStyle w:val="ListParagraph"/>
        <w:numPr>
          <w:ilvl w:val="0"/>
          <w:numId w:val="1"/>
        </w:numPr>
        <w:spacing w:after="0" w:line="276" w:lineRule="auto"/>
        <w:ind w:left="851" w:hanging="284"/>
        <w:jc w:val="both"/>
        <w:rPr>
          <w:rFonts w:asciiTheme="majorBidi" w:hAnsiTheme="majorBidi" w:cstheme="majorBidi"/>
          <w:sz w:val="22"/>
        </w:rPr>
      </w:pPr>
      <w:r w:rsidRPr="00EA7AEE">
        <w:rPr>
          <w:rFonts w:asciiTheme="majorBidi" w:hAnsiTheme="majorBidi" w:cstheme="majorBidi"/>
          <w:sz w:val="22"/>
        </w:rPr>
        <w:t xml:space="preserve">Pembahasan </w:t>
      </w:r>
      <w:r w:rsidRPr="00EA7AEE">
        <w:rPr>
          <w:rStyle w:val="Strong"/>
          <w:rFonts w:asciiTheme="majorBidi" w:hAnsiTheme="majorBidi" w:cstheme="majorBidi"/>
          <w:b w:val="0"/>
          <w:sz w:val="22"/>
        </w:rPr>
        <w:t>tidak mencakup aspek operasional dan pemeliharaan (</w:t>
      </w:r>
      <w:r w:rsidRPr="00EA7AEE">
        <w:rPr>
          <w:rStyle w:val="Strong"/>
          <w:rFonts w:asciiTheme="majorBidi" w:hAnsiTheme="majorBidi" w:cstheme="majorBidi"/>
          <w:b w:val="0"/>
          <w:i/>
          <w:sz w:val="22"/>
        </w:rPr>
        <w:t>maintenance</w:t>
      </w:r>
      <w:r w:rsidRPr="00EA7AEE">
        <w:rPr>
          <w:rStyle w:val="Strong"/>
          <w:rFonts w:asciiTheme="majorBidi" w:hAnsiTheme="majorBidi" w:cstheme="majorBidi"/>
          <w:b w:val="0"/>
          <w:sz w:val="22"/>
        </w:rPr>
        <w:t>)</w:t>
      </w:r>
      <w:r w:rsidRPr="00EA7AEE">
        <w:rPr>
          <w:rFonts w:asciiTheme="majorBidi" w:hAnsiTheme="majorBidi" w:cstheme="majorBidi"/>
          <w:sz w:val="22"/>
        </w:rPr>
        <w:t xml:space="preserve"> sistem </w:t>
      </w:r>
      <w:r w:rsidR="00576CE8" w:rsidRPr="00EA7AEE">
        <w:rPr>
          <w:rFonts w:asciiTheme="majorBidi" w:hAnsiTheme="majorBidi" w:cstheme="majorBidi"/>
          <w:i/>
          <w:sz w:val="22"/>
        </w:rPr>
        <w:t xml:space="preserve">hydrant </w:t>
      </w:r>
      <w:r w:rsidRPr="00EA7AEE">
        <w:rPr>
          <w:rFonts w:asciiTheme="majorBidi" w:hAnsiTheme="majorBidi" w:cstheme="majorBidi"/>
          <w:sz w:val="22"/>
        </w:rPr>
        <w:t>setelah terpasang.</w:t>
      </w:r>
    </w:p>
    <w:p w14:paraId="205B8814" w14:textId="5F5A68A3" w:rsidR="000D2903" w:rsidRPr="008439B2" w:rsidRDefault="00D478D9" w:rsidP="000F77BD">
      <w:pPr>
        <w:pStyle w:val="ListParagraph"/>
        <w:numPr>
          <w:ilvl w:val="0"/>
          <w:numId w:val="1"/>
        </w:numPr>
        <w:spacing w:after="0" w:line="276" w:lineRule="auto"/>
        <w:ind w:left="513"/>
        <w:jc w:val="both"/>
        <w:rPr>
          <w:rFonts w:asciiTheme="majorBidi" w:hAnsiTheme="majorBidi" w:cstheme="majorBidi"/>
          <w:b/>
          <w:bCs/>
          <w:sz w:val="22"/>
          <w:lang w:val="pt-PT"/>
          <w14:textOutline w14:w="0" w14:cap="flat" w14:cmpd="sng" w14:algn="ctr">
            <w14:noFill/>
            <w14:prstDash w14:val="solid"/>
            <w14:round/>
          </w14:textOutline>
        </w:rPr>
      </w:pPr>
      <w:r w:rsidRPr="008439B2">
        <w:rPr>
          <w:rFonts w:asciiTheme="majorBidi" w:hAnsiTheme="majorBidi" w:cstheme="majorBidi"/>
          <w:sz w:val="22"/>
          <w:lang w:val="pt-PT"/>
        </w:rPr>
        <w:t>Pada penelitian ini t</w:t>
      </w:r>
      <w:r w:rsidR="007E5E54" w:rsidRPr="008439B2">
        <w:rPr>
          <w:rFonts w:asciiTheme="majorBidi" w:hAnsiTheme="majorBidi" w:cstheme="majorBidi"/>
          <w:sz w:val="22"/>
          <w:lang w:val="pt-PT"/>
        </w:rPr>
        <w:t>idak membahas ten</w:t>
      </w:r>
      <w:r w:rsidRPr="008439B2">
        <w:rPr>
          <w:rFonts w:asciiTheme="majorBidi" w:hAnsiTheme="majorBidi" w:cstheme="majorBidi"/>
          <w:sz w:val="22"/>
          <w:lang w:val="pt-PT"/>
        </w:rPr>
        <w:t xml:space="preserve">tang </w:t>
      </w:r>
      <w:r w:rsidRPr="008439B2">
        <w:rPr>
          <w:rFonts w:asciiTheme="majorBidi" w:hAnsiTheme="majorBidi" w:cstheme="majorBidi"/>
          <w:i/>
          <w:sz w:val="22"/>
          <w:lang w:val="pt-PT"/>
        </w:rPr>
        <w:t>electrical</w:t>
      </w:r>
      <w:r w:rsidRPr="008439B2">
        <w:rPr>
          <w:rFonts w:asciiTheme="majorBidi" w:hAnsiTheme="majorBidi" w:cstheme="majorBidi"/>
          <w:sz w:val="22"/>
          <w:lang w:val="pt-PT"/>
        </w:rPr>
        <w:t xml:space="preserve"> </w:t>
      </w:r>
      <w:r w:rsidR="007E5E54" w:rsidRPr="008439B2">
        <w:rPr>
          <w:rFonts w:asciiTheme="majorBidi" w:hAnsiTheme="majorBidi" w:cstheme="majorBidi"/>
          <w:sz w:val="22"/>
          <w:lang w:val="pt-PT"/>
        </w:rPr>
        <w:t xml:space="preserve">pada </w:t>
      </w:r>
      <w:r w:rsidR="00AF348F" w:rsidRPr="008439B2">
        <w:rPr>
          <w:rFonts w:asciiTheme="majorBidi" w:hAnsiTheme="majorBidi" w:cstheme="majorBidi"/>
          <w:i/>
          <w:sz w:val="22"/>
          <w:lang w:val="pt-PT"/>
        </w:rPr>
        <w:t>hydrant.</w:t>
      </w:r>
      <w:r w:rsidR="00965A06" w:rsidRPr="008439B2">
        <w:rPr>
          <w:rFonts w:asciiTheme="majorBidi" w:hAnsiTheme="majorBidi" w:cstheme="majorBidi"/>
          <w:sz w:val="22"/>
          <w:lang w:val="pt-PT"/>
        </w:rPr>
        <w:t xml:space="preserve"> </w:t>
      </w:r>
    </w:p>
    <w:p w14:paraId="38261862" w14:textId="77777777" w:rsidR="008439B2" w:rsidRPr="008439B2" w:rsidRDefault="008439B2" w:rsidP="008439B2">
      <w:pPr>
        <w:pStyle w:val="ListParagraph"/>
        <w:spacing w:after="0" w:line="276" w:lineRule="auto"/>
        <w:ind w:left="513"/>
        <w:jc w:val="both"/>
        <w:rPr>
          <w:rFonts w:asciiTheme="majorBidi" w:hAnsiTheme="majorBidi" w:cstheme="majorBidi"/>
          <w:b/>
          <w:bCs/>
          <w:sz w:val="22"/>
          <w:lang w:val="pt-PT"/>
          <w14:textOutline w14:w="0" w14:cap="flat" w14:cmpd="sng" w14:algn="ctr">
            <w14:noFill/>
            <w14:prstDash w14:val="solid"/>
            <w14:round/>
          </w14:textOutline>
        </w:rPr>
      </w:pPr>
    </w:p>
    <w:p w14:paraId="56D3750D" w14:textId="0A1B3578" w:rsidR="008F0F59" w:rsidRPr="00EA7AEE" w:rsidRDefault="008F0F59" w:rsidP="000B3B02">
      <w:pPr>
        <w:pStyle w:val="Heading2"/>
      </w:pPr>
      <w:bookmarkStart w:id="24" w:name="_Toc238069091"/>
      <w:r w:rsidRPr="00EA7AEE">
        <w:t>Tujuan</w:t>
      </w:r>
      <w:bookmarkEnd w:id="24"/>
    </w:p>
    <w:p w14:paraId="093E5548" w14:textId="32D78FD4" w:rsidR="008F0F59" w:rsidRPr="00EA7AEE" w:rsidRDefault="00834CCA" w:rsidP="00DF436E">
      <w:pPr>
        <w:pStyle w:val="ListParagraph"/>
        <w:numPr>
          <w:ilvl w:val="0"/>
          <w:numId w:val="7"/>
        </w:numPr>
        <w:spacing w:after="0" w:line="276" w:lineRule="auto"/>
        <w:ind w:left="851" w:hanging="284"/>
        <w:jc w:val="both"/>
        <w:rPr>
          <w:rFonts w:asciiTheme="majorBidi" w:hAnsiTheme="majorBidi" w:cstheme="majorBidi"/>
          <w:b/>
          <w:sz w:val="22"/>
        </w:rPr>
      </w:pPr>
      <w:r w:rsidRPr="00EA7AEE">
        <w:rPr>
          <w:rStyle w:val="Strong"/>
          <w:rFonts w:asciiTheme="majorBidi" w:hAnsiTheme="majorBidi" w:cstheme="majorBidi"/>
          <w:b w:val="0"/>
          <w:sz w:val="22"/>
        </w:rPr>
        <w:lastRenderedPageBreak/>
        <w:t>Mengetahui desain bak penampungan air (</w:t>
      </w:r>
      <w:r w:rsidRPr="00EA7AEE">
        <w:rPr>
          <w:rStyle w:val="Strong"/>
          <w:rFonts w:asciiTheme="majorBidi" w:hAnsiTheme="majorBidi" w:cstheme="majorBidi"/>
          <w:b w:val="0"/>
          <w:i/>
          <w:sz w:val="22"/>
        </w:rPr>
        <w:t>reservoir</w:t>
      </w:r>
      <w:r w:rsidRPr="00EA7AEE">
        <w:rPr>
          <w:rStyle w:val="Strong"/>
          <w:rFonts w:asciiTheme="majorBidi" w:hAnsiTheme="majorBidi" w:cstheme="majorBidi"/>
          <w:b w:val="0"/>
          <w:sz w:val="22"/>
        </w:rPr>
        <w:t>) yang sesuai dengan standar SNI 03-1745-2000 dan SNI 03-1735-2000 untuk proteksi kebakaran aktif</w:t>
      </w:r>
      <w:r w:rsidRPr="00EA7AEE">
        <w:rPr>
          <w:rFonts w:asciiTheme="majorBidi" w:hAnsiTheme="majorBidi" w:cstheme="majorBidi"/>
          <w:sz w:val="22"/>
        </w:rPr>
        <w:t>, sehingga mampu memenuhi kebutuhan debit dan durasi pemadaman kebakaran pada kawasan Politeknik Negeri Madura (Poltera).</w:t>
      </w:r>
    </w:p>
    <w:p w14:paraId="560C9BFC" w14:textId="51942EB7" w:rsidR="00ED7006" w:rsidRPr="004F7C43" w:rsidRDefault="00B33F38" w:rsidP="00DF436E">
      <w:pPr>
        <w:pStyle w:val="ListParagraph"/>
        <w:numPr>
          <w:ilvl w:val="0"/>
          <w:numId w:val="7"/>
        </w:numPr>
        <w:spacing w:after="0" w:line="276" w:lineRule="auto"/>
        <w:ind w:left="851" w:hanging="284"/>
        <w:jc w:val="both"/>
        <w:rPr>
          <w:rStyle w:val="Strong"/>
          <w:rFonts w:asciiTheme="majorBidi" w:hAnsiTheme="majorBidi" w:cstheme="majorBidi"/>
          <w:b w:val="0"/>
          <w:bCs w:val="0"/>
          <w:sz w:val="22"/>
        </w:rPr>
      </w:pPr>
      <w:r w:rsidRPr="00EA7AEE">
        <w:rPr>
          <w:rStyle w:val="Strong"/>
          <w:rFonts w:asciiTheme="majorBidi" w:hAnsiTheme="majorBidi" w:cstheme="majorBidi"/>
          <w:b w:val="0"/>
          <w:sz w:val="22"/>
        </w:rPr>
        <w:t>Mengetahui desain sistem pompa kebakaran, jalur perpipaan, serta peletakan pilar dan box hydrant yang sesuai dengan standar SNI 03-1745-2000 dan SNI 03-1735-2000</w:t>
      </w:r>
      <w:r w:rsidR="00FA230A" w:rsidRPr="00EA7AEE">
        <w:rPr>
          <w:rStyle w:val="Strong"/>
          <w:rFonts w:asciiTheme="majorBidi" w:hAnsiTheme="majorBidi" w:cstheme="majorBidi"/>
          <w:b w:val="0"/>
          <w:sz w:val="22"/>
        </w:rPr>
        <w:t>,</w:t>
      </w:r>
      <w:r w:rsidRPr="00EA7AEE">
        <w:rPr>
          <w:rStyle w:val="Strong"/>
          <w:rFonts w:asciiTheme="majorBidi" w:hAnsiTheme="majorBidi" w:cstheme="majorBidi"/>
          <w:b w:val="0"/>
          <w:sz w:val="22"/>
        </w:rPr>
        <w:t xml:space="preserve"> </w:t>
      </w:r>
      <w:r w:rsidR="00FA230A" w:rsidRPr="00EA7AEE">
        <w:rPr>
          <w:rStyle w:val="Strong"/>
          <w:rFonts w:asciiTheme="majorBidi" w:hAnsiTheme="majorBidi" w:cstheme="majorBidi"/>
          <w:b w:val="0"/>
          <w:sz w:val="22"/>
        </w:rPr>
        <w:t xml:space="preserve">serta NFPA 14 dan 20 </w:t>
      </w:r>
      <w:r w:rsidRPr="00EA7AEE">
        <w:rPr>
          <w:rStyle w:val="Strong"/>
          <w:rFonts w:asciiTheme="majorBidi" w:hAnsiTheme="majorBidi" w:cstheme="majorBidi"/>
          <w:b w:val="0"/>
          <w:sz w:val="22"/>
        </w:rPr>
        <w:t>untuk proteksi kebakaran aktif, guna menjamin distribusi air yang optimal, tekanan yang mencukupi, serta kemudahan akses saat kondisi darurat kebakaran di lingkungan Poltera.</w:t>
      </w:r>
    </w:p>
    <w:p w14:paraId="7CD4B3C0" w14:textId="77777777" w:rsidR="004F7C43" w:rsidRPr="00EA7AEE" w:rsidRDefault="004F7C43" w:rsidP="004F7C43">
      <w:pPr>
        <w:pStyle w:val="ListParagraph"/>
        <w:spacing w:after="0" w:line="276" w:lineRule="auto"/>
        <w:ind w:left="851"/>
        <w:jc w:val="both"/>
        <w:rPr>
          <w:rFonts w:asciiTheme="majorBidi" w:hAnsiTheme="majorBidi" w:cstheme="majorBidi"/>
          <w:sz w:val="22"/>
        </w:rPr>
      </w:pPr>
    </w:p>
    <w:p w14:paraId="621D3844" w14:textId="24D3F47E" w:rsidR="008F0F59" w:rsidRPr="00EA7AEE" w:rsidRDefault="008F0F59" w:rsidP="000B3B02">
      <w:pPr>
        <w:pStyle w:val="Heading2"/>
      </w:pPr>
      <w:bookmarkStart w:id="25" w:name="_Toc238069092"/>
      <w:r w:rsidRPr="00EA7AEE">
        <w:t>Manfaat</w:t>
      </w:r>
      <w:bookmarkEnd w:id="25"/>
    </w:p>
    <w:p w14:paraId="16046EAF" w14:textId="3E889BBF" w:rsidR="008F0F59" w:rsidRPr="00EA7AEE" w:rsidRDefault="00A3742F" w:rsidP="00DF436E">
      <w:pPr>
        <w:pStyle w:val="ListParagraph"/>
        <w:numPr>
          <w:ilvl w:val="0"/>
          <w:numId w:val="2"/>
        </w:numPr>
        <w:spacing w:after="0" w:line="276" w:lineRule="auto"/>
        <w:ind w:left="851" w:hanging="284"/>
        <w:jc w:val="both"/>
        <w:rPr>
          <w:rFonts w:asciiTheme="majorBidi" w:hAnsiTheme="majorBidi" w:cstheme="majorBidi"/>
          <w:sz w:val="22"/>
        </w:rPr>
      </w:pPr>
      <w:r w:rsidRPr="00EA7AEE">
        <w:rPr>
          <w:rFonts w:asciiTheme="majorBidi" w:eastAsia="Times New Roman" w:hAnsiTheme="majorBidi" w:cstheme="majorBidi"/>
          <w:bCs/>
          <w:sz w:val="22"/>
          <w:lang w:eastAsia="en-GB"/>
        </w:rPr>
        <w:t>Manfaat bagi Kampus</w:t>
      </w:r>
    </w:p>
    <w:p w14:paraId="4316EB38" w14:textId="126FC31D" w:rsidR="008F0F59" w:rsidRPr="00EA7AEE" w:rsidRDefault="00A3742F" w:rsidP="00DF436E">
      <w:pPr>
        <w:pStyle w:val="ListParagraph"/>
        <w:spacing w:after="0" w:line="276" w:lineRule="auto"/>
        <w:ind w:left="851"/>
        <w:jc w:val="both"/>
        <w:rPr>
          <w:rFonts w:asciiTheme="majorBidi" w:hAnsiTheme="majorBidi" w:cstheme="majorBidi"/>
          <w:sz w:val="22"/>
        </w:rPr>
      </w:pPr>
      <w:r w:rsidRPr="00EA7AEE">
        <w:rPr>
          <w:rFonts w:asciiTheme="majorBidi" w:eastAsia="Times New Roman" w:hAnsiTheme="majorBidi" w:cstheme="majorBidi"/>
          <w:sz w:val="22"/>
          <w:lang w:eastAsia="en-GB"/>
        </w:rPr>
        <w:t xml:space="preserve">Penelitian ini diharapkan dapat memberikan </w:t>
      </w:r>
      <w:r w:rsidRPr="00EA7AEE">
        <w:rPr>
          <w:rFonts w:asciiTheme="majorBidi" w:eastAsia="Times New Roman" w:hAnsiTheme="majorBidi" w:cstheme="majorBidi"/>
          <w:bCs/>
          <w:sz w:val="22"/>
          <w:lang w:eastAsia="en-GB"/>
        </w:rPr>
        <w:t xml:space="preserve">rekomendasi perancangan sistem instalasi </w:t>
      </w:r>
      <w:r w:rsidR="00576CE8" w:rsidRPr="00EA7AEE">
        <w:rPr>
          <w:rFonts w:asciiTheme="majorBidi" w:eastAsia="Times New Roman" w:hAnsiTheme="majorBidi" w:cstheme="majorBidi"/>
          <w:bCs/>
          <w:i/>
          <w:sz w:val="22"/>
          <w:lang w:eastAsia="en-GB"/>
        </w:rPr>
        <w:t xml:space="preserve">hydrant </w:t>
      </w:r>
      <w:r w:rsidRPr="00EA7AEE">
        <w:rPr>
          <w:rFonts w:asciiTheme="majorBidi" w:eastAsia="Times New Roman" w:hAnsiTheme="majorBidi" w:cstheme="majorBidi"/>
          <w:sz w:val="22"/>
          <w:lang w:eastAsia="en-GB"/>
        </w:rPr>
        <w:t xml:space="preserve">pada gedung kampus yang sesuai dengan peraturan dan standar keselamatan kebakaran yang berlaku. Rekomendasi tersebut diharapkan dapat menjadi </w:t>
      </w:r>
      <w:r w:rsidRPr="00EA7AEE">
        <w:rPr>
          <w:rFonts w:asciiTheme="majorBidi" w:eastAsia="Times New Roman" w:hAnsiTheme="majorBidi" w:cstheme="majorBidi"/>
          <w:bCs/>
          <w:sz w:val="22"/>
          <w:lang w:eastAsia="en-GB"/>
        </w:rPr>
        <w:t>acuan bagi pihak kampus</w:t>
      </w:r>
      <w:r w:rsidRPr="00EA7AEE">
        <w:rPr>
          <w:rFonts w:asciiTheme="majorBidi" w:eastAsia="Times New Roman" w:hAnsiTheme="majorBidi" w:cstheme="majorBidi"/>
          <w:sz w:val="22"/>
          <w:lang w:eastAsia="en-GB"/>
        </w:rPr>
        <w:t xml:space="preserve"> dalam meningkatkan sistem proteksi kebakaran aktif, sehingga mampu </w:t>
      </w:r>
      <w:r w:rsidRPr="00EA7AEE">
        <w:rPr>
          <w:rFonts w:asciiTheme="majorBidi" w:eastAsia="Times New Roman" w:hAnsiTheme="majorBidi" w:cstheme="majorBidi"/>
          <w:bCs/>
          <w:sz w:val="22"/>
          <w:lang w:eastAsia="en-GB"/>
        </w:rPr>
        <w:t>meminimalkan risiko dan dampak kebakaran</w:t>
      </w:r>
      <w:r w:rsidRPr="00EA7AEE">
        <w:rPr>
          <w:rFonts w:asciiTheme="majorBidi" w:eastAsia="Times New Roman" w:hAnsiTheme="majorBidi" w:cstheme="majorBidi"/>
          <w:sz w:val="22"/>
          <w:lang w:eastAsia="en-GB"/>
        </w:rPr>
        <w:t xml:space="preserve"> serta meningkatkan tingkat keselamatan penghuni dan aset bangunan kampus.</w:t>
      </w:r>
    </w:p>
    <w:p w14:paraId="614A8D4C" w14:textId="77777777" w:rsidR="008F0F59" w:rsidRPr="00EA7AEE" w:rsidRDefault="008F0F59" w:rsidP="00DF436E">
      <w:pPr>
        <w:pStyle w:val="ListParagraph"/>
        <w:numPr>
          <w:ilvl w:val="0"/>
          <w:numId w:val="2"/>
        </w:numPr>
        <w:spacing w:after="0" w:line="276" w:lineRule="auto"/>
        <w:ind w:left="851" w:hanging="284"/>
        <w:jc w:val="both"/>
        <w:rPr>
          <w:rFonts w:asciiTheme="majorBidi" w:hAnsiTheme="majorBidi" w:cstheme="majorBidi"/>
          <w:sz w:val="22"/>
        </w:rPr>
      </w:pPr>
      <w:r w:rsidRPr="00DF436E">
        <w:rPr>
          <w:rFonts w:asciiTheme="majorBidi" w:eastAsia="Times New Roman" w:hAnsiTheme="majorBidi" w:cstheme="majorBidi"/>
          <w:bCs/>
          <w:sz w:val="22"/>
          <w:lang w:eastAsia="en-GB"/>
        </w:rPr>
        <w:t>Manfaat</w:t>
      </w:r>
      <w:r w:rsidRPr="00EA7AEE">
        <w:rPr>
          <w:rFonts w:asciiTheme="majorBidi" w:hAnsiTheme="majorBidi" w:cstheme="majorBidi"/>
          <w:sz w:val="22"/>
        </w:rPr>
        <w:t xml:space="preserve"> bagi mahasiswa</w:t>
      </w:r>
    </w:p>
    <w:p w14:paraId="041B812B" w14:textId="77A8B8BE" w:rsidR="008F0F59" w:rsidRPr="00EA7AEE" w:rsidRDefault="00E42E1A" w:rsidP="00DF436E">
      <w:pPr>
        <w:pStyle w:val="ListParagraph"/>
        <w:spacing w:after="0" w:line="276" w:lineRule="auto"/>
        <w:ind w:left="851"/>
        <w:jc w:val="both"/>
        <w:rPr>
          <w:rFonts w:asciiTheme="majorBidi" w:hAnsiTheme="majorBidi" w:cstheme="majorBidi"/>
          <w:sz w:val="22"/>
        </w:rPr>
      </w:pPr>
      <w:r w:rsidRPr="00EA7AEE">
        <w:rPr>
          <w:rFonts w:asciiTheme="majorBidi" w:hAnsiTheme="majorBidi" w:cstheme="majorBidi"/>
          <w:sz w:val="22"/>
        </w:rPr>
        <w:t xml:space="preserve">Penelitian ini diharapkan dapat menambah wawasan dan referensi </w:t>
      </w:r>
      <w:r w:rsidRPr="00DF436E">
        <w:rPr>
          <w:rFonts w:asciiTheme="majorBidi" w:eastAsia="Times New Roman" w:hAnsiTheme="majorBidi" w:cstheme="majorBidi"/>
          <w:sz w:val="22"/>
          <w:lang w:eastAsia="en-GB"/>
        </w:rPr>
        <w:t>ilmiah</w:t>
      </w:r>
      <w:r w:rsidRPr="00EA7AEE">
        <w:rPr>
          <w:rFonts w:asciiTheme="majorBidi" w:hAnsiTheme="majorBidi" w:cstheme="majorBidi"/>
          <w:sz w:val="22"/>
        </w:rPr>
        <w:t xml:space="preserve"> bagi mahasiswa mengenai perancangan sistem instalasi hydrant serta penerapan </w:t>
      </w:r>
      <w:r w:rsidRPr="00EA7AEE">
        <w:rPr>
          <w:rFonts w:asciiTheme="majorBidi" w:hAnsiTheme="majorBidi" w:cstheme="majorBidi"/>
          <w:sz w:val="22"/>
        </w:rPr>
        <w:lastRenderedPageBreak/>
        <w:t>standar dan konsep proteksi kebakaran aktif pada bangunan gedung.</w:t>
      </w:r>
    </w:p>
    <w:p w14:paraId="2E36F8F5" w14:textId="77777777" w:rsidR="008F0F59" w:rsidRPr="00EA7AEE" w:rsidRDefault="008F0F59" w:rsidP="00DF436E">
      <w:pPr>
        <w:pStyle w:val="ListParagraph"/>
        <w:numPr>
          <w:ilvl w:val="0"/>
          <w:numId w:val="2"/>
        </w:numPr>
        <w:spacing w:after="0" w:line="276" w:lineRule="auto"/>
        <w:ind w:left="851" w:hanging="284"/>
        <w:jc w:val="both"/>
        <w:rPr>
          <w:rFonts w:asciiTheme="majorBidi" w:hAnsiTheme="majorBidi" w:cstheme="majorBidi"/>
          <w:sz w:val="22"/>
        </w:rPr>
      </w:pPr>
      <w:r w:rsidRPr="00EA7AEE">
        <w:rPr>
          <w:rFonts w:asciiTheme="majorBidi" w:hAnsiTheme="majorBidi" w:cstheme="majorBidi"/>
          <w:sz w:val="22"/>
        </w:rPr>
        <w:t>Manfaat bagi lingkungan</w:t>
      </w:r>
    </w:p>
    <w:p w14:paraId="5FD88F0E" w14:textId="6E9B7875" w:rsidR="00A3243F" w:rsidRPr="00EA7AEE" w:rsidRDefault="000D2903" w:rsidP="00DF436E">
      <w:pPr>
        <w:pStyle w:val="ListParagraph"/>
        <w:spacing w:after="0" w:line="276" w:lineRule="auto"/>
        <w:ind w:left="851"/>
        <w:jc w:val="both"/>
        <w:rPr>
          <w:rFonts w:asciiTheme="majorBidi" w:hAnsiTheme="majorBidi" w:cstheme="majorBidi"/>
          <w:sz w:val="22"/>
        </w:rPr>
      </w:pPr>
      <w:r w:rsidRPr="00EA7AEE">
        <w:rPr>
          <w:rFonts w:asciiTheme="majorBidi" w:hAnsiTheme="majorBidi" w:cstheme="majorBidi"/>
          <w:sz w:val="22"/>
        </w:rPr>
        <w:t xml:space="preserve">Hasil penelitian ini diharapkan dapat mendukung upaya pencegahan dan pengendalian kebakaran di lingkungan kampus. </w:t>
      </w:r>
      <w:r w:rsidRPr="00DF436E">
        <w:rPr>
          <w:rFonts w:asciiTheme="majorBidi" w:eastAsia="Times New Roman" w:hAnsiTheme="majorBidi" w:cstheme="majorBidi"/>
          <w:sz w:val="22"/>
          <w:lang w:eastAsia="en-GB"/>
        </w:rPr>
        <w:t>Perancangan</w:t>
      </w:r>
      <w:r w:rsidRPr="00EA7AEE">
        <w:rPr>
          <w:rFonts w:asciiTheme="majorBidi" w:hAnsiTheme="majorBidi" w:cstheme="majorBidi"/>
          <w:sz w:val="22"/>
        </w:rPr>
        <w:t xml:space="preserve"> sistem instalasi hydrant yang baik diharapkan mampu mengendalikan penyebaran api, mengurangi potensi kerusakan lingkungan, serta menjaga keamanan kawasan sekitar kampus.</w:t>
      </w:r>
    </w:p>
    <w:p w14:paraId="130D4D4F" w14:textId="77777777" w:rsidR="00CC2D09" w:rsidRPr="00EA7AEE" w:rsidRDefault="00CC2D09" w:rsidP="00A641F5">
      <w:pPr>
        <w:spacing w:after="0" w:line="276" w:lineRule="auto"/>
        <w:rPr>
          <w:rFonts w:asciiTheme="majorBidi" w:eastAsiaTheme="majorEastAsia" w:hAnsiTheme="majorBidi" w:cstheme="majorBidi"/>
          <w:b/>
          <w:bCs/>
          <w:sz w:val="22"/>
        </w:rPr>
      </w:pPr>
      <w:r w:rsidRPr="00EA7AEE">
        <w:rPr>
          <w:rFonts w:asciiTheme="majorBidi" w:hAnsiTheme="majorBidi" w:cstheme="majorBidi"/>
          <w:b/>
          <w:bCs/>
          <w:sz w:val="22"/>
        </w:rPr>
        <w:br w:type="page"/>
      </w:r>
    </w:p>
    <w:p w14:paraId="0C4CC0E3" w14:textId="578B38C2" w:rsidR="008F0F59" w:rsidRDefault="008F0F59" w:rsidP="00742F8E">
      <w:pPr>
        <w:pStyle w:val="Heading1"/>
      </w:pPr>
      <w:bookmarkStart w:id="26" w:name="_Toc238069093"/>
      <w:r w:rsidRPr="00EA7AEE">
        <w:lastRenderedPageBreak/>
        <w:t>BAB II</w:t>
      </w:r>
      <w:r w:rsidRPr="00EA7AEE">
        <w:br/>
        <w:t>LANDASAN TEORI</w:t>
      </w:r>
      <w:bookmarkEnd w:id="26"/>
    </w:p>
    <w:p w14:paraId="08EE1A09" w14:textId="77777777" w:rsidR="00742F8E" w:rsidRDefault="00742F8E" w:rsidP="00742F8E">
      <w:pPr>
        <w:spacing w:after="0"/>
      </w:pPr>
    </w:p>
    <w:p w14:paraId="368C5E6E" w14:textId="77777777" w:rsidR="00742F8E" w:rsidRPr="00742F8E" w:rsidRDefault="00742F8E" w:rsidP="00742F8E">
      <w:pPr>
        <w:spacing w:after="0"/>
      </w:pPr>
    </w:p>
    <w:p w14:paraId="17D96B54" w14:textId="77777777" w:rsidR="00FD3708" w:rsidRPr="00FD3708" w:rsidRDefault="00FD3708" w:rsidP="00742F8E">
      <w:pPr>
        <w:pStyle w:val="ListParagraph"/>
        <w:numPr>
          <w:ilvl w:val="0"/>
          <w:numId w:val="34"/>
        </w:numPr>
        <w:spacing w:after="0" w:line="276" w:lineRule="auto"/>
        <w:contextualSpacing w:val="0"/>
        <w:jc w:val="both"/>
        <w:outlineLvl w:val="1"/>
        <w:rPr>
          <w:rFonts w:cs="Times New Roman"/>
          <w:b/>
          <w:bCs/>
          <w:vanish/>
          <w:sz w:val="22"/>
          <w14:textOutline w14:w="0" w14:cap="flat" w14:cmpd="sng" w14:algn="ctr">
            <w14:noFill/>
            <w14:prstDash w14:val="solid"/>
            <w14:round/>
          </w14:textOutline>
        </w:rPr>
      </w:pPr>
      <w:bookmarkStart w:id="27" w:name="_Toc238069094"/>
      <w:bookmarkEnd w:id="27"/>
    </w:p>
    <w:p w14:paraId="5DB00020" w14:textId="1B153686" w:rsidR="00A51C31" w:rsidRPr="00EA7AEE" w:rsidRDefault="00A51C31" w:rsidP="000B3B02">
      <w:pPr>
        <w:pStyle w:val="Heading2"/>
      </w:pPr>
      <w:bookmarkStart w:id="28" w:name="_Toc238069095"/>
      <w:r w:rsidRPr="00EA7AEE">
        <w:t xml:space="preserve">Penelitian </w:t>
      </w:r>
      <w:r w:rsidR="00CC200A" w:rsidRPr="00EA7AEE">
        <w:t>Sebelumnya</w:t>
      </w:r>
      <w:bookmarkEnd w:id="28"/>
    </w:p>
    <w:p w14:paraId="4401BC9E" w14:textId="43FC4BAA" w:rsidR="00A51C31" w:rsidRPr="00EA7AEE" w:rsidRDefault="00A51C31" w:rsidP="00FD3708">
      <w:pPr>
        <w:pStyle w:val="ListParagraph"/>
        <w:numPr>
          <w:ilvl w:val="0"/>
          <w:numId w:val="6"/>
        </w:numPr>
        <w:spacing w:after="0" w:line="276" w:lineRule="auto"/>
        <w:ind w:left="851" w:hanging="284"/>
        <w:jc w:val="both"/>
        <w:rPr>
          <w:rFonts w:asciiTheme="majorBidi" w:hAnsiTheme="majorBidi" w:cstheme="majorBidi"/>
          <w:b/>
          <w:bCs/>
          <w:sz w:val="22"/>
          <w14:textOutline w14:w="0" w14:cap="flat" w14:cmpd="sng" w14:algn="ctr">
            <w14:noFill/>
            <w14:prstDash w14:val="solid"/>
            <w14:round/>
          </w14:textOutline>
        </w:rPr>
      </w:pPr>
      <w:r w:rsidRPr="00EA7AEE">
        <w:rPr>
          <w:rFonts w:asciiTheme="majorBidi" w:hAnsiTheme="majorBidi" w:cstheme="majorBidi"/>
          <w:sz w:val="22"/>
        </w:rPr>
        <w:t xml:space="preserve">Penelitian yang dilakukan oleh Afrigh Fajar Rosyiddin. Pada tahun 2023 yang berjudul “Gedung Cak Durasim yaitu salah satu Gedung di lingkungan UPT. Taman Budaya Jawa Timur yang memiliki fasilitas sebagai ruang pertunjukan seni. Gedung Cak Durasim ini memiliki 2 lantai, pada lantai satu dan lantai dua menyambung pada bagian belakang panggung. Maka dari itu, perlu adanya sistem pemadam kebakaran di setiap lantai atau titik ruangan yang beresiko tinggi pada kebakaran di Gedung Cak Durasim. Penelitian ini diawali dengan pengambilan dan pengumpulan data berupa proyeksi denah Gedung Cak Durasim dan kondisi pada bangunan serta data-data teknis lain yang diperlukan. Pada pengolahan data tersebut mengacu pada standar NFPA 14 dan standar NFPA 20, yang meliputi penentuan titik hydrant, perancangan ruang pompa, perancangan reservoir, menghitung head total, menghitung tekanan hidrostatis, dan menghitung kerugian gesekan. Perancangan </w:t>
      </w:r>
      <w:r w:rsidRPr="00EA7AEE">
        <w:rPr>
          <w:rFonts w:asciiTheme="majorBidi" w:hAnsiTheme="majorBidi" w:cstheme="majorBidi"/>
          <w:i/>
          <w:sz w:val="22"/>
        </w:rPr>
        <w:t xml:space="preserve">hydrant </w:t>
      </w:r>
      <w:r w:rsidRPr="00EA7AEE">
        <w:rPr>
          <w:rFonts w:asciiTheme="majorBidi" w:hAnsiTheme="majorBidi" w:cstheme="majorBidi"/>
          <w:sz w:val="22"/>
        </w:rPr>
        <w:t xml:space="preserve">di Gedung Cak Durasim dibutuhkan 2 titik yaitu </w:t>
      </w:r>
      <w:r w:rsidRPr="00EA7AEE">
        <w:rPr>
          <w:rFonts w:asciiTheme="majorBidi" w:hAnsiTheme="majorBidi" w:cstheme="majorBidi"/>
          <w:i/>
          <w:sz w:val="22"/>
        </w:rPr>
        <w:t xml:space="preserve">hydrant </w:t>
      </w:r>
      <w:r w:rsidRPr="00EA7AEE">
        <w:rPr>
          <w:rFonts w:asciiTheme="majorBidi" w:hAnsiTheme="majorBidi" w:cstheme="majorBidi"/>
          <w:sz w:val="22"/>
        </w:rPr>
        <w:t xml:space="preserve">pillar (di luar Gedung) dan </w:t>
      </w:r>
      <w:r w:rsidRPr="00EA7AEE">
        <w:rPr>
          <w:rFonts w:asciiTheme="majorBidi" w:hAnsiTheme="majorBidi" w:cstheme="majorBidi"/>
          <w:i/>
          <w:sz w:val="22"/>
        </w:rPr>
        <w:t xml:space="preserve">hydrant </w:t>
      </w:r>
      <w:r w:rsidRPr="00EA7AEE">
        <w:rPr>
          <w:rFonts w:asciiTheme="majorBidi" w:hAnsiTheme="majorBidi" w:cstheme="majorBidi"/>
          <w:sz w:val="22"/>
        </w:rPr>
        <w:t xml:space="preserve">box (di dalam Gedung), luas ruang pompa yang dibutuhkan sebesar 48 m2, Panjang fire hose yaitu 30 m, kebutuhan air untuk pemadam kebakaran selama 1,5 jam yaitu 252 m3, tekanan hidrostatis dan tekanan air pada pompa sebesar 2 bar, dan kerugian gesekan akibat pompa </w:t>
      </w:r>
      <w:r w:rsidRPr="00EA7AEE">
        <w:rPr>
          <w:rFonts w:asciiTheme="majorBidi" w:hAnsiTheme="majorBidi" w:cstheme="majorBidi"/>
          <w:i/>
          <w:sz w:val="22"/>
        </w:rPr>
        <w:lastRenderedPageBreak/>
        <w:t xml:space="preserve">hydrant </w:t>
      </w:r>
      <w:r w:rsidRPr="00EA7AEE">
        <w:rPr>
          <w:rFonts w:asciiTheme="majorBidi" w:hAnsiTheme="majorBidi" w:cstheme="majorBidi"/>
          <w:sz w:val="22"/>
        </w:rPr>
        <w:t xml:space="preserve">yaitu sebesar 8,75 psi/f atau 0,13 bar/menit (dalam satuan SI) </w:t>
      </w:r>
      <w:r w:rsidRPr="00EA7AEE">
        <w:rPr>
          <w:rFonts w:asciiTheme="majorBidi" w:hAnsiTheme="majorBidi" w:cstheme="majorBidi"/>
          <w:sz w:val="22"/>
        </w:rPr>
        <w:fldChar w:fldCharType="begin" w:fldLock="1"/>
      </w:r>
      <w:r w:rsidR="00BE1EA7" w:rsidRPr="00EA7AEE">
        <w:rPr>
          <w:rFonts w:asciiTheme="majorBidi" w:hAnsiTheme="majorBidi" w:cstheme="majorBidi"/>
          <w:sz w:val="22"/>
        </w:rPr>
        <w:instrText>ADDIN CSL_CITATION {"citationItems":[{"id":"ITEM-1","itemData":{"author":[{"dropping-particle":"","family":"Rosyidiin","given":"Afrigh Fajar","non-dropping-particle":"","parse-names":false,"suffix":""},{"dropping-particle":"","family":"Lestari","given":"Febrian Puji","non-dropping-particle":"","parse-names":false,"suffix":""},{"dropping-particle":"","family":"Septia","given":"Wulan","non-dropping-particle":"","parse-names":false,"suffix":""},{"dropping-particle":"","family":"Tama","given":"Mahya Indra","non-dropping-particle":"","parse-names":false,"suffix":""},{"dropping-particle":"","family":"Studi","given":"Program","non-dropping-particle":"","parse-names":false,"suffix":""},{"dropping-particle":"","family":"Industri","given":"Teknik","non-dropping-particle":"","parse-names":false,"suffix":""},{"dropping-particle":"","family":"Teknik","given":"Fakultas","non-dropping-particle":"","parse-names":false,"suffix":""}],"id":"ITEM-1","issued":{"date-parts":[["2023"]]},"title":"DESIGN OF FIRE PROTECTION HYDRANT SYSTEM COMPATIBLE TO NFPA 14","type":"article-journal","volume":"6"},"uris":["http://www.mendeley.com/documents/?uuid=39bf0476-03cd-4b9a-9e82-e208713ba1d8"]}],"mendeley":{"formattedCitation":"[2]","plainTextFormattedCitation":"[2]","previouslyFormattedCitation":"[2]"},"properties":{"noteIndex":0},"schema":"https://github.com/citation-style-language/schema/raw/master/csl-citation.json"}</w:instrText>
      </w:r>
      <w:r w:rsidRPr="00EA7AEE">
        <w:rPr>
          <w:rFonts w:asciiTheme="majorBidi" w:hAnsiTheme="majorBidi" w:cstheme="majorBidi"/>
          <w:sz w:val="22"/>
        </w:rPr>
        <w:fldChar w:fldCharType="separate"/>
      </w:r>
      <w:r w:rsidR="00577860" w:rsidRPr="00EA7AEE">
        <w:rPr>
          <w:rFonts w:asciiTheme="majorBidi" w:hAnsiTheme="majorBidi" w:cstheme="majorBidi"/>
          <w:noProof/>
          <w:sz w:val="22"/>
        </w:rPr>
        <w:t>[2]</w:t>
      </w:r>
      <w:r w:rsidRPr="00EA7AEE">
        <w:rPr>
          <w:rFonts w:asciiTheme="majorBidi" w:hAnsiTheme="majorBidi" w:cstheme="majorBidi"/>
          <w:sz w:val="22"/>
        </w:rPr>
        <w:fldChar w:fldCharType="end"/>
      </w:r>
      <w:r w:rsidRPr="00EA7AEE">
        <w:rPr>
          <w:rFonts w:asciiTheme="majorBidi" w:hAnsiTheme="majorBidi" w:cstheme="majorBidi"/>
          <w:sz w:val="22"/>
        </w:rPr>
        <w:t>.</w:t>
      </w:r>
    </w:p>
    <w:p w14:paraId="59D50F12" w14:textId="79284FFF" w:rsidR="00A51C31" w:rsidRDefault="00A51C31" w:rsidP="00FD3708">
      <w:pPr>
        <w:pStyle w:val="ListParagraph"/>
        <w:numPr>
          <w:ilvl w:val="0"/>
          <w:numId w:val="6"/>
        </w:numPr>
        <w:spacing w:after="0" w:line="276" w:lineRule="auto"/>
        <w:ind w:left="851" w:hanging="284"/>
        <w:jc w:val="both"/>
        <w:rPr>
          <w:rFonts w:asciiTheme="majorBidi" w:hAnsiTheme="majorBidi" w:cstheme="majorBidi"/>
          <w:sz w:val="22"/>
        </w:rPr>
      </w:pPr>
      <w:r w:rsidRPr="00622E69">
        <w:rPr>
          <w:rFonts w:asciiTheme="majorBidi" w:hAnsiTheme="majorBidi" w:cstheme="majorBidi"/>
          <w:sz w:val="22"/>
          <w:lang w:val="fi-FI"/>
        </w:rPr>
        <w:t xml:space="preserve">Penelitian yang dilakukan oleh Ariansyah Malik. Pada tahun 2023 yang berjudul “Perancangan Sistem Hydrant Menurut Standart NFPA 14 Dan 20 Pada Gudang PT. Indaco Warna Dunia” PT. Indaco Warna Dunia, sebagai perusahaan terkemuka di industri warna dan cat, berkomitmen terhadap keselamatan karyawan, aset perusahaan, dan lingkungan sekitar. Menurut pandangan penulis, perlu dirancang sistem pemadam kebakaran sesuai dengan standar dan peraturan yang berlaku di titik-titik dalam ruang yang berisiko kebakaran di gudang PT. </w:t>
      </w:r>
      <w:r w:rsidRPr="00622E69">
        <w:rPr>
          <w:rFonts w:asciiTheme="majorBidi" w:hAnsiTheme="majorBidi" w:cstheme="majorBidi"/>
          <w:sz w:val="22"/>
          <w:lang w:val="it-IT"/>
        </w:rPr>
        <w:t xml:space="preserve">Indaco Warna Dunia. Proses pengolahan data mengikuti standar NFPA 14 dan NFPA 20. Penelitian ini dimulai dengan mengumpulkan data seperti proyeksi tata letak gudang PT. Indaco Warna Dunia dan kondisi bangunan, serta data teknis lain yang diperlukan. </w:t>
      </w:r>
      <w:r w:rsidRPr="00622E69">
        <w:rPr>
          <w:rFonts w:asciiTheme="majorBidi" w:hAnsiTheme="majorBidi" w:cstheme="majorBidi"/>
          <w:sz w:val="22"/>
          <w:lang w:val="sv-SE"/>
        </w:rPr>
        <w:t xml:space="preserve">Penelitian ini memerlukan penentuan lokasi hidran, desain ruang pompa, desain reservoir, perhitungan total head, tekanan hidrostatis, dan kehilangan gesekan. </w:t>
      </w:r>
      <w:r w:rsidRPr="00622E69">
        <w:rPr>
          <w:rFonts w:asciiTheme="majorBidi" w:hAnsiTheme="majorBidi" w:cstheme="majorBidi"/>
          <w:sz w:val="22"/>
          <w:lang w:val="it-IT"/>
        </w:rPr>
        <w:t>Hasil dari penelitian ini adalah desain hidran di gudang PT. Indaco Warna Dunia yang mencakup 1 titik, yaitu kotak hidran di dalam gudang yang berisi Nosel Selang, Selang Pemadam Kebakaran, Katup Hidran. Rak Selang. Area ruang po</w:t>
      </w:r>
      <w:r w:rsidR="00A95242" w:rsidRPr="00622E69">
        <w:rPr>
          <w:rFonts w:asciiTheme="majorBidi" w:hAnsiTheme="majorBidi" w:cstheme="majorBidi"/>
          <w:sz w:val="22"/>
          <w:lang w:val="it-IT"/>
        </w:rPr>
        <w:t>mpa yang diperlukan adalah 10 m</w:t>
      </w:r>
      <w:r w:rsidRPr="00622E69">
        <w:rPr>
          <w:rFonts w:asciiTheme="majorBidi" w:hAnsiTheme="majorBidi" w:cstheme="majorBidi"/>
          <w:sz w:val="22"/>
          <w:lang w:val="it-IT"/>
        </w:rPr>
        <w:t xml:space="preserve"> dengan panjang 4 m dan lebar 2,5 m, tekanan pada pompa hidrante adalah 1 bar, kehilangan gesekan yang terjadi adalah 8,475 psi/kaki, kemudian untuk perhitungan kehilangan gesekan dengan satuan SI adalah 4,98 bar/menit </w:t>
      </w:r>
      <w:r w:rsidRPr="00EA7AEE">
        <w:rPr>
          <w:rFonts w:asciiTheme="majorBidi" w:hAnsiTheme="majorBidi" w:cstheme="majorBidi"/>
          <w:sz w:val="22"/>
        </w:rPr>
        <w:fldChar w:fldCharType="begin" w:fldLock="1"/>
      </w:r>
      <w:r w:rsidR="00BE1EA7" w:rsidRPr="00622E69">
        <w:rPr>
          <w:rFonts w:asciiTheme="majorBidi" w:hAnsiTheme="majorBidi" w:cstheme="majorBidi"/>
          <w:sz w:val="22"/>
          <w:lang w:val="it-IT"/>
        </w:rPr>
        <w:instrText>ADDIN CSL_CITATION {"citationItems":[{"id":"ITEM-1","itemData":{"abstract":"PT. Indaco Warna Dunia, as a leading company in the color and paint industry, is committed to the safety of employees, company assets, and the surrounding environment. In the author's view, it is necessary to design a fire extinguishing system in accordance with applicable standards and regulations at points in the room that pose a fire risk in the PT. Indaco Warna Dunia's warehouse. The data processing process follows NFPA 14 and NFPA 20 standards. This research begins by collecting data such as warehouse layout projections for PT. Indaco Warna Dunia and building conditions, as well as other necessary technical data. This research requires the determination of hydrant locations, pump room design, reservoir design, total head calculation, hydrostatic pressure, and friction loss. The result of this research is the hydrant design in the PT. Indaco Warna Dunia's warehouse which includes 1 point, namely the hydrant box inside the warehouse containing Hose Nozzle, Fire Hose, Hydrant Valve, Hose Rack. The required pump room area is 10 m2 with a length of 4m and a width of 2.5m, the pressure on the hydrant pump is 1 bar, the friction loss that occurs is 8.475 psi/ft, then for friction loss calculations with SI units, it is 4.98 bar/minute.","author":[{"dropping-particle":"","family":"Malik","given":"Ariansyah","non-dropping-particle":"","parse-names":false,"suffix":""},{"dropping-particle":"","family":"Bintang Mahesa","given":"Audito","non-dropping-particle":"","parse-names":false,"suffix":""},{"dr</w:instrText>
      </w:r>
      <w:r w:rsidR="00BE1EA7" w:rsidRPr="00EA7AEE">
        <w:rPr>
          <w:rFonts w:asciiTheme="majorBidi" w:hAnsiTheme="majorBidi" w:cstheme="majorBidi"/>
          <w:sz w:val="22"/>
        </w:rPr>
        <w:instrText>opping-particle":"","family":"Mahanani","given":"Bintang","non-dropping-particle":"","parse-names":false,"suffix":""},{"dropping-particle":"","family":"Nanda Permana","given":"Alung","non-dropping-particle":"","parse-names":false,"suffix":""},{"dropping-particle":"","family":"Ayu Safitri","given":"Dika","non-dropping-particle":"","parse-names":false,"suffix":""}],"container-title":"Konstruksi: Publikasi Ilmu Teknik, Perencanaan Tata Ruang dan Teknik Sipil","id":"ITEM-1","issue":"2","issued":{"date-parts":[["2024"]]},"page":"171-180","title":"Perancangan Sistem Hydrant Menurut Standart NFPA 14 Dan 20 Pada Gudang PT. Indaco Warna Dunia","type":"article-journal","volume":"2"},"uris":["http://www.mendeley.com/documents/?uuid=fc32c760-9029-469c-a293-96e8f1563642"]}],"mendeley":{"formattedCitation":"[3]","plainTextFormattedCitation":"[3]","previouslyFormattedCitation":"[3]"},"properties":{"noteIndex":0},"schema":"https://github.com/citation-style-language/schema/raw/master/csl-citation.json"}</w:instrText>
      </w:r>
      <w:r w:rsidRPr="00EA7AEE">
        <w:rPr>
          <w:rFonts w:asciiTheme="majorBidi" w:hAnsiTheme="majorBidi" w:cstheme="majorBidi"/>
          <w:sz w:val="22"/>
        </w:rPr>
        <w:fldChar w:fldCharType="separate"/>
      </w:r>
      <w:r w:rsidR="00577860" w:rsidRPr="00EA7AEE">
        <w:rPr>
          <w:rFonts w:asciiTheme="majorBidi" w:hAnsiTheme="majorBidi" w:cstheme="majorBidi"/>
          <w:noProof/>
          <w:sz w:val="22"/>
        </w:rPr>
        <w:t>[3]</w:t>
      </w:r>
      <w:r w:rsidRPr="00EA7AEE">
        <w:rPr>
          <w:rFonts w:asciiTheme="majorBidi" w:hAnsiTheme="majorBidi" w:cstheme="majorBidi"/>
          <w:sz w:val="22"/>
        </w:rPr>
        <w:fldChar w:fldCharType="end"/>
      </w:r>
      <w:r w:rsidRPr="00EA7AEE">
        <w:rPr>
          <w:rFonts w:asciiTheme="majorBidi" w:hAnsiTheme="majorBidi" w:cstheme="majorBidi"/>
          <w:sz w:val="22"/>
        </w:rPr>
        <w:t>.</w:t>
      </w:r>
    </w:p>
    <w:p w14:paraId="7C3BEED4" w14:textId="77777777" w:rsidR="007F6091" w:rsidRDefault="007F6091" w:rsidP="007F6091">
      <w:pPr>
        <w:pStyle w:val="ListParagraph"/>
        <w:spacing w:after="0" w:line="276" w:lineRule="auto"/>
        <w:ind w:left="851"/>
        <w:jc w:val="both"/>
        <w:rPr>
          <w:rFonts w:asciiTheme="majorBidi" w:hAnsiTheme="majorBidi" w:cstheme="majorBidi"/>
          <w:sz w:val="22"/>
        </w:rPr>
      </w:pPr>
    </w:p>
    <w:p w14:paraId="7C3F2B41" w14:textId="6B13280F" w:rsidR="008F0F59" w:rsidRPr="00EA7AEE" w:rsidRDefault="00A3243F" w:rsidP="000B3B02">
      <w:pPr>
        <w:pStyle w:val="Heading2"/>
      </w:pPr>
      <w:bookmarkStart w:id="29" w:name="_Toc218180275"/>
      <w:bookmarkStart w:id="30" w:name="_Toc238069096"/>
      <w:r w:rsidRPr="00EA7AEE">
        <w:rPr>
          <w:rStyle w:val="Heading2Char"/>
          <w:rFonts w:asciiTheme="majorBidi" w:hAnsiTheme="majorBidi" w:cstheme="majorBidi"/>
          <w:b/>
        </w:rPr>
        <w:lastRenderedPageBreak/>
        <w:t>Teori Kebakaran</w:t>
      </w:r>
      <w:bookmarkEnd w:id="29"/>
      <w:bookmarkEnd w:id="30"/>
    </w:p>
    <w:p w14:paraId="043948BC" w14:textId="6104E533" w:rsidR="00F337AA" w:rsidRPr="00EA7AEE" w:rsidRDefault="008A2A8C" w:rsidP="00FD3708">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Kebakaran</w:t>
      </w:r>
      <w:r w:rsidRPr="00EA7AEE">
        <w:rPr>
          <w:rFonts w:asciiTheme="majorBidi" w:hAnsiTheme="majorBidi" w:cstheme="majorBidi"/>
          <w:spacing w:val="-11"/>
          <w:sz w:val="22"/>
        </w:rPr>
        <w:t xml:space="preserve"> </w:t>
      </w:r>
      <w:r w:rsidRPr="00EA7AEE">
        <w:rPr>
          <w:rFonts w:asciiTheme="majorBidi" w:hAnsiTheme="majorBidi" w:cstheme="majorBidi"/>
          <w:sz w:val="22"/>
        </w:rPr>
        <w:t>merupakan</w:t>
      </w:r>
      <w:r w:rsidRPr="00EA7AEE">
        <w:rPr>
          <w:rFonts w:asciiTheme="majorBidi" w:hAnsiTheme="majorBidi" w:cstheme="majorBidi"/>
          <w:spacing w:val="-11"/>
          <w:sz w:val="22"/>
        </w:rPr>
        <w:t xml:space="preserve"> </w:t>
      </w:r>
      <w:r w:rsidRPr="00EA7AEE">
        <w:rPr>
          <w:rFonts w:asciiTheme="majorBidi" w:hAnsiTheme="majorBidi" w:cstheme="majorBidi"/>
          <w:sz w:val="22"/>
        </w:rPr>
        <w:t>bencana</w:t>
      </w:r>
      <w:r w:rsidRPr="00EA7AEE">
        <w:rPr>
          <w:rFonts w:asciiTheme="majorBidi" w:hAnsiTheme="majorBidi" w:cstheme="majorBidi"/>
          <w:spacing w:val="-12"/>
          <w:sz w:val="22"/>
        </w:rPr>
        <w:t xml:space="preserve"> </w:t>
      </w:r>
      <w:r w:rsidRPr="00EA7AEE">
        <w:rPr>
          <w:rFonts w:asciiTheme="majorBidi" w:hAnsiTheme="majorBidi" w:cstheme="majorBidi"/>
          <w:sz w:val="22"/>
        </w:rPr>
        <w:t>yang</w:t>
      </w:r>
      <w:r w:rsidRPr="00EA7AEE">
        <w:rPr>
          <w:rFonts w:asciiTheme="majorBidi" w:hAnsiTheme="majorBidi" w:cstheme="majorBidi"/>
          <w:spacing w:val="-11"/>
          <w:sz w:val="22"/>
        </w:rPr>
        <w:t xml:space="preserve"> </w:t>
      </w:r>
      <w:r w:rsidRPr="00EA7AEE">
        <w:rPr>
          <w:rFonts w:asciiTheme="majorBidi" w:hAnsiTheme="majorBidi" w:cstheme="majorBidi"/>
          <w:sz w:val="22"/>
        </w:rPr>
        <w:t>disebabkan</w:t>
      </w:r>
      <w:r w:rsidRPr="00EA7AEE">
        <w:rPr>
          <w:rFonts w:asciiTheme="majorBidi" w:hAnsiTheme="majorBidi" w:cstheme="majorBidi"/>
          <w:spacing w:val="-11"/>
          <w:sz w:val="22"/>
        </w:rPr>
        <w:t xml:space="preserve"> </w:t>
      </w:r>
      <w:r w:rsidRPr="00EA7AEE">
        <w:rPr>
          <w:rFonts w:asciiTheme="majorBidi" w:hAnsiTheme="majorBidi" w:cstheme="majorBidi"/>
          <w:sz w:val="22"/>
        </w:rPr>
        <w:t>oleh</w:t>
      </w:r>
      <w:r w:rsidRPr="00EA7AEE">
        <w:rPr>
          <w:rFonts w:asciiTheme="majorBidi" w:hAnsiTheme="majorBidi" w:cstheme="majorBidi"/>
          <w:spacing w:val="-11"/>
          <w:sz w:val="22"/>
        </w:rPr>
        <w:t xml:space="preserve"> </w:t>
      </w:r>
      <w:r w:rsidRPr="00EA7AEE">
        <w:rPr>
          <w:rFonts w:asciiTheme="majorBidi" w:hAnsiTheme="majorBidi" w:cstheme="majorBidi"/>
          <w:sz w:val="22"/>
        </w:rPr>
        <w:t>api</w:t>
      </w:r>
      <w:r w:rsidRPr="00EA7AEE">
        <w:rPr>
          <w:rFonts w:asciiTheme="majorBidi" w:hAnsiTheme="majorBidi" w:cstheme="majorBidi"/>
          <w:spacing w:val="-10"/>
          <w:sz w:val="22"/>
        </w:rPr>
        <w:t xml:space="preserve"> </w:t>
      </w:r>
      <w:r w:rsidRPr="00EA7AEE">
        <w:rPr>
          <w:rFonts w:asciiTheme="majorBidi" w:hAnsiTheme="majorBidi" w:cstheme="majorBidi"/>
          <w:sz w:val="22"/>
        </w:rPr>
        <w:t>yang</w:t>
      </w:r>
      <w:r w:rsidRPr="00EA7AEE">
        <w:rPr>
          <w:rFonts w:asciiTheme="majorBidi" w:hAnsiTheme="majorBidi" w:cstheme="majorBidi"/>
          <w:spacing w:val="-11"/>
          <w:sz w:val="22"/>
        </w:rPr>
        <w:t xml:space="preserve"> </w:t>
      </w:r>
      <w:r w:rsidRPr="00EA7AEE">
        <w:rPr>
          <w:rFonts w:asciiTheme="majorBidi" w:hAnsiTheme="majorBidi" w:cstheme="majorBidi"/>
          <w:sz w:val="22"/>
        </w:rPr>
        <w:t>tidak</w:t>
      </w:r>
      <w:r w:rsidRPr="00EA7AEE">
        <w:rPr>
          <w:rFonts w:asciiTheme="majorBidi" w:hAnsiTheme="majorBidi" w:cstheme="majorBidi"/>
          <w:spacing w:val="-11"/>
          <w:sz w:val="22"/>
        </w:rPr>
        <w:t xml:space="preserve"> </w:t>
      </w:r>
      <w:r w:rsidRPr="00EA7AEE">
        <w:rPr>
          <w:rFonts w:asciiTheme="majorBidi" w:hAnsiTheme="majorBidi" w:cstheme="majorBidi"/>
          <w:sz w:val="22"/>
        </w:rPr>
        <w:t>di kehendaki serta dapat menimbulkan kerugian yang besar baik b</w:t>
      </w:r>
      <w:r w:rsidR="00AA05B0" w:rsidRPr="00EA7AEE">
        <w:rPr>
          <w:rFonts w:asciiTheme="majorBidi" w:hAnsiTheme="majorBidi" w:cstheme="majorBidi"/>
          <w:sz w:val="22"/>
        </w:rPr>
        <w:t>erupa harta maupun jiwa manusia</w:t>
      </w:r>
      <w:r w:rsidR="00F337AA" w:rsidRPr="00EA7AEE">
        <w:rPr>
          <w:rFonts w:asciiTheme="majorBidi" w:hAnsiTheme="majorBidi" w:cstheme="majorBidi"/>
          <w:sz w:val="22"/>
        </w:rPr>
        <w:t xml:space="preserve"> </w:t>
      </w:r>
      <w:sdt>
        <w:sdtPr>
          <w:rPr>
            <w:rFonts w:asciiTheme="majorBidi" w:hAnsiTheme="majorBidi" w:cstheme="majorBidi"/>
            <w:color w:val="000000"/>
            <w:sz w:val="22"/>
          </w:rPr>
          <w:id w:val="-602349946"/>
          <w:placeholder>
            <w:docPart w:val="B81927EB55B148E49619B30F846A1DED"/>
          </w:placeholder>
        </w:sdtPr>
        <w:sdtEndPr/>
        <w:sdtContent>
          <w:r w:rsidR="00F337AA" w:rsidRPr="00EA7AEE">
            <w:rPr>
              <w:rFonts w:asciiTheme="majorBidi" w:hAnsiTheme="majorBidi" w:cstheme="majorBidi"/>
              <w:color w:val="000000"/>
              <w:sz w:val="22"/>
            </w:rPr>
            <w:t>[3]</w:t>
          </w:r>
        </w:sdtContent>
      </w:sdt>
      <w:r w:rsidR="00F337AA" w:rsidRPr="00EA7AEE">
        <w:rPr>
          <w:rFonts w:asciiTheme="majorBidi" w:hAnsiTheme="majorBidi" w:cstheme="majorBidi"/>
          <w:color w:val="000000"/>
          <w:sz w:val="22"/>
        </w:rPr>
        <w:t>.</w:t>
      </w:r>
      <w:r w:rsidR="00AA05B0" w:rsidRPr="00EA7AEE">
        <w:rPr>
          <w:rFonts w:asciiTheme="majorBidi" w:hAnsiTheme="majorBidi" w:cstheme="majorBidi"/>
          <w:sz w:val="22"/>
        </w:rPr>
        <w:t xml:space="preserve"> </w:t>
      </w:r>
    </w:p>
    <w:p w14:paraId="0C5F86AB" w14:textId="24A81616" w:rsidR="00FC0D0E" w:rsidRDefault="008A2A8C" w:rsidP="00A641F5">
      <w:pPr>
        <w:spacing w:after="0" w:line="276" w:lineRule="auto"/>
        <w:ind w:firstLine="709"/>
        <w:jc w:val="both"/>
        <w:rPr>
          <w:rFonts w:asciiTheme="majorBidi" w:hAnsiTheme="majorBidi" w:cstheme="majorBidi"/>
          <w:color w:val="000000"/>
          <w:sz w:val="22"/>
          <w:lang w:val="sv-SE"/>
        </w:rPr>
      </w:pPr>
      <w:r w:rsidRPr="00EA7AEE">
        <w:rPr>
          <w:rFonts w:asciiTheme="majorBidi" w:hAnsiTheme="majorBidi" w:cstheme="majorBidi"/>
          <w:sz w:val="22"/>
        </w:rPr>
        <w:t>Berdasarkan SNI</w:t>
      </w:r>
      <w:r w:rsidRPr="00EA7AEE">
        <w:rPr>
          <w:rFonts w:asciiTheme="majorBidi" w:hAnsiTheme="majorBidi" w:cstheme="majorBidi"/>
          <w:spacing w:val="-6"/>
          <w:sz w:val="22"/>
        </w:rPr>
        <w:t xml:space="preserve"> </w:t>
      </w:r>
      <w:r w:rsidRPr="00EA7AEE">
        <w:rPr>
          <w:rFonts w:asciiTheme="majorBidi" w:hAnsiTheme="majorBidi" w:cstheme="majorBidi"/>
          <w:sz w:val="22"/>
        </w:rPr>
        <w:t xml:space="preserve">Tahun 2000, Kebakaran didefinisikan sebagai suatu zat yang mencapai suhu kritis dan bereaksi secara kimia dengan oksigen untuk menghasilkan (misalnya) panas, api, cahaya, asap, uap air, karbon monoksida, karbon dioksida, atau produk atau efek lainnya. </w:t>
      </w:r>
      <w:r w:rsidRPr="00622E69">
        <w:rPr>
          <w:rFonts w:asciiTheme="majorBidi" w:hAnsiTheme="majorBidi" w:cstheme="majorBidi"/>
          <w:sz w:val="22"/>
          <w:lang w:val="sv-SE"/>
        </w:rPr>
        <w:t>Asal mula kebakaran ditandai dengan menyebarnya suatu bahan dengan sumber panas. Penyulutan adalah awal</w:t>
      </w:r>
      <w:r w:rsidRPr="00622E69">
        <w:rPr>
          <w:rFonts w:asciiTheme="majorBidi" w:hAnsiTheme="majorBidi" w:cstheme="majorBidi"/>
          <w:spacing w:val="-4"/>
          <w:sz w:val="22"/>
          <w:lang w:val="sv-SE"/>
        </w:rPr>
        <w:t xml:space="preserve"> </w:t>
      </w:r>
      <w:r w:rsidRPr="00622E69">
        <w:rPr>
          <w:rFonts w:asciiTheme="majorBidi" w:hAnsiTheme="majorBidi" w:cstheme="majorBidi"/>
          <w:sz w:val="22"/>
          <w:lang w:val="sv-SE"/>
        </w:rPr>
        <w:t>dari</w:t>
      </w:r>
      <w:r w:rsidRPr="00622E69">
        <w:rPr>
          <w:rFonts w:asciiTheme="majorBidi" w:hAnsiTheme="majorBidi" w:cstheme="majorBidi"/>
          <w:spacing w:val="-4"/>
          <w:sz w:val="22"/>
          <w:lang w:val="sv-SE"/>
        </w:rPr>
        <w:t xml:space="preserve"> </w:t>
      </w:r>
      <w:r w:rsidRPr="00622E69">
        <w:rPr>
          <w:rFonts w:asciiTheme="majorBidi" w:hAnsiTheme="majorBidi" w:cstheme="majorBidi"/>
          <w:sz w:val="22"/>
          <w:lang w:val="sv-SE"/>
        </w:rPr>
        <w:t>pembakaran</w:t>
      </w:r>
      <w:r w:rsidRPr="00622E69">
        <w:rPr>
          <w:rFonts w:asciiTheme="majorBidi" w:hAnsiTheme="majorBidi" w:cstheme="majorBidi"/>
          <w:spacing w:val="-4"/>
          <w:sz w:val="22"/>
          <w:lang w:val="sv-SE"/>
        </w:rPr>
        <w:t xml:space="preserve"> </w:t>
      </w:r>
      <w:r w:rsidRPr="00622E69">
        <w:rPr>
          <w:rFonts w:asciiTheme="majorBidi" w:hAnsiTheme="majorBidi" w:cstheme="majorBidi"/>
          <w:sz w:val="22"/>
          <w:lang w:val="sv-SE"/>
        </w:rPr>
        <w:t>yang</w:t>
      </w:r>
      <w:r w:rsidRPr="00622E69">
        <w:rPr>
          <w:rFonts w:asciiTheme="majorBidi" w:hAnsiTheme="majorBidi" w:cstheme="majorBidi"/>
          <w:spacing w:val="-4"/>
          <w:sz w:val="22"/>
          <w:lang w:val="sv-SE"/>
        </w:rPr>
        <w:t xml:space="preserve"> </w:t>
      </w:r>
      <w:r w:rsidRPr="00622E69">
        <w:rPr>
          <w:rFonts w:asciiTheme="majorBidi" w:hAnsiTheme="majorBidi" w:cstheme="majorBidi"/>
          <w:sz w:val="22"/>
          <w:lang w:val="sv-SE"/>
        </w:rPr>
        <w:t>digunakan</w:t>
      </w:r>
      <w:r w:rsidRPr="00622E69">
        <w:rPr>
          <w:rFonts w:asciiTheme="majorBidi" w:hAnsiTheme="majorBidi" w:cstheme="majorBidi"/>
          <w:spacing w:val="-4"/>
          <w:sz w:val="22"/>
          <w:lang w:val="sv-SE"/>
        </w:rPr>
        <w:t xml:space="preserve"> </w:t>
      </w:r>
      <w:r w:rsidRPr="00622E69">
        <w:rPr>
          <w:rFonts w:asciiTheme="majorBidi" w:hAnsiTheme="majorBidi" w:cstheme="majorBidi"/>
          <w:sz w:val="22"/>
          <w:lang w:val="sv-SE"/>
        </w:rPr>
        <w:t>dalam</w:t>
      </w:r>
      <w:r w:rsidRPr="00622E69">
        <w:rPr>
          <w:rFonts w:asciiTheme="majorBidi" w:hAnsiTheme="majorBidi" w:cstheme="majorBidi"/>
          <w:spacing w:val="-4"/>
          <w:sz w:val="22"/>
          <w:lang w:val="sv-SE"/>
        </w:rPr>
        <w:t xml:space="preserve"> </w:t>
      </w:r>
      <w:r w:rsidRPr="00622E69">
        <w:rPr>
          <w:rFonts w:asciiTheme="majorBidi" w:hAnsiTheme="majorBidi" w:cstheme="majorBidi"/>
          <w:sz w:val="22"/>
          <w:lang w:val="sv-SE"/>
        </w:rPr>
        <w:t>peristiwa</w:t>
      </w:r>
      <w:r w:rsidRPr="00622E69">
        <w:rPr>
          <w:rFonts w:asciiTheme="majorBidi" w:hAnsiTheme="majorBidi" w:cstheme="majorBidi"/>
          <w:spacing w:val="-5"/>
          <w:sz w:val="22"/>
          <w:lang w:val="sv-SE"/>
        </w:rPr>
        <w:t xml:space="preserve"> </w:t>
      </w:r>
      <w:r w:rsidRPr="00622E69">
        <w:rPr>
          <w:rFonts w:asciiTheme="majorBidi" w:hAnsiTheme="majorBidi" w:cstheme="majorBidi"/>
          <w:sz w:val="22"/>
          <w:lang w:val="sv-SE"/>
        </w:rPr>
        <w:t>oksidasi.</w:t>
      </w:r>
      <w:r w:rsidRPr="00622E69">
        <w:rPr>
          <w:rFonts w:asciiTheme="majorBidi" w:hAnsiTheme="majorBidi" w:cstheme="majorBidi"/>
          <w:spacing w:val="-4"/>
          <w:sz w:val="22"/>
          <w:lang w:val="sv-SE"/>
        </w:rPr>
        <w:t xml:space="preserve"> </w:t>
      </w:r>
      <w:r w:rsidRPr="00622E69">
        <w:rPr>
          <w:rFonts w:asciiTheme="majorBidi" w:hAnsiTheme="majorBidi" w:cstheme="majorBidi"/>
          <w:sz w:val="22"/>
          <w:lang w:val="sv-SE"/>
        </w:rPr>
        <w:t>Jika</w:t>
      </w:r>
      <w:r w:rsidRPr="00622E69">
        <w:rPr>
          <w:rFonts w:asciiTheme="majorBidi" w:hAnsiTheme="majorBidi" w:cstheme="majorBidi"/>
          <w:spacing w:val="-4"/>
          <w:sz w:val="22"/>
          <w:lang w:val="sv-SE"/>
        </w:rPr>
        <w:t xml:space="preserve"> </w:t>
      </w:r>
      <w:r w:rsidRPr="00622E69">
        <w:rPr>
          <w:rFonts w:asciiTheme="majorBidi" w:hAnsiTheme="majorBidi" w:cstheme="majorBidi"/>
          <w:sz w:val="22"/>
          <w:lang w:val="sv-SE"/>
        </w:rPr>
        <w:t>terjadi kebakaran</w:t>
      </w:r>
      <w:r w:rsidRPr="00622E69">
        <w:rPr>
          <w:rFonts w:asciiTheme="majorBidi" w:hAnsiTheme="majorBidi" w:cstheme="majorBidi"/>
          <w:spacing w:val="-11"/>
          <w:sz w:val="22"/>
          <w:lang w:val="sv-SE"/>
        </w:rPr>
        <w:t xml:space="preserve"> </w:t>
      </w:r>
      <w:r w:rsidRPr="00622E69">
        <w:rPr>
          <w:rFonts w:asciiTheme="majorBidi" w:hAnsiTheme="majorBidi" w:cstheme="majorBidi"/>
          <w:sz w:val="22"/>
          <w:lang w:val="sv-SE"/>
        </w:rPr>
        <w:t>yang</w:t>
      </w:r>
      <w:r w:rsidRPr="00622E69">
        <w:rPr>
          <w:rFonts w:asciiTheme="majorBidi" w:hAnsiTheme="majorBidi" w:cstheme="majorBidi"/>
          <w:spacing w:val="-11"/>
          <w:sz w:val="22"/>
          <w:lang w:val="sv-SE"/>
        </w:rPr>
        <w:t xml:space="preserve"> </w:t>
      </w:r>
      <w:r w:rsidRPr="00622E69">
        <w:rPr>
          <w:rFonts w:asciiTheme="majorBidi" w:hAnsiTheme="majorBidi" w:cstheme="majorBidi"/>
          <w:sz w:val="22"/>
          <w:lang w:val="sv-SE"/>
        </w:rPr>
        <w:t>sangat</w:t>
      </w:r>
      <w:r w:rsidRPr="00622E69">
        <w:rPr>
          <w:rFonts w:asciiTheme="majorBidi" w:hAnsiTheme="majorBidi" w:cstheme="majorBidi"/>
          <w:spacing w:val="-10"/>
          <w:sz w:val="22"/>
          <w:lang w:val="sv-SE"/>
        </w:rPr>
        <w:t xml:space="preserve"> </w:t>
      </w:r>
      <w:r w:rsidRPr="00622E69">
        <w:rPr>
          <w:rFonts w:asciiTheme="majorBidi" w:hAnsiTheme="majorBidi" w:cstheme="majorBidi"/>
          <w:sz w:val="22"/>
          <w:lang w:val="sv-SE"/>
        </w:rPr>
        <w:t>terbatas,</w:t>
      </w:r>
      <w:r w:rsidRPr="00622E69">
        <w:rPr>
          <w:rFonts w:asciiTheme="majorBidi" w:hAnsiTheme="majorBidi" w:cstheme="majorBidi"/>
          <w:spacing w:val="-11"/>
          <w:sz w:val="22"/>
          <w:lang w:val="sv-SE"/>
        </w:rPr>
        <w:t xml:space="preserve"> </w:t>
      </w:r>
      <w:r w:rsidRPr="00622E69">
        <w:rPr>
          <w:rFonts w:asciiTheme="majorBidi" w:hAnsiTheme="majorBidi" w:cstheme="majorBidi"/>
          <w:sz w:val="22"/>
          <w:lang w:val="sv-SE"/>
        </w:rPr>
        <w:t>maka</w:t>
      </w:r>
      <w:r w:rsidRPr="00622E69">
        <w:rPr>
          <w:rFonts w:asciiTheme="majorBidi" w:hAnsiTheme="majorBidi" w:cstheme="majorBidi"/>
          <w:spacing w:val="-12"/>
          <w:sz w:val="22"/>
          <w:lang w:val="sv-SE"/>
        </w:rPr>
        <w:t xml:space="preserve"> </w:t>
      </w:r>
      <w:r w:rsidRPr="00622E69">
        <w:rPr>
          <w:rFonts w:asciiTheme="majorBidi" w:hAnsiTheme="majorBidi" w:cstheme="majorBidi"/>
          <w:sz w:val="22"/>
          <w:lang w:val="sv-SE"/>
        </w:rPr>
        <w:t>itu</w:t>
      </w:r>
      <w:r w:rsidRPr="00622E69">
        <w:rPr>
          <w:rFonts w:asciiTheme="majorBidi" w:hAnsiTheme="majorBidi" w:cstheme="majorBidi"/>
          <w:spacing w:val="-11"/>
          <w:sz w:val="22"/>
          <w:lang w:val="sv-SE"/>
        </w:rPr>
        <w:t xml:space="preserve"> </w:t>
      </w:r>
      <w:r w:rsidRPr="00622E69">
        <w:rPr>
          <w:rFonts w:asciiTheme="majorBidi" w:hAnsiTheme="majorBidi" w:cstheme="majorBidi"/>
          <w:sz w:val="22"/>
          <w:lang w:val="sv-SE"/>
        </w:rPr>
        <w:t>tidak</w:t>
      </w:r>
      <w:r w:rsidRPr="00622E69">
        <w:rPr>
          <w:rFonts w:asciiTheme="majorBidi" w:hAnsiTheme="majorBidi" w:cstheme="majorBidi"/>
          <w:spacing w:val="-11"/>
          <w:sz w:val="22"/>
          <w:lang w:val="sv-SE"/>
        </w:rPr>
        <w:t xml:space="preserve"> </w:t>
      </w:r>
      <w:r w:rsidRPr="00622E69">
        <w:rPr>
          <w:rFonts w:asciiTheme="majorBidi" w:hAnsiTheme="majorBidi" w:cstheme="majorBidi"/>
          <w:sz w:val="22"/>
          <w:lang w:val="sv-SE"/>
        </w:rPr>
        <w:t>dinyatakan</w:t>
      </w:r>
      <w:r w:rsidRPr="00622E69">
        <w:rPr>
          <w:rFonts w:asciiTheme="majorBidi" w:hAnsiTheme="majorBidi" w:cstheme="majorBidi"/>
          <w:spacing w:val="-11"/>
          <w:sz w:val="22"/>
          <w:lang w:val="sv-SE"/>
        </w:rPr>
        <w:t xml:space="preserve"> </w:t>
      </w:r>
      <w:r w:rsidRPr="00622E69">
        <w:rPr>
          <w:rFonts w:asciiTheme="majorBidi" w:hAnsiTheme="majorBidi" w:cstheme="majorBidi"/>
          <w:sz w:val="22"/>
          <w:lang w:val="sv-SE"/>
        </w:rPr>
        <w:t>sebagai</w:t>
      </w:r>
      <w:r w:rsidRPr="00622E69">
        <w:rPr>
          <w:rFonts w:asciiTheme="majorBidi" w:hAnsiTheme="majorBidi" w:cstheme="majorBidi"/>
          <w:spacing w:val="-8"/>
          <w:sz w:val="22"/>
          <w:lang w:val="sv-SE"/>
        </w:rPr>
        <w:t xml:space="preserve"> </w:t>
      </w:r>
      <w:r w:rsidRPr="00622E69">
        <w:rPr>
          <w:rFonts w:asciiTheme="majorBidi" w:hAnsiTheme="majorBidi" w:cstheme="majorBidi"/>
          <w:sz w:val="22"/>
          <w:lang w:val="sv-SE"/>
        </w:rPr>
        <w:t xml:space="preserve">kebakran. Tetapi ketika api mulai memungkinkan menyebar maka gejala itu dapat digambarkan sebagai </w:t>
      </w:r>
      <w:r w:rsidR="00F337AA" w:rsidRPr="00622E69">
        <w:rPr>
          <w:rFonts w:asciiTheme="majorBidi" w:hAnsiTheme="majorBidi" w:cstheme="majorBidi"/>
          <w:sz w:val="22"/>
          <w:lang w:val="sv-SE"/>
        </w:rPr>
        <w:t xml:space="preserve">kebakaran </w:t>
      </w:r>
      <w:sdt>
        <w:sdtPr>
          <w:rPr>
            <w:rFonts w:asciiTheme="majorBidi" w:hAnsiTheme="majorBidi" w:cstheme="majorBidi"/>
            <w:color w:val="000000"/>
            <w:sz w:val="22"/>
          </w:rPr>
          <w:id w:val="-2071260479"/>
          <w:placeholder>
            <w:docPart w:val="4E2BFC61A5E74AFB9F6B0616E3DDC038"/>
          </w:placeholder>
        </w:sdtPr>
        <w:sdtEndPr/>
        <w:sdtContent>
          <w:r w:rsidR="00EC0C3B" w:rsidRPr="00622E69">
            <w:rPr>
              <w:rFonts w:asciiTheme="majorBidi" w:hAnsiTheme="majorBidi" w:cstheme="majorBidi"/>
              <w:color w:val="000000"/>
              <w:sz w:val="22"/>
              <w:lang w:val="sv-SE"/>
            </w:rPr>
            <w:t>[3]</w:t>
          </w:r>
        </w:sdtContent>
      </w:sdt>
      <w:r w:rsidR="00EC0C3B" w:rsidRPr="00622E69">
        <w:rPr>
          <w:rFonts w:asciiTheme="majorBidi" w:hAnsiTheme="majorBidi" w:cstheme="majorBidi"/>
          <w:color w:val="000000"/>
          <w:sz w:val="22"/>
          <w:lang w:val="sv-SE"/>
        </w:rPr>
        <w:t>.</w:t>
      </w:r>
    </w:p>
    <w:p w14:paraId="18214A55" w14:textId="77777777" w:rsidR="00742F8E" w:rsidRPr="00622E69" w:rsidRDefault="00742F8E" w:rsidP="00A641F5">
      <w:pPr>
        <w:spacing w:after="0" w:line="276" w:lineRule="auto"/>
        <w:ind w:firstLine="709"/>
        <w:jc w:val="both"/>
        <w:rPr>
          <w:rFonts w:asciiTheme="majorBidi" w:hAnsiTheme="majorBidi" w:cstheme="majorBidi"/>
          <w:sz w:val="22"/>
          <w:lang w:val="sv-SE"/>
        </w:rPr>
      </w:pPr>
    </w:p>
    <w:p w14:paraId="67DDAB9E" w14:textId="719DE138" w:rsidR="00DF7193" w:rsidRPr="00EA7AEE" w:rsidRDefault="00DF7193" w:rsidP="000B3B02">
      <w:pPr>
        <w:pStyle w:val="Heading2"/>
      </w:pPr>
      <w:bookmarkStart w:id="31" w:name="_Toc238069097"/>
      <w:r w:rsidRPr="00EA7AEE">
        <w:t>Keselamatan Bangunan dan Keselamatan Penghuni Gedung</w:t>
      </w:r>
      <w:bookmarkEnd w:id="31"/>
    </w:p>
    <w:p w14:paraId="72B7048A" w14:textId="50E58707" w:rsidR="00DF7193" w:rsidRDefault="00042112" w:rsidP="00FD3708">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Keselamatan bangunan dan keselamatan penghuni merupakan aspek fundamental dalam perencanaan dan pengelolaan bangunan gedung, termasuk gedung pendidikan seperti kampus. Setiap bangunan gedung harus memenuhi persyaratan keselamatan kebakaran mulai dari tahap perencanaan, desain, hingga operasional selama masa pemakaian, agar dapat memberikan perlindungan maksimal terhadap penghuni apabila terjadi keadaan darurat seperti kebakaran. Standar keselamatan bangunan mencakup perlindungan struktural dan sistem proteksi kebakaran yang dirancang untuk mencegah kejadian kebakaran, meminimalkan dampak kerusakan, serta memudahkan proses evakuasi penghuni bangunan secara cepat dan aman. Salah satu komponen penting dalam sistem keselamatan bangunan adalah </w:t>
      </w:r>
      <w:r w:rsidRPr="00EA7AEE">
        <w:rPr>
          <w:rFonts w:asciiTheme="majorBidi" w:hAnsiTheme="majorBidi" w:cstheme="majorBidi"/>
          <w:sz w:val="22"/>
        </w:rPr>
        <w:lastRenderedPageBreak/>
        <w:t xml:space="preserve">penyediaan sarana proteksi kebakaran aktif, seperti sistem hydrant, yang berfungsi sebagai fasilitas awal pemadaman untuk melindungi nyawa penghuni dan aset bangunan. Penerapan standar keselamatan tersebut tidak hanya bertujuan untuk memenuhi persyaratan regulasi yang berlaku, tetapi juga merupakan langkah pragmatis untuk menjamin bahwa bangunan dapat dioperasikan dengan aman bagi seluruh penghuninya </w:t>
      </w:r>
      <w:r w:rsidRPr="00EA7AEE">
        <w:rPr>
          <w:rFonts w:asciiTheme="majorBidi" w:hAnsiTheme="majorBidi" w:cstheme="majorBidi"/>
          <w:sz w:val="22"/>
        </w:rPr>
        <w:fldChar w:fldCharType="begin" w:fldLock="1"/>
      </w:r>
      <w:r w:rsidR="00BE1EA7" w:rsidRPr="00EA7AEE">
        <w:rPr>
          <w:rFonts w:asciiTheme="majorBidi" w:hAnsiTheme="majorBidi" w:cstheme="majorBidi"/>
          <w:sz w:val="22"/>
        </w:rPr>
        <w:instrText>ADDIN CSL_CITATION {"citationItems":[{"id":"ITEM-1","itemData":{"abstract":"Nowdays in Indonesia, improper functioning of the provisions to be met by a residential building. Efforts to learn about fire safety standards and regulations and their possible applications are quite necessary for high-rise buildings. In this paper, a study on these two aspects are carried out. The first aspect, the method used of standards and safety regulations evacuation and compared with NFPA 101 as the reference standard. The second aspect, the examination of building in compliance to standards and regulations. As the object of study were 9 of high-rise buildings, which consists of 3 hotels and 6 rusunami. The results showed that the evacuation safety regulations issued by public works ministry or Public Works Ministrial Regulation No 26/2008 and SNI need to be revised, concerning the technical terms and definitions referred to standard reference NFPA 101. The results of field studies show some buildings do not meet the requirements of the evacuation. Regulations and standards need to be equipped with prescriptive rules-based, for each class of building, and the basic of performance concepts appropriate to NFPA standards, for easy and flexible in meeting the requirements by the class of the building. Fulfillment evacuation safety needs to be supported by research-based performance","author":[{"dropping-particle":"","family":"Sujatmiko","given":"Wahyu","non-dropping-particle":"","parse-names":false,"suffix":""},{"dropping-particle":"","family":"Litbang Perumahan","given":"Pusat","non-dropping-particle":"","parse-names":false,"suffix":""},{"dropping-particle":"","family":"Permukiman","given":"Dan","non-dropping-particle":"","parse-names":false,"suffix":""},{"dropping-particle":"","family":"Litbang","given":"Badan","non-dropping-particle":"","parse-names":false,"suffix":""},{"dropping-particle":"","family":"Pekerjaan","given":"Kementerian","non-dropping-particle":"","parse-names":false,"suffix":""},{"dropping-particle":"","family":"Dan","given":"Umum","non-dropping-particle":"","parse-names":false,"suffix":""},{"dropping-particle":"","family":"Rakyat","given":"Perumahan","non-dropping-particle":"","parse-names":false,"suffix":""},{"dropping-particle":"","family":"Panyawungan","given":"Jl","non-dropping-particle":"","parse-names":false,"suffix":""},{"dropping-particle":"","family":"Wetan","given":"Cileunyi","non-dropping-particle":"","parse-names":false,"suffix":""},{"dropping-particle":"","family":"Bandung","given":"Kabupaten","non-dropping-particle":"","parse-names":false,"suffix":""}],"id":"ITEM-1","issue":"2","issued":{"date-parts":[["2016"]]},"page":"116-127","title":"The Application of the Standard of Fire Safety Evacuation In Building in Indonesia","type":"article-journal","volume":"11"},"uris":["http://www.mendeley.com/documents/?uuid=43e50e08-c916-4d58-91b2-18eca7a42824"]}],"mendeley":{"formattedCitation":"[4]","plainTextFormattedCitation":"[4]","previouslyFormattedCitation":"[4]"},"properties":{"noteIndex":0},"schema":"https://github.com/citation-style-language/schema/raw/master/csl-citation.json"}</w:instrText>
      </w:r>
      <w:r w:rsidRPr="00EA7AEE">
        <w:rPr>
          <w:rFonts w:asciiTheme="majorBidi" w:hAnsiTheme="majorBidi" w:cstheme="majorBidi"/>
          <w:sz w:val="22"/>
        </w:rPr>
        <w:fldChar w:fldCharType="separate"/>
      </w:r>
      <w:r w:rsidR="00577860" w:rsidRPr="00EA7AEE">
        <w:rPr>
          <w:rFonts w:asciiTheme="majorBidi" w:hAnsiTheme="majorBidi" w:cstheme="majorBidi"/>
          <w:noProof/>
          <w:sz w:val="22"/>
        </w:rPr>
        <w:t>[4]</w:t>
      </w:r>
      <w:r w:rsidRPr="00EA7AEE">
        <w:rPr>
          <w:rFonts w:asciiTheme="majorBidi" w:hAnsiTheme="majorBidi" w:cstheme="majorBidi"/>
          <w:sz w:val="22"/>
        </w:rPr>
        <w:fldChar w:fldCharType="end"/>
      </w:r>
      <w:r w:rsidR="006A1F34" w:rsidRPr="00EA7AEE">
        <w:rPr>
          <w:rFonts w:asciiTheme="majorBidi" w:hAnsiTheme="majorBidi" w:cstheme="majorBidi"/>
          <w:sz w:val="22"/>
        </w:rPr>
        <w:t xml:space="preserve">. </w:t>
      </w:r>
    </w:p>
    <w:p w14:paraId="7FA257D7" w14:textId="77777777" w:rsidR="00742F8E" w:rsidRPr="00EA7AEE" w:rsidRDefault="00742F8E" w:rsidP="00FD3708">
      <w:pPr>
        <w:spacing w:after="0" w:line="276" w:lineRule="auto"/>
        <w:ind w:firstLine="567"/>
        <w:jc w:val="both"/>
        <w:rPr>
          <w:rFonts w:asciiTheme="majorBidi" w:hAnsiTheme="majorBidi" w:cstheme="majorBidi"/>
          <w:sz w:val="22"/>
        </w:rPr>
      </w:pPr>
    </w:p>
    <w:p w14:paraId="13B12A28" w14:textId="2E240DE0" w:rsidR="008F0F59" w:rsidRPr="00EA7AEE" w:rsidRDefault="002D1F4C" w:rsidP="000B3B02">
      <w:pPr>
        <w:pStyle w:val="Heading2"/>
      </w:pPr>
      <w:bookmarkStart w:id="32" w:name="_Toc218180276"/>
      <w:bookmarkStart w:id="33" w:name="_Toc238069098"/>
      <w:r w:rsidRPr="00EA7AEE">
        <w:t xml:space="preserve">Sistem Proteksi </w:t>
      </w:r>
      <w:r w:rsidR="00742F8E">
        <w:t xml:space="preserve">Kebakaran </w:t>
      </w:r>
      <w:r w:rsidRPr="00EA7AEE">
        <w:t>Aktif</w:t>
      </w:r>
      <w:bookmarkEnd w:id="32"/>
      <w:bookmarkEnd w:id="33"/>
    </w:p>
    <w:p w14:paraId="67FA4C3B" w14:textId="77777777" w:rsidR="00742F8E" w:rsidRDefault="002D1F4C" w:rsidP="00FD3708">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Sistem proteksi kebakaran pada bangunan gedung dan lingkungan adalah sistem yang terdiri atas peralatan, kelengkapan dan sarana, baik yang terpasang maupun kontruksi pada bangunan yang digunakan baik untuk tujuan sistem proteksi akti</w:t>
      </w:r>
      <w:r w:rsidR="00850057" w:rsidRPr="00EA7AEE">
        <w:rPr>
          <w:rFonts w:asciiTheme="majorBidi" w:hAnsiTheme="majorBidi" w:cstheme="majorBidi"/>
          <w:sz w:val="22"/>
        </w:rPr>
        <w:t>f, sistem proteksi pasif maupun</w:t>
      </w:r>
      <w:r w:rsidRPr="00EA7AEE">
        <w:rPr>
          <w:rFonts w:asciiTheme="majorBidi" w:hAnsiTheme="majorBidi" w:cstheme="majorBidi"/>
          <w:sz w:val="22"/>
        </w:rPr>
        <w:t>cara pengelolaan dalam rangka melindungi bangunan dan lingkungannya terhadap bah</w:t>
      </w:r>
      <w:r w:rsidR="007B499D" w:rsidRPr="00EA7AEE">
        <w:rPr>
          <w:rFonts w:asciiTheme="majorBidi" w:hAnsiTheme="majorBidi" w:cstheme="majorBidi"/>
          <w:sz w:val="22"/>
        </w:rPr>
        <w:t xml:space="preserve">aya kebakaran </w:t>
      </w:r>
      <w:r w:rsidR="007B499D" w:rsidRPr="00EA7AEE">
        <w:rPr>
          <w:rFonts w:asciiTheme="majorBidi" w:hAnsiTheme="majorBidi" w:cstheme="majorBidi"/>
          <w:sz w:val="22"/>
        </w:rPr>
        <w:fldChar w:fldCharType="begin" w:fldLock="1"/>
      </w:r>
      <w:r w:rsidR="00BE1EA7" w:rsidRPr="00EA7AEE">
        <w:rPr>
          <w:rFonts w:asciiTheme="majorBidi" w:hAnsiTheme="majorBidi" w:cstheme="majorBidi"/>
          <w:sz w:val="22"/>
        </w:rPr>
        <w:instrText>ADDIN CSL_CITATION {"citationItems":[{"id":"ITEM-1","itemData":{"author":[{"dropping-particle":"","family":"Menteri","given":"Peraturan","non-dropping-particle":"","parse-names":false,"suffix":""},{"dropping-particle":"","family":"Umum","given":"Pekerjaan","non-dropping-particle":"","parse-names":false,"suffix":""}],"id":"ITEM-1","issued":{"date-parts":[["2008"]]},"title":"Persyaratan teknis sistem proteksi kebakaran pada bangunan gedung dan lingkungan","type":"article-journal"},"uris":["http://www.mendeley.com/documents/?uuid=826cd4fe-540a-404b-a4f9-1ddab84327e6"]}],"mendeley":{"formattedCitation":"[5]","plainTextFormattedCitation":"[5]","previouslyFormattedCitation":"[5]"},"properties":{"noteIndex":0},"schema":"https://github.com/citation-style-language/schema/raw/master/csl-citation.json"}</w:instrText>
      </w:r>
      <w:r w:rsidR="007B499D" w:rsidRPr="00EA7AEE">
        <w:rPr>
          <w:rFonts w:asciiTheme="majorBidi" w:hAnsiTheme="majorBidi" w:cstheme="majorBidi"/>
          <w:sz w:val="22"/>
        </w:rPr>
        <w:fldChar w:fldCharType="separate"/>
      </w:r>
      <w:r w:rsidR="00577860" w:rsidRPr="00EA7AEE">
        <w:rPr>
          <w:rFonts w:asciiTheme="majorBidi" w:hAnsiTheme="majorBidi" w:cstheme="majorBidi"/>
          <w:noProof/>
          <w:sz w:val="22"/>
        </w:rPr>
        <w:t>[5]</w:t>
      </w:r>
      <w:r w:rsidR="007B499D" w:rsidRPr="00EA7AEE">
        <w:rPr>
          <w:rFonts w:asciiTheme="majorBidi" w:hAnsiTheme="majorBidi" w:cstheme="majorBidi"/>
          <w:sz w:val="22"/>
        </w:rPr>
        <w:fldChar w:fldCharType="end"/>
      </w:r>
      <w:r w:rsidR="007B499D" w:rsidRPr="00EA7AEE">
        <w:rPr>
          <w:rFonts w:asciiTheme="majorBidi" w:hAnsiTheme="majorBidi" w:cstheme="majorBidi"/>
          <w:sz w:val="22"/>
        </w:rPr>
        <w:t xml:space="preserve">. </w:t>
      </w:r>
    </w:p>
    <w:p w14:paraId="0C608E0F" w14:textId="4B752431" w:rsidR="008F0F59" w:rsidRPr="00EA7AEE" w:rsidRDefault="007C5FD2" w:rsidP="00FD3708">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 </w:t>
      </w:r>
    </w:p>
    <w:p w14:paraId="6CFA26AB" w14:textId="2CFB743C" w:rsidR="004C3CCE" w:rsidRPr="00622E69" w:rsidRDefault="002F3B43" w:rsidP="000B3B02">
      <w:pPr>
        <w:pStyle w:val="Heading2"/>
        <w:rPr>
          <w:color w:val="000000" w:themeColor="text1"/>
          <w:lang w:val="sv-SE"/>
        </w:rPr>
      </w:pPr>
      <w:bookmarkStart w:id="34" w:name="_Toc238069099"/>
      <w:r w:rsidRPr="00622E69">
        <w:rPr>
          <w:lang w:val="sv-SE"/>
        </w:rPr>
        <w:t>Klasifikasi Kebakaran Dan Keterkaitannya Dengan Sistem Hydrant</w:t>
      </w:r>
      <w:bookmarkEnd w:id="34"/>
    </w:p>
    <w:p w14:paraId="53AA6914" w14:textId="77777777" w:rsidR="004C3CCE" w:rsidRPr="00622E69" w:rsidRDefault="004C3CCE" w:rsidP="00FD3708">
      <w:pPr>
        <w:spacing w:after="0" w:line="276" w:lineRule="auto"/>
        <w:ind w:firstLine="567"/>
        <w:jc w:val="both"/>
        <w:rPr>
          <w:rFonts w:asciiTheme="majorBidi" w:hAnsiTheme="majorBidi" w:cstheme="majorBidi"/>
          <w:sz w:val="22"/>
          <w:lang w:val="sv-SE"/>
        </w:rPr>
      </w:pPr>
      <w:r w:rsidRPr="00622E69">
        <w:rPr>
          <w:rFonts w:asciiTheme="majorBidi" w:hAnsiTheme="majorBidi" w:cstheme="majorBidi"/>
          <w:sz w:val="22"/>
          <w:lang w:val="sv-SE"/>
        </w:rPr>
        <w:t xml:space="preserve">Kebakaran pada bangunan gedung dapat diklasifikasikan berdasarkan jenis bahan bakar yang terlibat. Klasifikasi kebakaran ini penting untuk menentukan </w:t>
      </w:r>
      <w:r w:rsidRPr="00622E69">
        <w:rPr>
          <w:rStyle w:val="Strong"/>
          <w:rFonts w:asciiTheme="majorBidi" w:hAnsiTheme="majorBidi" w:cstheme="majorBidi"/>
          <w:b w:val="0"/>
          <w:sz w:val="22"/>
          <w:lang w:val="sv-SE"/>
        </w:rPr>
        <w:t>jenis sistem pemadam kebakaran yang sesuai</w:t>
      </w:r>
      <w:r w:rsidRPr="00622E69">
        <w:rPr>
          <w:rFonts w:asciiTheme="majorBidi" w:hAnsiTheme="majorBidi" w:cstheme="majorBidi"/>
          <w:sz w:val="22"/>
          <w:lang w:val="sv-SE"/>
        </w:rPr>
        <w:t>, termasuk penggunaan sistem instalasi hydrant.</w:t>
      </w:r>
    </w:p>
    <w:p w14:paraId="4B8E00F4" w14:textId="77777777" w:rsidR="004C3CCE" w:rsidRPr="00622E69" w:rsidRDefault="004C3CCE" w:rsidP="00A641F5">
      <w:pPr>
        <w:pStyle w:val="NormalWeb"/>
        <w:spacing w:before="0" w:beforeAutospacing="0" w:after="0" w:afterAutospacing="0" w:line="276" w:lineRule="auto"/>
        <w:jc w:val="both"/>
        <w:rPr>
          <w:rFonts w:asciiTheme="majorBidi" w:hAnsiTheme="majorBidi" w:cstheme="majorBidi"/>
          <w:sz w:val="22"/>
          <w:szCs w:val="22"/>
          <w:lang w:val="sv-SE"/>
        </w:rPr>
      </w:pPr>
      <w:r w:rsidRPr="00622E69">
        <w:rPr>
          <w:rFonts w:asciiTheme="majorBidi" w:hAnsiTheme="majorBidi" w:cstheme="majorBidi"/>
          <w:sz w:val="22"/>
          <w:szCs w:val="22"/>
          <w:lang w:val="sv-SE"/>
        </w:rPr>
        <w:t>Menurut standar keselamatan kebakaran, kebakaran diklasifikasikan sebagai berikut:</w:t>
      </w:r>
    </w:p>
    <w:p w14:paraId="21C75E91" w14:textId="77777777" w:rsidR="004C3CCE" w:rsidRPr="00EA7AEE" w:rsidRDefault="004C3CCE" w:rsidP="00FD3708">
      <w:pPr>
        <w:pStyle w:val="NormalWeb"/>
        <w:numPr>
          <w:ilvl w:val="0"/>
          <w:numId w:val="10"/>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Style w:val="Strong"/>
          <w:rFonts w:asciiTheme="majorBidi" w:eastAsiaTheme="majorEastAsia" w:hAnsiTheme="majorBidi" w:cstheme="majorBidi"/>
          <w:b w:val="0"/>
          <w:sz w:val="22"/>
          <w:szCs w:val="22"/>
        </w:rPr>
        <w:t>Kebakaran Kelas A</w:t>
      </w:r>
      <w:r w:rsidRPr="00EA7AEE">
        <w:rPr>
          <w:rFonts w:asciiTheme="majorBidi" w:hAnsiTheme="majorBidi" w:cstheme="majorBidi"/>
          <w:sz w:val="22"/>
          <w:szCs w:val="22"/>
        </w:rPr>
        <w:t>, yaitu kebakaran yang melibatkan bahan padat mudah terbakar seperti kayu, kertas, kain, dan plastik.</w:t>
      </w:r>
    </w:p>
    <w:p w14:paraId="7883B6EA" w14:textId="77777777" w:rsidR="004C3CCE" w:rsidRPr="00EA7AEE" w:rsidRDefault="004C3CCE" w:rsidP="00FD3708">
      <w:pPr>
        <w:pStyle w:val="NormalWeb"/>
        <w:numPr>
          <w:ilvl w:val="0"/>
          <w:numId w:val="10"/>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Style w:val="Strong"/>
          <w:rFonts w:asciiTheme="majorBidi" w:eastAsiaTheme="majorEastAsia" w:hAnsiTheme="majorBidi" w:cstheme="majorBidi"/>
          <w:b w:val="0"/>
          <w:sz w:val="22"/>
          <w:szCs w:val="22"/>
        </w:rPr>
        <w:t>Kebakaran Kelas B</w:t>
      </w:r>
      <w:r w:rsidRPr="00EA7AEE">
        <w:rPr>
          <w:rFonts w:asciiTheme="majorBidi" w:hAnsiTheme="majorBidi" w:cstheme="majorBidi"/>
          <w:sz w:val="22"/>
          <w:szCs w:val="22"/>
        </w:rPr>
        <w:t>, yaitu kebakaran yang melibatkan cairan atau gas mudah terbakar seperti bensin, solar, dan alkohol.</w:t>
      </w:r>
    </w:p>
    <w:p w14:paraId="700D31D4" w14:textId="77777777" w:rsidR="004C3CCE" w:rsidRPr="00622E69" w:rsidRDefault="004C3CCE" w:rsidP="00FD3708">
      <w:pPr>
        <w:pStyle w:val="NormalWeb"/>
        <w:numPr>
          <w:ilvl w:val="0"/>
          <w:numId w:val="10"/>
        </w:numPr>
        <w:tabs>
          <w:tab w:val="clear" w:pos="720"/>
        </w:tabs>
        <w:spacing w:before="0" w:beforeAutospacing="0" w:after="0" w:afterAutospacing="0" w:line="276" w:lineRule="auto"/>
        <w:ind w:left="284" w:hanging="284"/>
        <w:jc w:val="both"/>
        <w:rPr>
          <w:rFonts w:asciiTheme="majorBidi" w:hAnsiTheme="majorBidi" w:cstheme="majorBidi"/>
          <w:sz w:val="22"/>
          <w:szCs w:val="22"/>
          <w:lang w:val="sv-SE"/>
        </w:rPr>
      </w:pPr>
      <w:r w:rsidRPr="00622E69">
        <w:rPr>
          <w:rStyle w:val="Strong"/>
          <w:rFonts w:asciiTheme="majorBidi" w:eastAsiaTheme="majorEastAsia" w:hAnsiTheme="majorBidi" w:cstheme="majorBidi"/>
          <w:b w:val="0"/>
          <w:sz w:val="22"/>
          <w:szCs w:val="22"/>
          <w:lang w:val="sv-SE"/>
        </w:rPr>
        <w:lastRenderedPageBreak/>
        <w:t>Kebakaran Kelas C</w:t>
      </w:r>
      <w:r w:rsidRPr="00622E69">
        <w:rPr>
          <w:rFonts w:asciiTheme="majorBidi" w:hAnsiTheme="majorBidi" w:cstheme="majorBidi"/>
          <w:sz w:val="22"/>
          <w:szCs w:val="22"/>
          <w:lang w:val="sv-SE"/>
        </w:rPr>
        <w:t>, yaitu kebakaran yang melibatkan instalasi atau peralatan listrik bertegangan.</w:t>
      </w:r>
    </w:p>
    <w:p w14:paraId="7EFD62E6" w14:textId="6417A190" w:rsidR="004C3CCE" w:rsidRPr="00622E69" w:rsidRDefault="004C3CCE" w:rsidP="00FD3708">
      <w:pPr>
        <w:pStyle w:val="NormalWeb"/>
        <w:numPr>
          <w:ilvl w:val="0"/>
          <w:numId w:val="10"/>
        </w:numPr>
        <w:tabs>
          <w:tab w:val="clear" w:pos="720"/>
        </w:tabs>
        <w:spacing w:before="0" w:beforeAutospacing="0" w:after="0" w:afterAutospacing="0" w:line="276" w:lineRule="auto"/>
        <w:ind w:left="284" w:hanging="284"/>
        <w:jc w:val="both"/>
        <w:rPr>
          <w:rFonts w:asciiTheme="majorBidi" w:hAnsiTheme="majorBidi" w:cstheme="majorBidi"/>
          <w:sz w:val="22"/>
          <w:szCs w:val="22"/>
          <w:lang w:val="sv-SE"/>
        </w:rPr>
      </w:pPr>
      <w:r w:rsidRPr="00622E69">
        <w:rPr>
          <w:bCs/>
          <w:lang w:val="sv-SE"/>
        </w:rPr>
        <w:t>Kebakaran</w:t>
      </w:r>
      <w:r w:rsidRPr="00622E69">
        <w:rPr>
          <w:rStyle w:val="Strong"/>
          <w:rFonts w:asciiTheme="majorBidi" w:eastAsiaTheme="majorEastAsia" w:hAnsiTheme="majorBidi" w:cstheme="majorBidi"/>
          <w:b w:val="0"/>
          <w:sz w:val="22"/>
          <w:szCs w:val="22"/>
          <w:lang w:val="sv-SE"/>
        </w:rPr>
        <w:t xml:space="preserve"> Kelas D</w:t>
      </w:r>
      <w:r w:rsidRPr="00622E69">
        <w:rPr>
          <w:rFonts w:asciiTheme="majorBidi" w:hAnsiTheme="majorBidi" w:cstheme="majorBidi"/>
          <w:sz w:val="22"/>
          <w:szCs w:val="22"/>
          <w:lang w:val="sv-SE"/>
        </w:rPr>
        <w:t>, yaitu kebakaran yang melibatkan logam mudah terbakar.</w:t>
      </w:r>
    </w:p>
    <w:p w14:paraId="66F9B642" w14:textId="77777777" w:rsidR="004C3CCE" w:rsidRPr="00EA7AEE" w:rsidRDefault="004C3CCE" w:rsidP="00FD3708">
      <w:pPr>
        <w:pStyle w:val="NormalWeb"/>
        <w:numPr>
          <w:ilvl w:val="0"/>
          <w:numId w:val="10"/>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Style w:val="Strong"/>
          <w:rFonts w:asciiTheme="majorBidi" w:eastAsiaTheme="majorEastAsia" w:hAnsiTheme="majorBidi" w:cstheme="majorBidi"/>
          <w:b w:val="0"/>
          <w:sz w:val="22"/>
          <w:szCs w:val="22"/>
        </w:rPr>
        <w:t>Kebakaran Kelas K</w:t>
      </w:r>
      <w:r w:rsidRPr="00EA7AEE">
        <w:rPr>
          <w:rFonts w:asciiTheme="majorBidi" w:hAnsiTheme="majorBidi" w:cstheme="majorBidi"/>
          <w:sz w:val="22"/>
          <w:szCs w:val="22"/>
        </w:rPr>
        <w:t xml:space="preserve">, yaitu kebakaran yang melibatkan minyak dan </w:t>
      </w:r>
      <w:r w:rsidRPr="00FD3708">
        <w:rPr>
          <w:bCs/>
        </w:rPr>
        <w:t>lemak</w:t>
      </w:r>
      <w:r w:rsidRPr="00EA7AEE">
        <w:rPr>
          <w:rFonts w:asciiTheme="majorBidi" w:hAnsiTheme="majorBidi" w:cstheme="majorBidi"/>
          <w:sz w:val="22"/>
          <w:szCs w:val="22"/>
        </w:rPr>
        <w:t>, umumnya pada dapur.</w:t>
      </w:r>
    </w:p>
    <w:p w14:paraId="7158BD60" w14:textId="192AFCEA" w:rsidR="003555A5" w:rsidRDefault="004C3CCE" w:rsidP="00FD3708">
      <w:pPr>
        <w:pStyle w:val="NormalWeb"/>
        <w:spacing w:before="0" w:beforeAutospacing="0" w:after="0" w:afterAutospacing="0" w:line="276" w:lineRule="auto"/>
        <w:ind w:firstLine="567"/>
        <w:jc w:val="both"/>
        <w:rPr>
          <w:rFonts w:asciiTheme="majorBidi" w:hAnsiTheme="majorBidi" w:cstheme="majorBidi"/>
          <w:sz w:val="22"/>
          <w:szCs w:val="22"/>
        </w:rPr>
      </w:pPr>
      <w:r w:rsidRPr="00EA7AEE">
        <w:rPr>
          <w:rFonts w:asciiTheme="majorBidi" w:hAnsiTheme="majorBidi" w:cstheme="majorBidi"/>
          <w:sz w:val="22"/>
          <w:szCs w:val="22"/>
        </w:rPr>
        <w:t xml:space="preserve">Pada bangunan gedung kampus, potensi kebakaran </w:t>
      </w:r>
      <w:r w:rsidRPr="00EA7AEE">
        <w:rPr>
          <w:rStyle w:val="Strong"/>
          <w:rFonts w:asciiTheme="majorBidi" w:eastAsiaTheme="majorEastAsia" w:hAnsiTheme="majorBidi" w:cstheme="majorBidi"/>
          <w:b w:val="0"/>
          <w:sz w:val="22"/>
          <w:szCs w:val="22"/>
        </w:rPr>
        <w:t>didominasi oleh kebakaran Kelas A</w:t>
      </w:r>
      <w:r w:rsidRPr="00EA7AEE">
        <w:rPr>
          <w:rFonts w:asciiTheme="majorBidi" w:hAnsiTheme="majorBidi" w:cstheme="majorBidi"/>
          <w:sz w:val="22"/>
          <w:szCs w:val="22"/>
        </w:rPr>
        <w:t xml:space="preserve">, karena sebagian besar material yang terdapat di dalam gedung berupa bahan padat seperti furnitur, dokumen, peralatan belajar, dan elemen bangunan lainnya. Oleh karena itu, sistem pemadam kebakaran yang menggunakan media air, seperti </w:t>
      </w:r>
      <w:r w:rsidRPr="00EA7AEE">
        <w:rPr>
          <w:rStyle w:val="Strong"/>
          <w:rFonts w:asciiTheme="majorBidi" w:eastAsiaTheme="majorEastAsia" w:hAnsiTheme="majorBidi" w:cstheme="majorBidi"/>
          <w:b w:val="0"/>
          <w:sz w:val="22"/>
          <w:szCs w:val="22"/>
        </w:rPr>
        <w:t>sistem instalasi hydrant</w:t>
      </w:r>
      <w:r w:rsidRPr="00EA7AEE">
        <w:rPr>
          <w:rFonts w:asciiTheme="majorBidi" w:hAnsiTheme="majorBidi" w:cstheme="majorBidi"/>
          <w:sz w:val="22"/>
          <w:szCs w:val="22"/>
        </w:rPr>
        <w:t>, sangat efektif digunakan untuk pengendali</w:t>
      </w:r>
      <w:r w:rsidR="005D66FC" w:rsidRPr="00EA7AEE">
        <w:rPr>
          <w:rFonts w:asciiTheme="majorBidi" w:hAnsiTheme="majorBidi" w:cstheme="majorBidi"/>
          <w:sz w:val="22"/>
          <w:szCs w:val="22"/>
        </w:rPr>
        <w:t xml:space="preserve">an kebakaran pada gedung kampus </w:t>
      </w:r>
      <w:r w:rsidR="005D66FC" w:rsidRPr="00EA7AEE">
        <w:rPr>
          <w:rFonts w:asciiTheme="majorBidi" w:hAnsiTheme="majorBidi" w:cstheme="majorBidi"/>
          <w:sz w:val="22"/>
          <w:szCs w:val="22"/>
        </w:rPr>
        <w:fldChar w:fldCharType="begin" w:fldLock="1"/>
      </w:r>
      <w:r w:rsidR="00BE1EA7" w:rsidRPr="00EA7AEE">
        <w:rPr>
          <w:rFonts w:asciiTheme="majorBidi" w:hAnsiTheme="majorBidi" w:cstheme="majorBidi"/>
          <w:sz w:val="22"/>
          <w:szCs w:val="22"/>
        </w:rPr>
        <w:instrText>ADDIN CSL_CITATION {"citationItems":[{"id":"ITEM-1","itemData":{"author":[{"dropping-particle":"","family":"Badan Standardisasi Nasional","given":"","non-dropping-particle":"","parse-names":false,"suffix":""}],"id":"ITEM-1","issued":{"date-parts":[["2000"]]},"title":"SNI 03-1745-2000-pipategak","type":"article-journal"},"uris":["http://www.mendeley.com/documents/?uuid=cf1c4274-65e3-4cff-91e5-d7f67d16a629"]}],"mendeley":{"formattedCitation":"[6]","plainTextFormattedCitation":"[6]","previouslyFormattedCitation":"[6]"},"properties":{"noteIndex":0},"schema":"https://github.com/citation-style-language/schema/raw/master/csl-citation.json"}</w:instrText>
      </w:r>
      <w:r w:rsidR="005D66FC" w:rsidRPr="00EA7AEE">
        <w:rPr>
          <w:rFonts w:asciiTheme="majorBidi" w:hAnsiTheme="majorBidi" w:cstheme="majorBidi"/>
          <w:sz w:val="22"/>
          <w:szCs w:val="22"/>
        </w:rPr>
        <w:fldChar w:fldCharType="separate"/>
      </w:r>
      <w:r w:rsidR="00577860" w:rsidRPr="00EA7AEE">
        <w:rPr>
          <w:rFonts w:asciiTheme="majorBidi" w:hAnsiTheme="majorBidi" w:cstheme="majorBidi"/>
          <w:noProof/>
          <w:sz w:val="22"/>
          <w:szCs w:val="22"/>
        </w:rPr>
        <w:t>[6]</w:t>
      </w:r>
      <w:r w:rsidR="005D66FC" w:rsidRPr="00EA7AEE">
        <w:rPr>
          <w:rFonts w:asciiTheme="majorBidi" w:hAnsiTheme="majorBidi" w:cstheme="majorBidi"/>
          <w:sz w:val="22"/>
          <w:szCs w:val="22"/>
        </w:rPr>
        <w:fldChar w:fldCharType="end"/>
      </w:r>
      <w:r w:rsidR="005D66FC" w:rsidRPr="00EA7AEE">
        <w:rPr>
          <w:rFonts w:asciiTheme="majorBidi" w:hAnsiTheme="majorBidi" w:cstheme="majorBidi"/>
          <w:sz w:val="22"/>
          <w:szCs w:val="22"/>
        </w:rPr>
        <w:t>.</w:t>
      </w:r>
    </w:p>
    <w:p w14:paraId="40689AAB" w14:textId="77777777" w:rsidR="00742F8E" w:rsidRPr="00EA7AEE" w:rsidRDefault="00742F8E" w:rsidP="00FD3708">
      <w:pPr>
        <w:pStyle w:val="NormalWeb"/>
        <w:spacing w:before="0" w:beforeAutospacing="0" w:after="0" w:afterAutospacing="0" w:line="276" w:lineRule="auto"/>
        <w:ind w:firstLine="567"/>
        <w:jc w:val="both"/>
        <w:rPr>
          <w:rFonts w:asciiTheme="majorBidi" w:hAnsiTheme="majorBidi" w:cstheme="majorBidi"/>
          <w:sz w:val="22"/>
          <w:szCs w:val="22"/>
        </w:rPr>
      </w:pPr>
    </w:p>
    <w:p w14:paraId="1C50CB8D" w14:textId="6D5A910B" w:rsidR="008F0F59" w:rsidRPr="00EA7AEE" w:rsidRDefault="008F0F59" w:rsidP="000B3B02">
      <w:pPr>
        <w:pStyle w:val="Heading2"/>
      </w:pPr>
      <w:bookmarkStart w:id="35" w:name="_Toc238069100"/>
      <w:r w:rsidRPr="00EA7AEE">
        <w:t>Standar &amp; Regulasi</w:t>
      </w:r>
      <w:bookmarkEnd w:id="35"/>
    </w:p>
    <w:p w14:paraId="629DA2AF" w14:textId="467B3CF2" w:rsidR="008F0F59" w:rsidRPr="00EA7AEE" w:rsidRDefault="008F0F59" w:rsidP="00FD3708">
      <w:pPr>
        <w:spacing w:after="0" w:line="276" w:lineRule="auto"/>
        <w:ind w:firstLine="567"/>
        <w:jc w:val="both"/>
        <w:rPr>
          <w:rFonts w:asciiTheme="majorBidi" w:hAnsiTheme="majorBidi" w:cstheme="majorBidi"/>
          <w:sz w:val="22"/>
          <w14:textOutline w14:w="0" w14:cap="flat" w14:cmpd="sng" w14:algn="ctr">
            <w14:noFill/>
            <w14:prstDash w14:val="solid"/>
            <w14:round/>
          </w14:textOutline>
        </w:rPr>
      </w:pPr>
      <w:r w:rsidRPr="00EA7AEE">
        <w:rPr>
          <w:rFonts w:asciiTheme="majorBidi" w:hAnsiTheme="majorBidi" w:cstheme="majorBidi"/>
          <w:sz w:val="22"/>
          <w14:textOutline w14:w="0" w14:cap="flat" w14:cmpd="sng" w14:algn="ctr">
            <w14:noFill/>
            <w14:prstDash w14:val="solid"/>
            <w14:round/>
          </w14:textOutline>
        </w:rPr>
        <w:t>Dalam penelitian ini regulasi yang digunakan diantara lain:</w:t>
      </w:r>
    </w:p>
    <w:p w14:paraId="5476F1D5" w14:textId="3D3F7EA2" w:rsidR="008F0F59" w:rsidRPr="00622E69" w:rsidRDefault="00C82D9F" w:rsidP="00FD3708">
      <w:pPr>
        <w:pStyle w:val="ListParagraph"/>
        <w:numPr>
          <w:ilvl w:val="0"/>
          <w:numId w:val="4"/>
        </w:numPr>
        <w:spacing w:after="0" w:line="276" w:lineRule="auto"/>
        <w:ind w:left="284" w:hanging="284"/>
        <w:jc w:val="both"/>
        <w:rPr>
          <w:rFonts w:asciiTheme="majorBidi" w:hAnsiTheme="majorBidi" w:cstheme="majorBidi"/>
          <w:sz w:val="22"/>
          <w:lang w:val="sv-SE"/>
        </w:rPr>
      </w:pPr>
      <w:r w:rsidRPr="00622E69">
        <w:rPr>
          <w:rFonts w:asciiTheme="majorBidi" w:hAnsiTheme="majorBidi" w:cstheme="majorBidi"/>
          <w:sz w:val="22"/>
          <w:lang w:val="sv-SE"/>
        </w:rPr>
        <w:t>Peraturan Menteri Pekerjaan Umum Nomor 26/PRT/M/2008</w:t>
      </w:r>
    </w:p>
    <w:p w14:paraId="7228658C" w14:textId="5D37ABD9" w:rsidR="008F0F59" w:rsidRPr="00622E69" w:rsidRDefault="00C82D9F" w:rsidP="00FD3708">
      <w:pPr>
        <w:pStyle w:val="ListParagraph"/>
        <w:spacing w:after="0" w:line="276" w:lineRule="auto"/>
        <w:ind w:left="284"/>
        <w:jc w:val="both"/>
        <w:rPr>
          <w:rFonts w:asciiTheme="majorBidi" w:hAnsiTheme="majorBidi" w:cstheme="majorBidi"/>
          <w:sz w:val="22"/>
          <w:lang w:val="sv-SE"/>
        </w:rPr>
      </w:pPr>
      <w:r w:rsidRPr="00622E69">
        <w:rPr>
          <w:rFonts w:asciiTheme="majorBidi" w:hAnsiTheme="majorBidi" w:cstheme="majorBidi"/>
          <w:sz w:val="22"/>
          <w:lang w:val="sv-SE"/>
        </w:rPr>
        <w:t xml:space="preserve">Peraturan Menteri Pekerjaan Umum Nomor 26/PRT/M/2008 tentang </w:t>
      </w:r>
      <w:r w:rsidRPr="00622E69">
        <w:rPr>
          <w:rFonts w:asciiTheme="majorBidi" w:hAnsiTheme="majorBidi" w:cstheme="majorBidi"/>
          <w:iCs/>
          <w:sz w:val="22"/>
          <w:lang w:val="sv-SE"/>
        </w:rPr>
        <w:t>Persyaratan Teknis Sistem Proteksi Kebakaran pada Bangunan Gedung dan Lingkungan</w:t>
      </w:r>
      <w:r w:rsidRPr="00622E69">
        <w:rPr>
          <w:rFonts w:asciiTheme="majorBidi" w:hAnsiTheme="majorBidi" w:cstheme="majorBidi"/>
          <w:sz w:val="22"/>
          <w:lang w:val="sv-SE"/>
        </w:rPr>
        <w:t xml:space="preserve"> merupakan regulasi utama yang mengatur kewajiban penyediaan sistem proteksi kebakaran pada bangunan gedung. Peraturan ini menetapkan bahwa bangunan gedung dengan fungsi pendidikan, bangunan bertingkat, serta bangunan dengan luas tertentu wajib dilengkapi dengan sistem proteksi kebakaran aktif, salah satunya berupa sistem instalasi hydrant. Regulasi ini menjadi dasar dalam menentukan kebutuhan sistem </w:t>
      </w:r>
      <w:r w:rsidR="00576CE8" w:rsidRPr="00622E69">
        <w:rPr>
          <w:rFonts w:asciiTheme="majorBidi" w:hAnsiTheme="majorBidi" w:cstheme="majorBidi"/>
          <w:i/>
          <w:sz w:val="22"/>
          <w:lang w:val="sv-SE"/>
        </w:rPr>
        <w:t xml:space="preserve">hydrant </w:t>
      </w:r>
      <w:r w:rsidRPr="00622E69">
        <w:rPr>
          <w:rFonts w:asciiTheme="majorBidi" w:hAnsiTheme="majorBidi" w:cstheme="majorBidi"/>
          <w:sz w:val="22"/>
          <w:lang w:val="sv-SE"/>
        </w:rPr>
        <w:t xml:space="preserve">pada bangunan </w:t>
      </w:r>
      <w:r w:rsidR="00016ED5" w:rsidRPr="00622E69">
        <w:rPr>
          <w:rFonts w:asciiTheme="majorBidi" w:hAnsiTheme="majorBidi" w:cstheme="majorBidi"/>
          <w:sz w:val="22"/>
          <w:lang w:val="sv-SE"/>
        </w:rPr>
        <w:t>kampus Politeknik Negeri Madura</w:t>
      </w:r>
      <w:r w:rsidR="00C328F5" w:rsidRPr="00622E69">
        <w:rPr>
          <w:rFonts w:asciiTheme="majorBidi" w:hAnsiTheme="majorBidi" w:cstheme="majorBidi"/>
          <w:sz w:val="22"/>
          <w:lang w:val="sv-SE"/>
        </w:rPr>
        <w:t xml:space="preserve"> </w:t>
      </w:r>
      <w:r w:rsidR="00D029A7" w:rsidRPr="00EA7AEE">
        <w:rPr>
          <w:rFonts w:asciiTheme="majorBidi" w:hAnsiTheme="majorBidi" w:cstheme="majorBidi"/>
          <w:sz w:val="22"/>
        </w:rPr>
        <w:fldChar w:fldCharType="begin" w:fldLock="1"/>
      </w:r>
      <w:r w:rsidR="00BE1EA7" w:rsidRPr="00622E69">
        <w:rPr>
          <w:rFonts w:asciiTheme="majorBidi" w:hAnsiTheme="majorBidi" w:cstheme="majorBidi"/>
          <w:sz w:val="22"/>
          <w:lang w:val="sv-SE"/>
        </w:rPr>
        <w:instrText>ADDIN CSL_CITATION {"citationItems":[{"id":"ITEM-1","itemData":{"author":[{"dropping-particle":"","family":"Menteri","given":"Peraturan","non-dropping-particle":"","parse-names":false,"suffix":""},{"dropping-particle":"","family":"Umum","given":"Pekerjaan","non-dropping-particle":"","parse-names":false,"suffix":""}],"id":"ITEM-1","issued":{"date-parts":[["2008"]]},"title":"Persyaratan teknis sistem proteksi kebakaran pada bangunan gedung dan lingkungan","type":"article-journal"},"uris":["http://www.mendeley.com/documents/?uuid=826cd4fe-540a-404b-a4f9-1ddab84327e6"]}],"mendeley":{"formattedCitation":"[5]","plainTextFormattedCitation":"[5]","previouslyFormattedCitation":"[5]"},"properties":{"noteIndex":0},"schema":"https://github.com/citation-style-language/schema/raw/master/csl-citation.json"}</w:instrText>
      </w:r>
      <w:r w:rsidR="00D029A7" w:rsidRPr="00EA7AEE">
        <w:rPr>
          <w:rFonts w:asciiTheme="majorBidi" w:hAnsiTheme="majorBidi" w:cstheme="majorBidi"/>
          <w:sz w:val="22"/>
        </w:rPr>
        <w:fldChar w:fldCharType="separate"/>
      </w:r>
      <w:r w:rsidR="00577860" w:rsidRPr="00622E69">
        <w:rPr>
          <w:rFonts w:asciiTheme="majorBidi" w:hAnsiTheme="majorBidi" w:cstheme="majorBidi"/>
          <w:noProof/>
          <w:sz w:val="22"/>
          <w:lang w:val="sv-SE"/>
        </w:rPr>
        <w:t>[5]</w:t>
      </w:r>
      <w:r w:rsidR="00D029A7" w:rsidRPr="00EA7AEE">
        <w:rPr>
          <w:rFonts w:asciiTheme="majorBidi" w:hAnsiTheme="majorBidi" w:cstheme="majorBidi"/>
          <w:sz w:val="22"/>
        </w:rPr>
        <w:fldChar w:fldCharType="end"/>
      </w:r>
      <w:r w:rsidR="00016ED5" w:rsidRPr="00622E69">
        <w:rPr>
          <w:rFonts w:asciiTheme="majorBidi" w:hAnsiTheme="majorBidi" w:cstheme="majorBidi"/>
          <w:sz w:val="22"/>
          <w:lang w:val="sv-SE"/>
        </w:rPr>
        <w:t>.</w:t>
      </w:r>
    </w:p>
    <w:p w14:paraId="4EEF2AA2" w14:textId="6CEB3AE6" w:rsidR="008F0F59" w:rsidRPr="00EA7AEE" w:rsidRDefault="00C82D9F" w:rsidP="00FD3708">
      <w:pPr>
        <w:pStyle w:val="ListParagraph"/>
        <w:numPr>
          <w:ilvl w:val="0"/>
          <w:numId w:val="4"/>
        </w:numPr>
        <w:spacing w:after="0" w:line="276" w:lineRule="auto"/>
        <w:ind w:left="284" w:hanging="284"/>
        <w:jc w:val="both"/>
        <w:rPr>
          <w:rFonts w:asciiTheme="majorBidi" w:hAnsiTheme="majorBidi" w:cstheme="majorBidi"/>
          <w:sz w:val="22"/>
          <w14:textOutline w14:w="0" w14:cap="flat" w14:cmpd="sng" w14:algn="ctr">
            <w14:noFill/>
            <w14:prstDash w14:val="solid"/>
            <w14:round/>
          </w14:textOutline>
        </w:rPr>
      </w:pPr>
      <w:r w:rsidRPr="00EA7AEE">
        <w:rPr>
          <w:rFonts w:asciiTheme="majorBidi" w:hAnsiTheme="majorBidi" w:cstheme="majorBidi"/>
          <w:sz w:val="22"/>
        </w:rPr>
        <w:lastRenderedPageBreak/>
        <w:t>Standar Nasional Indonesia (SNI) 03-1745-2000</w:t>
      </w:r>
    </w:p>
    <w:p w14:paraId="78F5C7C6" w14:textId="6C264986" w:rsidR="00693571" w:rsidRDefault="00693571" w:rsidP="00FD3708">
      <w:pPr>
        <w:pStyle w:val="ListParagraph"/>
        <w:spacing w:after="0" w:line="276" w:lineRule="auto"/>
        <w:ind w:left="284"/>
        <w:jc w:val="both"/>
        <w:rPr>
          <w:rFonts w:asciiTheme="majorBidi" w:hAnsiTheme="majorBidi" w:cstheme="majorBidi"/>
          <w:sz w:val="22"/>
        </w:rPr>
      </w:pPr>
      <w:r w:rsidRPr="00EA7AEE">
        <w:rPr>
          <w:rFonts w:asciiTheme="majorBidi" w:hAnsiTheme="majorBidi" w:cstheme="majorBidi"/>
          <w:sz w:val="22"/>
        </w:rPr>
        <w:t xml:space="preserve">SNI 03-1745-2000 tentang Tata Cara Perencanaan Sistem Pipa Tegak dan Hidran untuk Pencegahan Bahaya Kebakaran pada Bangunan Gedung digunakan sebagai acuan teknis dalam perencanaan sistem hydrant. Standar ini mengatur ketentuan mengenai klasifikasi sistem pipa tegak, jarak antar hidran, diameter minimum pipa, kebutuhan debit air, serta tekanan minimum pada sistem hydrant. Dalam penelitian ini, SNI 03-1745-2000 digunakan sebagai dasar perhitungan teknis sistem </w:t>
      </w:r>
      <w:r w:rsidR="00576CE8" w:rsidRPr="00EA7AEE">
        <w:rPr>
          <w:rFonts w:asciiTheme="majorBidi" w:hAnsiTheme="majorBidi" w:cstheme="majorBidi"/>
          <w:i/>
          <w:sz w:val="22"/>
        </w:rPr>
        <w:t xml:space="preserve">hydrant </w:t>
      </w:r>
      <w:r w:rsidRPr="00EA7AEE">
        <w:rPr>
          <w:rFonts w:asciiTheme="majorBidi" w:hAnsiTheme="majorBidi" w:cstheme="majorBidi"/>
          <w:sz w:val="22"/>
        </w:rPr>
        <w:t>halaman dan jarin</w:t>
      </w:r>
      <w:r w:rsidR="00016ED5" w:rsidRPr="00EA7AEE">
        <w:rPr>
          <w:rFonts w:asciiTheme="majorBidi" w:hAnsiTheme="majorBidi" w:cstheme="majorBidi"/>
          <w:sz w:val="22"/>
        </w:rPr>
        <w:t>gan perpipaan yang direncanakan</w:t>
      </w:r>
      <w:r w:rsidR="00FA178E" w:rsidRPr="00EA7AEE">
        <w:rPr>
          <w:rFonts w:asciiTheme="majorBidi" w:hAnsiTheme="majorBidi" w:cstheme="majorBidi"/>
          <w:sz w:val="22"/>
        </w:rPr>
        <w:t xml:space="preserve"> </w:t>
      </w:r>
      <w:r w:rsidR="0049674B" w:rsidRPr="00EA7AEE">
        <w:rPr>
          <w:rFonts w:asciiTheme="majorBidi" w:hAnsiTheme="majorBidi" w:cstheme="majorBidi"/>
          <w:sz w:val="22"/>
        </w:rPr>
        <w:fldChar w:fldCharType="begin" w:fldLock="1"/>
      </w:r>
      <w:r w:rsidR="00BE1EA7" w:rsidRPr="00EA7AEE">
        <w:rPr>
          <w:rFonts w:asciiTheme="majorBidi" w:hAnsiTheme="majorBidi" w:cstheme="majorBidi"/>
          <w:sz w:val="22"/>
        </w:rPr>
        <w:instrText>ADDIN CSL_CITATION {"citationItems":[{"id":"ITEM-1","itemData":{"author":[{"dropping-particle":"","family":"Badan Standardisasi Nasional","given":"","non-dropping-particle":"","parse-names":false,"suffix":""}],"id":"ITEM-1","issued":{"date-parts":[["2000"]]},"title":"SNI 03-1745-2000-pipategak","type":"article-journal"},"uris":["http://www.mendeley.com/documents/?uuid=cf1c4274-65e3-4cff-91e5-d7f67d16a629"]}],"mendeley":{"formattedCitation":"[6]","plainTextFormattedCitation":"[6]","previouslyFormattedCitation":"[6]"},"properties":{"noteIndex":0},"schema":"https://github.com/citation-style-language/schema/raw/master/csl-citation.json"}</w:instrText>
      </w:r>
      <w:r w:rsidR="0049674B" w:rsidRPr="00EA7AEE">
        <w:rPr>
          <w:rFonts w:asciiTheme="majorBidi" w:hAnsiTheme="majorBidi" w:cstheme="majorBidi"/>
          <w:sz w:val="22"/>
        </w:rPr>
        <w:fldChar w:fldCharType="separate"/>
      </w:r>
      <w:r w:rsidR="00577860" w:rsidRPr="00EA7AEE">
        <w:rPr>
          <w:rFonts w:asciiTheme="majorBidi" w:hAnsiTheme="majorBidi" w:cstheme="majorBidi"/>
          <w:noProof/>
          <w:sz w:val="22"/>
        </w:rPr>
        <w:t>[6]</w:t>
      </w:r>
      <w:r w:rsidR="0049674B" w:rsidRPr="00EA7AEE">
        <w:rPr>
          <w:rFonts w:asciiTheme="majorBidi" w:hAnsiTheme="majorBidi" w:cstheme="majorBidi"/>
          <w:sz w:val="22"/>
        </w:rPr>
        <w:fldChar w:fldCharType="end"/>
      </w:r>
      <w:r w:rsidR="00016ED5" w:rsidRPr="00EA7AEE">
        <w:rPr>
          <w:rFonts w:asciiTheme="majorBidi" w:hAnsiTheme="majorBidi" w:cstheme="majorBidi"/>
          <w:sz w:val="22"/>
        </w:rPr>
        <w:t>.</w:t>
      </w:r>
    </w:p>
    <w:p w14:paraId="159C54AF" w14:textId="77777777" w:rsidR="00FD3708" w:rsidRPr="00EA7AEE" w:rsidRDefault="00FD3708" w:rsidP="00FD3708">
      <w:pPr>
        <w:pStyle w:val="ListParagraph"/>
        <w:spacing w:after="0" w:line="276" w:lineRule="auto"/>
        <w:ind w:left="284"/>
        <w:jc w:val="both"/>
        <w:rPr>
          <w:rFonts w:asciiTheme="majorBidi" w:hAnsiTheme="majorBidi" w:cstheme="majorBidi"/>
          <w:sz w:val="22"/>
        </w:rPr>
      </w:pPr>
    </w:p>
    <w:p w14:paraId="7222B01D" w14:textId="0B9DFB85" w:rsidR="00693571" w:rsidRPr="00EA7AEE" w:rsidRDefault="00693571" w:rsidP="00FD3708">
      <w:pPr>
        <w:pStyle w:val="ListParagraph"/>
        <w:numPr>
          <w:ilvl w:val="0"/>
          <w:numId w:val="4"/>
        </w:numPr>
        <w:spacing w:after="0" w:line="276" w:lineRule="auto"/>
        <w:ind w:left="284" w:hanging="284"/>
        <w:jc w:val="both"/>
        <w:rPr>
          <w:rFonts w:asciiTheme="majorBidi" w:eastAsia="Times New Roman" w:hAnsiTheme="majorBidi" w:cstheme="majorBidi"/>
          <w:kern w:val="0"/>
          <w:sz w:val="22"/>
          <w:lang w:val="en-GB" w:eastAsia="en-GB"/>
          <w14:ligatures w14:val="none"/>
        </w:rPr>
      </w:pPr>
      <w:r w:rsidRPr="00EA7AEE">
        <w:rPr>
          <w:rFonts w:asciiTheme="majorBidi" w:hAnsiTheme="majorBidi" w:cstheme="majorBidi"/>
          <w:sz w:val="22"/>
        </w:rPr>
        <w:t>Standar Nasional Indonesia (SNI) 03-1735-2000</w:t>
      </w:r>
    </w:p>
    <w:p w14:paraId="0E6CF992" w14:textId="16E4B6DA" w:rsidR="00693571" w:rsidRPr="00622E69" w:rsidRDefault="00ED6773" w:rsidP="00FD3708">
      <w:pPr>
        <w:pStyle w:val="ListParagraph"/>
        <w:spacing w:after="0" w:line="276" w:lineRule="auto"/>
        <w:ind w:left="284"/>
        <w:jc w:val="both"/>
        <w:rPr>
          <w:rFonts w:asciiTheme="majorBidi" w:hAnsiTheme="majorBidi" w:cstheme="majorBidi"/>
          <w:sz w:val="22"/>
          <w:lang w:val="sv-SE"/>
        </w:rPr>
      </w:pPr>
      <w:r w:rsidRPr="00EA7AEE">
        <w:rPr>
          <w:rFonts w:asciiTheme="majorBidi" w:hAnsiTheme="majorBidi" w:cstheme="majorBidi"/>
          <w:sz w:val="22"/>
        </w:rPr>
        <w:t xml:space="preserve">SNI 03-1735-2000 tentang </w:t>
      </w:r>
      <w:r w:rsidRPr="00EA7AEE">
        <w:rPr>
          <w:rFonts w:asciiTheme="majorBidi" w:hAnsiTheme="majorBidi" w:cstheme="majorBidi"/>
          <w:iCs/>
          <w:sz w:val="22"/>
        </w:rPr>
        <w:t>Tata Cara Perencanaan Akses Bangunan dan Akses Lingkungan untuk Pencegahan Bahaya Kebakaran</w:t>
      </w:r>
      <w:r w:rsidRPr="00EA7AEE">
        <w:rPr>
          <w:rFonts w:asciiTheme="majorBidi" w:hAnsiTheme="majorBidi" w:cstheme="majorBidi"/>
          <w:sz w:val="22"/>
        </w:rPr>
        <w:t xml:space="preserve"> digunakan sebagai acuan dalam penentuan penempatan hidran halaman. Standar ini mengatur jarak jangkauan hidran terhadap jalur akses mobil pemadam kebakaran, kapasitas suplai air minimum, serta waktu minimum pengaliran air untuk pemadaman kebakaran. </w:t>
      </w:r>
      <w:r w:rsidRPr="00622E69">
        <w:rPr>
          <w:rFonts w:asciiTheme="majorBidi" w:hAnsiTheme="majorBidi" w:cstheme="majorBidi"/>
          <w:sz w:val="22"/>
          <w:lang w:val="sv-SE"/>
        </w:rPr>
        <w:t xml:space="preserve">Standar ini menjadi dasar dalam menentukan jumlah dan lokasi hidran halaman di lingkungan </w:t>
      </w:r>
      <w:r w:rsidR="00016ED5" w:rsidRPr="00622E69">
        <w:rPr>
          <w:rFonts w:asciiTheme="majorBidi" w:hAnsiTheme="majorBidi" w:cstheme="majorBidi"/>
          <w:sz w:val="22"/>
          <w:lang w:val="sv-SE"/>
        </w:rPr>
        <w:t>Kampus Politeknik Negeri Madura</w:t>
      </w:r>
      <w:r w:rsidR="00B613FD" w:rsidRPr="00622E69">
        <w:rPr>
          <w:rFonts w:asciiTheme="majorBidi" w:hAnsiTheme="majorBidi" w:cstheme="majorBidi"/>
          <w:sz w:val="22"/>
          <w:lang w:val="sv-SE"/>
        </w:rPr>
        <w:t xml:space="preserve"> </w:t>
      </w:r>
      <w:r w:rsidR="00B613FD" w:rsidRPr="00EA7AEE">
        <w:rPr>
          <w:rFonts w:asciiTheme="majorBidi" w:hAnsiTheme="majorBidi" w:cstheme="majorBidi"/>
          <w:sz w:val="22"/>
        </w:rPr>
        <w:fldChar w:fldCharType="begin" w:fldLock="1"/>
      </w:r>
      <w:r w:rsidR="00B82ABE" w:rsidRPr="00622E69">
        <w:rPr>
          <w:rFonts w:asciiTheme="majorBidi" w:hAnsiTheme="majorBidi" w:cstheme="majorBidi"/>
          <w:sz w:val="22"/>
          <w:lang w:val="sv-SE"/>
        </w:rPr>
        <w:instrText>ADDIN CSL_CITATION {"citationItems":[{"id":"ITEM-1","itemData":{"abstract":"Tata Cara Perencanaan, Pemasangan Dan Pengujian Sistem Deteksi Dan Alarm Kebakaran Untuk Pencegahan Bahaya Kebakaran Pada Bangunan Gedung","author":[{"dropping-particle":"","family":"SNI 03-3989","given":"","non-dropping-particle":"","parse-names":false,"suffix":""}],"container-title":"Badan Standarisasi Nasional","id":"ITEM-1","issued":{"date-parts":[["2000"]]},"page":"1-83","title":"Tata cara perencanaan dan pemasangan sistem springkler otomatik untuk pencegahan bahaya kebakaran pada bangunan gedung.","type":"article-journal"},"uris":["http://www.mendeley.com/documents/?uuid=cc4d44ff-aa2a-4142-898e-1dba73f6afba"]}],"mendeley":{"formattedCitation":"[7]","plainTextFormattedCitation":"[7]","previouslyFormattedCitation":"[7]"},"properties":{"noteIndex":0},"schema":"https://github.com/citation-style-language/schema/raw/master/csl-citation.json"}</w:instrText>
      </w:r>
      <w:r w:rsidR="00B613FD" w:rsidRPr="00EA7AEE">
        <w:rPr>
          <w:rFonts w:asciiTheme="majorBidi" w:hAnsiTheme="majorBidi" w:cstheme="majorBidi"/>
          <w:sz w:val="22"/>
        </w:rPr>
        <w:fldChar w:fldCharType="separate"/>
      </w:r>
      <w:r w:rsidR="00B613FD" w:rsidRPr="00622E69">
        <w:rPr>
          <w:rFonts w:asciiTheme="majorBidi" w:hAnsiTheme="majorBidi" w:cstheme="majorBidi"/>
          <w:noProof/>
          <w:sz w:val="22"/>
          <w:lang w:val="sv-SE"/>
        </w:rPr>
        <w:t>[7]</w:t>
      </w:r>
      <w:r w:rsidR="00B613FD" w:rsidRPr="00EA7AEE">
        <w:rPr>
          <w:rFonts w:asciiTheme="majorBidi" w:hAnsiTheme="majorBidi" w:cstheme="majorBidi"/>
          <w:sz w:val="22"/>
        </w:rPr>
        <w:fldChar w:fldCharType="end"/>
      </w:r>
      <w:r w:rsidR="00016ED5" w:rsidRPr="00622E69">
        <w:rPr>
          <w:rFonts w:asciiTheme="majorBidi" w:hAnsiTheme="majorBidi" w:cstheme="majorBidi"/>
          <w:sz w:val="22"/>
          <w:lang w:val="sv-SE"/>
        </w:rPr>
        <w:t>.</w:t>
      </w:r>
    </w:p>
    <w:p w14:paraId="15E973EF" w14:textId="068FFC09" w:rsidR="00E9200C" w:rsidRPr="00EA7AEE" w:rsidRDefault="00E9200C" w:rsidP="00FD3708">
      <w:pPr>
        <w:pStyle w:val="ListParagraph"/>
        <w:numPr>
          <w:ilvl w:val="0"/>
          <w:numId w:val="4"/>
        </w:numPr>
        <w:spacing w:after="0" w:line="276" w:lineRule="auto"/>
        <w:ind w:left="284" w:hanging="284"/>
        <w:jc w:val="both"/>
        <w:rPr>
          <w:rFonts w:asciiTheme="majorBidi" w:hAnsiTheme="majorBidi" w:cstheme="majorBidi"/>
          <w:sz w:val="22"/>
        </w:rPr>
      </w:pPr>
      <w:r w:rsidRPr="00EA7AEE">
        <w:rPr>
          <w:rFonts w:asciiTheme="majorBidi" w:hAnsiTheme="majorBidi" w:cstheme="majorBidi"/>
          <w:i/>
          <w:sz w:val="22"/>
        </w:rPr>
        <w:t>National Fire Protection Association</w:t>
      </w:r>
      <w:r w:rsidRPr="00EA7AEE">
        <w:rPr>
          <w:rFonts w:asciiTheme="majorBidi" w:hAnsiTheme="majorBidi" w:cstheme="majorBidi"/>
          <w:sz w:val="22"/>
        </w:rPr>
        <w:t xml:space="preserve"> (NFPA) 14</w:t>
      </w:r>
    </w:p>
    <w:p w14:paraId="6E179CB0" w14:textId="77632864" w:rsidR="00E9200C" w:rsidRPr="00EA7AEE" w:rsidRDefault="00E9200C" w:rsidP="00FD3708">
      <w:pPr>
        <w:pStyle w:val="ListParagraph"/>
        <w:spacing w:after="0" w:line="276" w:lineRule="auto"/>
        <w:ind w:left="284"/>
        <w:jc w:val="both"/>
        <w:rPr>
          <w:rFonts w:asciiTheme="majorBidi" w:hAnsiTheme="majorBidi" w:cstheme="majorBidi"/>
          <w:sz w:val="22"/>
        </w:rPr>
      </w:pPr>
      <w:r w:rsidRPr="00EA7AEE">
        <w:rPr>
          <w:rFonts w:asciiTheme="majorBidi" w:hAnsiTheme="majorBidi" w:cstheme="majorBidi"/>
          <w:sz w:val="22"/>
        </w:rPr>
        <w:t xml:space="preserve">NFPA 14 tentang </w:t>
      </w:r>
      <w:r w:rsidRPr="00EA7AEE">
        <w:rPr>
          <w:rFonts w:asciiTheme="majorBidi" w:hAnsiTheme="majorBidi" w:cstheme="majorBidi"/>
          <w:i/>
          <w:sz w:val="22"/>
        </w:rPr>
        <w:t>Standard for the Installation of Standpipe and Hose Systems</w:t>
      </w:r>
      <w:r w:rsidRPr="00EA7AEE">
        <w:rPr>
          <w:rFonts w:asciiTheme="majorBidi" w:hAnsiTheme="majorBidi" w:cstheme="majorBidi"/>
          <w:sz w:val="22"/>
        </w:rPr>
        <w:t xml:space="preserve"> merupakan standar internasional yang </w:t>
      </w:r>
      <w:r w:rsidRPr="00FD3708">
        <w:rPr>
          <w:rFonts w:asciiTheme="majorBidi" w:hAnsiTheme="majorBidi" w:cstheme="majorBidi"/>
          <w:iCs/>
          <w:sz w:val="22"/>
        </w:rPr>
        <w:t>digunakan</w:t>
      </w:r>
      <w:r w:rsidRPr="00EA7AEE">
        <w:rPr>
          <w:rFonts w:asciiTheme="majorBidi" w:hAnsiTheme="majorBidi" w:cstheme="majorBidi"/>
          <w:sz w:val="22"/>
        </w:rPr>
        <w:t xml:space="preserve"> sebagai pembanding dan penguat dalam perencanaan sistem hydrant. Standar ini mengatur persyaratan teknis sistem pipa tegak dan selang pemadam kebakaran, termasuk klasifikasi sistem, tekanan minimum, serta kebutuhan debit air pada sistem hydrant. Dalam penelitian ini, NFPA 14 digunakan sebagai referensi </w:t>
      </w:r>
      <w:r w:rsidRPr="00EA7AEE">
        <w:rPr>
          <w:rFonts w:asciiTheme="majorBidi" w:hAnsiTheme="majorBidi" w:cstheme="majorBidi"/>
          <w:sz w:val="22"/>
        </w:rPr>
        <w:lastRenderedPageBreak/>
        <w:t xml:space="preserve">tambahan untuk memastikan bahwa perencanaan sistem </w:t>
      </w:r>
      <w:r w:rsidR="00576CE8" w:rsidRPr="00EA7AEE">
        <w:rPr>
          <w:rFonts w:asciiTheme="majorBidi" w:hAnsiTheme="majorBidi" w:cstheme="majorBidi"/>
          <w:i/>
          <w:sz w:val="22"/>
        </w:rPr>
        <w:t xml:space="preserve">hydrant </w:t>
      </w:r>
      <w:r w:rsidRPr="00EA7AEE">
        <w:rPr>
          <w:rFonts w:asciiTheme="majorBidi" w:hAnsiTheme="majorBidi" w:cstheme="majorBidi"/>
          <w:sz w:val="22"/>
        </w:rPr>
        <w:t>memenuh</w:t>
      </w:r>
      <w:r w:rsidR="00016ED5" w:rsidRPr="00EA7AEE">
        <w:rPr>
          <w:rFonts w:asciiTheme="majorBidi" w:hAnsiTheme="majorBidi" w:cstheme="majorBidi"/>
          <w:sz w:val="22"/>
        </w:rPr>
        <w:t>i praktik terbaik internasional</w:t>
      </w:r>
      <w:r w:rsidR="00B82ABE" w:rsidRPr="00EA7AEE">
        <w:rPr>
          <w:rFonts w:asciiTheme="majorBidi" w:hAnsiTheme="majorBidi" w:cstheme="majorBidi"/>
          <w:sz w:val="22"/>
        </w:rPr>
        <w:t xml:space="preserve"> </w:t>
      </w:r>
      <w:r w:rsidR="00B82ABE" w:rsidRPr="00EA7AEE">
        <w:rPr>
          <w:rFonts w:asciiTheme="majorBidi" w:hAnsiTheme="majorBidi" w:cstheme="majorBidi"/>
          <w:sz w:val="22"/>
        </w:rPr>
        <w:fldChar w:fldCharType="begin" w:fldLock="1"/>
      </w:r>
      <w:r w:rsidR="00B82ABE" w:rsidRPr="00EA7AEE">
        <w:rPr>
          <w:rFonts w:asciiTheme="majorBidi" w:hAnsiTheme="majorBidi" w:cstheme="majorBidi"/>
          <w:sz w:val="22"/>
        </w:rPr>
        <w:instrText>ADDIN CSL_CITATION {"citationItems":[{"id":"ITEM-1","itemData":{"author":[{"dropping-particle":"","family":"Fire","given":"National","non-dropping-particle":"","parse-names":false,"suffix":""},{"dropping-particle":"","family":"Association","given":"Protection","non-dropping-particle":"","parse-names":false,"suffix":""},{"dropping-particle":"","family":"Park","given":"Batterymarch","non-dropping-particle":"","parse-names":false,"suffix":""},{"dropping-particle":"","family":"Box","given":"P O","non-dropping-particle":"","parse-names":false,"suffix":""}],"id":"ITEM-1","issued":{"date-parts":[["1996"]]},"title":"NFPA 14 Standard for the Installation of Standpipe and Hose Systems 1996 Edition","type":"article-journal"},"uris":["http://www.mendeley.com/documents/?uuid=fbe73ea9-cf4a-44d8-b761-a18856b79dfa"]}],"mendeley":{"formattedCitation":"[8]","plainTextFormattedCitation":"[8]","previouslyFormattedCitation":"[8]"},"properties":{"noteIndex":0},"schema":"https://github.com/citation-style-language/schema/raw/master/csl-citation.json"}</w:instrText>
      </w:r>
      <w:r w:rsidR="00B82ABE" w:rsidRPr="00EA7AEE">
        <w:rPr>
          <w:rFonts w:asciiTheme="majorBidi" w:hAnsiTheme="majorBidi" w:cstheme="majorBidi"/>
          <w:sz w:val="22"/>
        </w:rPr>
        <w:fldChar w:fldCharType="separate"/>
      </w:r>
      <w:r w:rsidR="00B82ABE" w:rsidRPr="00EA7AEE">
        <w:rPr>
          <w:rFonts w:asciiTheme="majorBidi" w:hAnsiTheme="majorBidi" w:cstheme="majorBidi"/>
          <w:noProof/>
          <w:sz w:val="22"/>
        </w:rPr>
        <w:t>[8]</w:t>
      </w:r>
      <w:r w:rsidR="00B82ABE" w:rsidRPr="00EA7AEE">
        <w:rPr>
          <w:rFonts w:asciiTheme="majorBidi" w:hAnsiTheme="majorBidi" w:cstheme="majorBidi"/>
          <w:sz w:val="22"/>
        </w:rPr>
        <w:fldChar w:fldCharType="end"/>
      </w:r>
      <w:r w:rsidR="00016ED5" w:rsidRPr="00EA7AEE">
        <w:rPr>
          <w:rFonts w:asciiTheme="majorBidi" w:hAnsiTheme="majorBidi" w:cstheme="majorBidi"/>
          <w:sz w:val="22"/>
        </w:rPr>
        <w:t>.</w:t>
      </w:r>
    </w:p>
    <w:p w14:paraId="763F0431" w14:textId="43AC71A0" w:rsidR="00E9200C" w:rsidRPr="00EA7AEE" w:rsidRDefault="00E9200C" w:rsidP="00FD3708">
      <w:pPr>
        <w:pStyle w:val="ListParagraph"/>
        <w:numPr>
          <w:ilvl w:val="0"/>
          <w:numId w:val="4"/>
        </w:numPr>
        <w:spacing w:after="0" w:line="276" w:lineRule="auto"/>
        <w:ind w:left="284" w:hanging="284"/>
        <w:jc w:val="both"/>
        <w:rPr>
          <w:rFonts w:asciiTheme="majorBidi" w:hAnsiTheme="majorBidi" w:cstheme="majorBidi"/>
          <w:sz w:val="22"/>
        </w:rPr>
      </w:pPr>
      <w:r w:rsidRPr="00EA7AEE">
        <w:rPr>
          <w:rFonts w:asciiTheme="majorBidi" w:hAnsiTheme="majorBidi" w:cstheme="majorBidi"/>
          <w:i/>
          <w:sz w:val="22"/>
        </w:rPr>
        <w:t xml:space="preserve">National Fire Protection Association </w:t>
      </w:r>
      <w:r w:rsidRPr="00EA7AEE">
        <w:rPr>
          <w:rFonts w:asciiTheme="majorBidi" w:hAnsiTheme="majorBidi" w:cstheme="majorBidi"/>
          <w:sz w:val="22"/>
        </w:rPr>
        <w:t>(NFPA) 20</w:t>
      </w:r>
    </w:p>
    <w:p w14:paraId="13ABEBF3" w14:textId="23BF8CB2" w:rsidR="00DE4CED" w:rsidRDefault="00DE4CED" w:rsidP="00FD3708">
      <w:pPr>
        <w:pStyle w:val="ListParagraph"/>
        <w:spacing w:after="0" w:line="276" w:lineRule="auto"/>
        <w:ind w:left="284"/>
        <w:jc w:val="both"/>
        <w:rPr>
          <w:rFonts w:asciiTheme="majorBidi" w:hAnsiTheme="majorBidi" w:cstheme="majorBidi"/>
          <w:sz w:val="22"/>
        </w:rPr>
      </w:pPr>
      <w:r w:rsidRPr="00EA7AEE">
        <w:rPr>
          <w:rFonts w:asciiTheme="majorBidi" w:hAnsiTheme="majorBidi" w:cstheme="majorBidi"/>
          <w:sz w:val="22"/>
        </w:rPr>
        <w:t xml:space="preserve">NFPA 20 tentang </w:t>
      </w:r>
      <w:r w:rsidRPr="00EA7AEE">
        <w:rPr>
          <w:rFonts w:asciiTheme="majorBidi" w:hAnsiTheme="majorBidi" w:cstheme="majorBidi"/>
          <w:i/>
          <w:sz w:val="22"/>
        </w:rPr>
        <w:t>Standard for the Installation of Stationary Fire Pumps for Fire Protection</w:t>
      </w:r>
      <w:r w:rsidRPr="00EA7AEE">
        <w:rPr>
          <w:rFonts w:asciiTheme="majorBidi" w:hAnsiTheme="majorBidi" w:cstheme="majorBidi"/>
          <w:sz w:val="22"/>
        </w:rPr>
        <w:t xml:space="preserve"> digunakan sebagai acuan dalam perencanaan sistem pompa kebakaran. </w:t>
      </w:r>
      <w:r w:rsidRPr="00FD3708">
        <w:rPr>
          <w:rFonts w:asciiTheme="majorBidi" w:hAnsiTheme="majorBidi" w:cstheme="majorBidi"/>
          <w:iCs/>
          <w:sz w:val="22"/>
        </w:rPr>
        <w:t>Standar</w:t>
      </w:r>
      <w:r w:rsidRPr="00EA7AEE">
        <w:rPr>
          <w:rFonts w:asciiTheme="majorBidi" w:hAnsiTheme="majorBidi" w:cstheme="majorBidi"/>
          <w:sz w:val="22"/>
        </w:rPr>
        <w:t xml:space="preserve"> ini mengatur jenis pompa kebakaran, kapasitas pompa, tekanan kerja, serta persyaratan instalasi pompa utama, pompa cadangan, dan </w:t>
      </w:r>
      <w:r w:rsidRPr="00EA7AEE">
        <w:rPr>
          <w:rFonts w:asciiTheme="majorBidi" w:hAnsiTheme="majorBidi" w:cstheme="majorBidi"/>
          <w:i/>
          <w:sz w:val="22"/>
        </w:rPr>
        <w:t>jockey pump</w:t>
      </w:r>
      <w:r w:rsidRPr="00EA7AEE">
        <w:rPr>
          <w:rFonts w:asciiTheme="majorBidi" w:hAnsiTheme="majorBidi" w:cstheme="majorBidi"/>
          <w:sz w:val="22"/>
        </w:rPr>
        <w:t xml:space="preserve">. NFPA 20 digunakan dalam penelitian ini untuk menentukan spesifikasi dan kebutuhan pompa </w:t>
      </w:r>
      <w:r w:rsidR="00576CE8" w:rsidRPr="00EA7AEE">
        <w:rPr>
          <w:rFonts w:asciiTheme="majorBidi" w:hAnsiTheme="majorBidi" w:cstheme="majorBidi"/>
          <w:i/>
          <w:sz w:val="22"/>
        </w:rPr>
        <w:t xml:space="preserve">hydrant </w:t>
      </w:r>
      <w:r w:rsidRPr="00EA7AEE">
        <w:rPr>
          <w:rFonts w:asciiTheme="majorBidi" w:hAnsiTheme="majorBidi" w:cstheme="majorBidi"/>
          <w:sz w:val="22"/>
        </w:rPr>
        <w:t xml:space="preserve">yang sesuai </w:t>
      </w:r>
      <w:r w:rsidR="00016ED5" w:rsidRPr="00EA7AEE">
        <w:rPr>
          <w:rFonts w:asciiTheme="majorBidi" w:hAnsiTheme="majorBidi" w:cstheme="majorBidi"/>
          <w:sz w:val="22"/>
        </w:rPr>
        <w:t>dengan sistem yang direncanakan</w:t>
      </w:r>
      <w:r w:rsidR="00B82ABE" w:rsidRPr="00EA7AEE">
        <w:rPr>
          <w:rFonts w:asciiTheme="majorBidi" w:hAnsiTheme="majorBidi" w:cstheme="majorBidi"/>
          <w:sz w:val="22"/>
        </w:rPr>
        <w:t xml:space="preserve"> </w:t>
      </w:r>
      <w:r w:rsidR="00B82ABE" w:rsidRPr="00EA7AEE">
        <w:rPr>
          <w:rFonts w:asciiTheme="majorBidi" w:hAnsiTheme="majorBidi" w:cstheme="majorBidi"/>
          <w:sz w:val="22"/>
        </w:rPr>
        <w:fldChar w:fldCharType="begin" w:fldLock="1"/>
      </w:r>
      <w:r w:rsidR="00B82ABE" w:rsidRPr="00EA7AEE">
        <w:rPr>
          <w:rFonts w:asciiTheme="majorBidi" w:hAnsiTheme="majorBidi" w:cstheme="majorBidi"/>
          <w:sz w:val="22"/>
        </w:rPr>
        <w:instrText>ADDIN CSL_CITATION {"citationItems":[{"id":"ITEM-1","itemData":{"author":[{"dropping-particle":"","family":"National Fire Protection Association","given":"","non-dropping-particle":"","parse-names":false,"suffix":""}],"id":"ITEM-1","issued":{"date-parts":[["2022"]]},"title":"NFPA 20: Standard for the Installation of Stationary Pumps for Fire Protection, 2022 Edition","type":"article-journal"},"uris":["http://www.mendeley.com/documents/?uuid=990d5784-6f54-4bc1-9bfc-d6953fb9b75e"]}],"mendeley":{"formattedCitation":"[9]","plainTextFormattedCitation":"[9]","previouslyFormattedCitation":"[9]"},"properties":{"noteIndex":0},"schema":"https://github.com/citation-style-language/schema/raw/master/csl-citation.json"}</w:instrText>
      </w:r>
      <w:r w:rsidR="00B82ABE" w:rsidRPr="00EA7AEE">
        <w:rPr>
          <w:rFonts w:asciiTheme="majorBidi" w:hAnsiTheme="majorBidi" w:cstheme="majorBidi"/>
          <w:sz w:val="22"/>
        </w:rPr>
        <w:fldChar w:fldCharType="separate"/>
      </w:r>
      <w:r w:rsidR="00B82ABE" w:rsidRPr="00EA7AEE">
        <w:rPr>
          <w:rFonts w:asciiTheme="majorBidi" w:hAnsiTheme="majorBidi" w:cstheme="majorBidi"/>
          <w:noProof/>
          <w:sz w:val="22"/>
        </w:rPr>
        <w:t>[9]</w:t>
      </w:r>
      <w:r w:rsidR="00B82ABE" w:rsidRPr="00EA7AEE">
        <w:rPr>
          <w:rFonts w:asciiTheme="majorBidi" w:hAnsiTheme="majorBidi" w:cstheme="majorBidi"/>
          <w:sz w:val="22"/>
        </w:rPr>
        <w:fldChar w:fldCharType="end"/>
      </w:r>
      <w:r w:rsidR="00016ED5" w:rsidRPr="00EA7AEE">
        <w:rPr>
          <w:rFonts w:asciiTheme="majorBidi" w:hAnsiTheme="majorBidi" w:cstheme="majorBidi"/>
          <w:sz w:val="22"/>
        </w:rPr>
        <w:t>.</w:t>
      </w:r>
    </w:p>
    <w:p w14:paraId="1C67F382" w14:textId="4DEB8F8A" w:rsidR="00DE4CED" w:rsidRPr="00EA7AEE" w:rsidRDefault="00DE4CED" w:rsidP="00FD3708">
      <w:pPr>
        <w:pStyle w:val="ListParagraph"/>
        <w:numPr>
          <w:ilvl w:val="0"/>
          <w:numId w:val="4"/>
        </w:numPr>
        <w:spacing w:after="0" w:line="276" w:lineRule="auto"/>
        <w:ind w:left="284" w:hanging="284"/>
        <w:jc w:val="both"/>
        <w:rPr>
          <w:rFonts w:asciiTheme="majorBidi" w:hAnsiTheme="majorBidi" w:cstheme="majorBidi"/>
          <w:sz w:val="22"/>
        </w:rPr>
      </w:pPr>
      <w:r w:rsidRPr="00EA7AEE">
        <w:rPr>
          <w:rFonts w:asciiTheme="majorBidi" w:hAnsiTheme="majorBidi" w:cstheme="majorBidi"/>
          <w:i/>
          <w:sz w:val="22"/>
        </w:rPr>
        <w:t>National Fire Protection Association</w:t>
      </w:r>
      <w:r w:rsidRPr="00EA7AEE">
        <w:rPr>
          <w:rFonts w:asciiTheme="majorBidi" w:hAnsiTheme="majorBidi" w:cstheme="majorBidi"/>
          <w:sz w:val="22"/>
        </w:rPr>
        <w:t xml:space="preserve"> (NFPA) 22</w:t>
      </w:r>
    </w:p>
    <w:p w14:paraId="543DFABA" w14:textId="1EDE9840" w:rsidR="00C328F5" w:rsidRDefault="00DE4CED" w:rsidP="00FD3708">
      <w:pPr>
        <w:pStyle w:val="ListParagraph"/>
        <w:spacing w:after="0" w:line="276" w:lineRule="auto"/>
        <w:ind w:left="284"/>
        <w:jc w:val="both"/>
        <w:rPr>
          <w:rFonts w:asciiTheme="majorBidi" w:hAnsiTheme="majorBidi" w:cstheme="majorBidi"/>
          <w:sz w:val="22"/>
        </w:rPr>
      </w:pPr>
      <w:r w:rsidRPr="00EA7AEE">
        <w:rPr>
          <w:rFonts w:asciiTheme="majorBidi" w:hAnsiTheme="majorBidi" w:cstheme="majorBidi"/>
          <w:sz w:val="22"/>
        </w:rPr>
        <w:t xml:space="preserve">NFPA 22 tentang </w:t>
      </w:r>
      <w:r w:rsidRPr="00EA7AEE">
        <w:rPr>
          <w:rFonts w:asciiTheme="majorBidi" w:hAnsiTheme="majorBidi" w:cstheme="majorBidi"/>
          <w:i/>
          <w:iCs/>
          <w:sz w:val="22"/>
        </w:rPr>
        <w:t>Standard for Water Tanks for Private Fire Protection</w:t>
      </w:r>
      <w:r w:rsidRPr="00EA7AEE">
        <w:rPr>
          <w:rFonts w:asciiTheme="majorBidi" w:hAnsiTheme="majorBidi" w:cstheme="majorBidi"/>
          <w:sz w:val="22"/>
        </w:rPr>
        <w:t xml:space="preserve"> digunakan sebagai acuan dalam perencanaan kapasitas dan jenis bak penampungan air (reservoir) untuk sistem </w:t>
      </w:r>
      <w:r w:rsidRPr="00EA7AEE">
        <w:rPr>
          <w:rFonts w:asciiTheme="majorBidi" w:hAnsiTheme="majorBidi" w:cstheme="majorBidi"/>
          <w:i/>
          <w:sz w:val="22"/>
        </w:rPr>
        <w:t>hydrant</w:t>
      </w:r>
      <w:r w:rsidRPr="00EA7AEE">
        <w:rPr>
          <w:rFonts w:asciiTheme="majorBidi" w:hAnsiTheme="majorBidi" w:cstheme="majorBidi"/>
          <w:sz w:val="22"/>
        </w:rPr>
        <w:t>. Standar ini mengatur persyaratan volume air minimum, jenis tangki, serta ketentuan instalasi reservoir air kebakaran guna menjamin ketersediaan su</w:t>
      </w:r>
      <w:r w:rsidR="00016ED5" w:rsidRPr="00EA7AEE">
        <w:rPr>
          <w:rFonts w:asciiTheme="majorBidi" w:hAnsiTheme="majorBidi" w:cstheme="majorBidi"/>
          <w:sz w:val="22"/>
        </w:rPr>
        <w:t>plai air saat terjadi kebakaran</w:t>
      </w:r>
      <w:r w:rsidR="00B82ABE" w:rsidRPr="00EA7AEE">
        <w:rPr>
          <w:rFonts w:asciiTheme="majorBidi" w:hAnsiTheme="majorBidi" w:cstheme="majorBidi"/>
          <w:sz w:val="22"/>
        </w:rPr>
        <w:t xml:space="preserve"> </w:t>
      </w:r>
      <w:r w:rsidR="00B82ABE" w:rsidRPr="00EA7AEE">
        <w:rPr>
          <w:rFonts w:asciiTheme="majorBidi" w:hAnsiTheme="majorBidi" w:cstheme="majorBidi"/>
          <w:sz w:val="22"/>
        </w:rPr>
        <w:fldChar w:fldCharType="begin" w:fldLock="1"/>
      </w:r>
      <w:r w:rsidR="00577860" w:rsidRPr="00EA7AEE">
        <w:rPr>
          <w:rFonts w:asciiTheme="majorBidi" w:hAnsiTheme="majorBidi" w:cstheme="majorBidi"/>
          <w:sz w:val="22"/>
        </w:rPr>
        <w:instrText>ADDIN CSL_CITATION {"citationItems":[{"id":"ITEM-1","itemData":{"ISBN":"9781455929603","author":[{"dropping-particle":"","family":"Park","given":"Batterymarch","non-dropping-particle":"","parse-names":false,"suffix":""}],"id":"ITEM-1","issued":{"date-parts":[["2023"]]},"title":"NFPA 22 Standard for Water Tanks for Private Fire 2023 Edition","type":"article-journal"},"uris":["http://www.mendeley.com/documents/?uuid=d85f3dce-132f-42df-9574-415a050b72cb"]}],"mendeley":{"formattedCitation":"[10]","plainTextFormattedCitation":"[10]","previouslyFormattedCitation":"[10]"},"properties":{"noteIndex":0},"schema":"https://github.com/citation-style-language/schema/raw/master/csl-citation.json"}</w:instrText>
      </w:r>
      <w:r w:rsidR="00B82ABE" w:rsidRPr="00EA7AEE">
        <w:rPr>
          <w:rFonts w:asciiTheme="majorBidi" w:hAnsiTheme="majorBidi" w:cstheme="majorBidi"/>
          <w:sz w:val="22"/>
        </w:rPr>
        <w:fldChar w:fldCharType="separate"/>
      </w:r>
      <w:r w:rsidR="00B82ABE" w:rsidRPr="00EA7AEE">
        <w:rPr>
          <w:rFonts w:asciiTheme="majorBidi" w:hAnsiTheme="majorBidi" w:cstheme="majorBidi"/>
          <w:noProof/>
          <w:sz w:val="22"/>
        </w:rPr>
        <w:t>[10]</w:t>
      </w:r>
      <w:r w:rsidR="00B82ABE" w:rsidRPr="00EA7AEE">
        <w:rPr>
          <w:rFonts w:asciiTheme="majorBidi" w:hAnsiTheme="majorBidi" w:cstheme="majorBidi"/>
          <w:sz w:val="22"/>
        </w:rPr>
        <w:fldChar w:fldCharType="end"/>
      </w:r>
      <w:r w:rsidR="00016ED5" w:rsidRPr="00EA7AEE">
        <w:rPr>
          <w:rFonts w:asciiTheme="majorBidi" w:hAnsiTheme="majorBidi" w:cstheme="majorBidi"/>
          <w:sz w:val="22"/>
        </w:rPr>
        <w:t>.</w:t>
      </w:r>
    </w:p>
    <w:p w14:paraId="44931CEB" w14:textId="77777777" w:rsidR="00742F8E" w:rsidRPr="00EA7AEE" w:rsidRDefault="00742F8E" w:rsidP="00FD3708">
      <w:pPr>
        <w:pStyle w:val="ListParagraph"/>
        <w:spacing w:after="0" w:line="276" w:lineRule="auto"/>
        <w:ind w:left="284"/>
        <w:jc w:val="both"/>
        <w:rPr>
          <w:rFonts w:asciiTheme="majorBidi" w:hAnsiTheme="majorBidi" w:cstheme="majorBidi"/>
          <w:b/>
          <w:bCs/>
          <w:sz w:val="22"/>
          <w14:textOutline w14:w="0" w14:cap="flat" w14:cmpd="sng" w14:algn="ctr">
            <w14:noFill/>
            <w14:prstDash w14:val="solid"/>
            <w14:round/>
          </w14:textOutline>
        </w:rPr>
      </w:pPr>
    </w:p>
    <w:p w14:paraId="2CC4B32C" w14:textId="5FDF303F" w:rsidR="008F0F59" w:rsidRPr="00EA7AEE" w:rsidRDefault="008D486B" w:rsidP="000B3B02">
      <w:pPr>
        <w:pStyle w:val="Heading2"/>
      </w:pPr>
      <w:bookmarkStart w:id="36" w:name="_Toc238069101"/>
      <w:r w:rsidRPr="00EA7AEE">
        <w:t>Hy</w:t>
      </w:r>
      <w:r w:rsidR="006604D1" w:rsidRPr="00EA7AEE">
        <w:t>dran</w:t>
      </w:r>
      <w:r w:rsidRPr="00EA7AEE">
        <w:t>t</w:t>
      </w:r>
      <w:bookmarkEnd w:id="36"/>
    </w:p>
    <w:p w14:paraId="111A71B5" w14:textId="0DC8B894" w:rsidR="008F0F59" w:rsidRPr="00EA7AEE" w:rsidRDefault="00D97EF2" w:rsidP="00FD3708">
      <w:pPr>
        <w:spacing w:after="0" w:line="276" w:lineRule="auto"/>
        <w:ind w:firstLine="567"/>
        <w:jc w:val="both"/>
        <w:rPr>
          <w:rFonts w:asciiTheme="majorBidi" w:hAnsiTheme="majorBidi" w:cstheme="majorBidi"/>
          <w:sz w:val="22"/>
        </w:rPr>
      </w:pPr>
      <w:r w:rsidRPr="00EA7AEE">
        <w:rPr>
          <w:rFonts w:asciiTheme="majorBidi" w:hAnsiTheme="majorBidi" w:cstheme="majorBidi"/>
          <w:i/>
          <w:sz w:val="22"/>
        </w:rPr>
        <w:t>Hy</w:t>
      </w:r>
      <w:r w:rsidR="006604D1" w:rsidRPr="00EA7AEE">
        <w:rPr>
          <w:rFonts w:asciiTheme="majorBidi" w:hAnsiTheme="majorBidi" w:cstheme="majorBidi"/>
          <w:i/>
          <w:sz w:val="22"/>
        </w:rPr>
        <w:t>dran</w:t>
      </w:r>
      <w:r w:rsidRPr="00EA7AEE">
        <w:rPr>
          <w:rFonts w:asciiTheme="majorBidi" w:hAnsiTheme="majorBidi" w:cstheme="majorBidi"/>
          <w:i/>
          <w:sz w:val="22"/>
        </w:rPr>
        <w:t>t</w:t>
      </w:r>
      <w:r w:rsidR="006604D1" w:rsidRPr="00EA7AEE">
        <w:rPr>
          <w:rFonts w:asciiTheme="majorBidi" w:hAnsiTheme="majorBidi" w:cstheme="majorBidi"/>
          <w:sz w:val="22"/>
        </w:rPr>
        <w:t xml:space="preserve"> berfungsi untuk menyalurkan air ke lokasi kebakaran, seperti sebagai</w:t>
      </w:r>
      <w:r w:rsidR="006604D1" w:rsidRPr="00EA7AEE">
        <w:rPr>
          <w:rFonts w:asciiTheme="majorBidi" w:hAnsiTheme="majorBidi" w:cstheme="majorBidi"/>
          <w:spacing w:val="-4"/>
          <w:sz w:val="22"/>
        </w:rPr>
        <w:t xml:space="preserve"> </w:t>
      </w:r>
      <w:r w:rsidR="006604D1" w:rsidRPr="00EA7AEE">
        <w:rPr>
          <w:rFonts w:asciiTheme="majorBidi" w:hAnsiTheme="majorBidi" w:cstheme="majorBidi"/>
          <w:sz w:val="22"/>
        </w:rPr>
        <w:t>koneksi</w:t>
      </w:r>
      <w:r w:rsidR="006604D1" w:rsidRPr="00EA7AEE">
        <w:rPr>
          <w:rFonts w:asciiTheme="majorBidi" w:hAnsiTheme="majorBidi" w:cstheme="majorBidi"/>
          <w:spacing w:val="-4"/>
          <w:sz w:val="22"/>
        </w:rPr>
        <w:t xml:space="preserve"> </w:t>
      </w:r>
      <w:r w:rsidR="006604D1" w:rsidRPr="00EA7AEE">
        <w:rPr>
          <w:rFonts w:asciiTheme="majorBidi" w:hAnsiTheme="majorBidi" w:cstheme="majorBidi"/>
          <w:sz w:val="22"/>
        </w:rPr>
        <w:t>slang</w:t>
      </w:r>
      <w:r w:rsidR="006604D1" w:rsidRPr="00EA7AEE">
        <w:rPr>
          <w:rFonts w:asciiTheme="majorBidi" w:hAnsiTheme="majorBidi" w:cstheme="majorBidi"/>
          <w:spacing w:val="-3"/>
          <w:sz w:val="22"/>
        </w:rPr>
        <w:t xml:space="preserve"> </w:t>
      </w:r>
      <w:r w:rsidR="006604D1" w:rsidRPr="00EA7AEE">
        <w:rPr>
          <w:rFonts w:asciiTheme="majorBidi" w:hAnsiTheme="majorBidi" w:cstheme="majorBidi"/>
          <w:sz w:val="22"/>
        </w:rPr>
        <w:t>pemadam</w:t>
      </w:r>
      <w:r w:rsidR="006604D1" w:rsidRPr="00EA7AEE">
        <w:rPr>
          <w:rFonts w:asciiTheme="majorBidi" w:hAnsiTheme="majorBidi" w:cstheme="majorBidi"/>
          <w:spacing w:val="-4"/>
          <w:sz w:val="22"/>
        </w:rPr>
        <w:t xml:space="preserve"> </w:t>
      </w:r>
      <w:r w:rsidR="006604D1" w:rsidRPr="00EA7AEE">
        <w:rPr>
          <w:rFonts w:asciiTheme="majorBidi" w:hAnsiTheme="majorBidi" w:cstheme="majorBidi"/>
          <w:sz w:val="22"/>
        </w:rPr>
        <w:t>kebakaran</w:t>
      </w:r>
      <w:r w:rsidR="006604D1" w:rsidRPr="00EA7AEE">
        <w:rPr>
          <w:rFonts w:asciiTheme="majorBidi" w:hAnsiTheme="majorBidi" w:cstheme="majorBidi"/>
          <w:spacing w:val="-2"/>
          <w:sz w:val="22"/>
        </w:rPr>
        <w:t xml:space="preserve"> </w:t>
      </w:r>
      <w:r w:rsidR="006604D1" w:rsidRPr="00EA7AEE">
        <w:rPr>
          <w:rFonts w:asciiTheme="majorBidi" w:hAnsiTheme="majorBidi" w:cstheme="majorBidi"/>
          <w:sz w:val="22"/>
        </w:rPr>
        <w:t>atau</w:t>
      </w:r>
      <w:r w:rsidR="006604D1" w:rsidRPr="00EA7AEE">
        <w:rPr>
          <w:rFonts w:asciiTheme="majorBidi" w:hAnsiTheme="majorBidi" w:cstheme="majorBidi"/>
          <w:spacing w:val="-3"/>
          <w:sz w:val="22"/>
        </w:rPr>
        <w:t xml:space="preserve"> </w:t>
      </w:r>
      <w:r w:rsidR="006604D1" w:rsidRPr="00EA7AEE">
        <w:rPr>
          <w:rFonts w:asciiTheme="majorBidi" w:hAnsiTheme="majorBidi" w:cstheme="majorBidi"/>
          <w:sz w:val="22"/>
        </w:rPr>
        <w:t>mobil</w:t>
      </w:r>
      <w:r w:rsidR="006604D1" w:rsidRPr="00EA7AEE">
        <w:rPr>
          <w:rFonts w:asciiTheme="majorBidi" w:hAnsiTheme="majorBidi" w:cstheme="majorBidi"/>
          <w:spacing w:val="-4"/>
          <w:sz w:val="22"/>
        </w:rPr>
        <w:t xml:space="preserve"> </w:t>
      </w:r>
      <w:r w:rsidR="006604D1" w:rsidRPr="00EA7AEE">
        <w:rPr>
          <w:rFonts w:asciiTheme="majorBidi" w:hAnsiTheme="majorBidi" w:cstheme="majorBidi"/>
          <w:sz w:val="22"/>
        </w:rPr>
        <w:t>pemadam</w:t>
      </w:r>
      <w:r w:rsidR="006604D1" w:rsidRPr="00EA7AEE">
        <w:rPr>
          <w:rFonts w:asciiTheme="majorBidi" w:hAnsiTheme="majorBidi" w:cstheme="majorBidi"/>
          <w:spacing w:val="-4"/>
          <w:sz w:val="22"/>
        </w:rPr>
        <w:t xml:space="preserve"> </w:t>
      </w:r>
      <w:r w:rsidR="006604D1" w:rsidRPr="00EA7AEE">
        <w:rPr>
          <w:rFonts w:asciiTheme="majorBidi" w:hAnsiTheme="majorBidi" w:cstheme="majorBidi"/>
          <w:sz w:val="22"/>
        </w:rPr>
        <w:t>kebakaran. Pada umumnya terdapat 2 tipe hidran, yaitu:</w:t>
      </w:r>
      <w:r w:rsidR="008F0F59" w:rsidRPr="00EA7AEE">
        <w:rPr>
          <w:rFonts w:asciiTheme="majorBidi" w:hAnsiTheme="majorBidi" w:cstheme="majorBidi"/>
          <w:sz w:val="22"/>
        </w:rPr>
        <w:t xml:space="preserve"> </w:t>
      </w:r>
    </w:p>
    <w:p w14:paraId="7FF70B0E" w14:textId="2C95BC50" w:rsidR="00471730" w:rsidRPr="00EA7AEE" w:rsidRDefault="00D97EF2" w:rsidP="00FD3708">
      <w:pPr>
        <w:pStyle w:val="ListParagraph"/>
        <w:widowControl w:val="0"/>
        <w:numPr>
          <w:ilvl w:val="0"/>
          <w:numId w:val="11"/>
        </w:numPr>
        <w:autoSpaceDE w:val="0"/>
        <w:autoSpaceDN w:val="0"/>
        <w:spacing w:after="0" w:line="276" w:lineRule="auto"/>
        <w:ind w:left="284" w:right="3" w:hanging="283"/>
        <w:contextualSpacing w:val="0"/>
        <w:jc w:val="both"/>
        <w:rPr>
          <w:rFonts w:asciiTheme="majorBidi" w:hAnsiTheme="majorBidi" w:cstheme="majorBidi"/>
          <w:sz w:val="22"/>
        </w:rPr>
      </w:pPr>
      <w:r w:rsidRPr="00EA7AEE">
        <w:rPr>
          <w:rFonts w:asciiTheme="majorBidi" w:hAnsiTheme="majorBidi" w:cstheme="majorBidi"/>
          <w:i/>
          <w:sz w:val="22"/>
        </w:rPr>
        <w:t>Hydrant</w:t>
      </w:r>
      <w:r w:rsidRPr="00EA7AEE">
        <w:rPr>
          <w:rFonts w:asciiTheme="majorBidi" w:hAnsiTheme="majorBidi" w:cstheme="majorBidi"/>
          <w:sz w:val="22"/>
        </w:rPr>
        <w:t xml:space="preserve"> </w:t>
      </w:r>
      <w:r w:rsidR="00471730" w:rsidRPr="00EA7AEE">
        <w:rPr>
          <w:rFonts w:asciiTheme="majorBidi" w:hAnsiTheme="majorBidi" w:cstheme="majorBidi"/>
          <w:sz w:val="22"/>
        </w:rPr>
        <w:t>kering</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adalah</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sistem</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instalasi</w:t>
      </w:r>
      <w:r w:rsidR="00471730" w:rsidRPr="00EA7AEE">
        <w:rPr>
          <w:rFonts w:asciiTheme="majorBidi" w:hAnsiTheme="majorBidi" w:cstheme="majorBidi"/>
          <w:spacing w:val="-15"/>
          <w:sz w:val="22"/>
        </w:rPr>
        <w:t xml:space="preserve"> </w:t>
      </w:r>
      <w:r w:rsidR="00776A8B" w:rsidRPr="00EA7AEE">
        <w:rPr>
          <w:rFonts w:asciiTheme="majorBidi" w:hAnsiTheme="majorBidi" w:cstheme="majorBidi"/>
          <w:i/>
          <w:sz w:val="22"/>
        </w:rPr>
        <w:t>hy</w:t>
      </w:r>
      <w:r w:rsidR="00471730" w:rsidRPr="00EA7AEE">
        <w:rPr>
          <w:rFonts w:asciiTheme="majorBidi" w:hAnsiTheme="majorBidi" w:cstheme="majorBidi"/>
          <w:i/>
          <w:sz w:val="22"/>
        </w:rPr>
        <w:t>dran</w:t>
      </w:r>
      <w:r w:rsidR="00776A8B" w:rsidRPr="00EA7AEE">
        <w:rPr>
          <w:rFonts w:asciiTheme="majorBidi" w:hAnsiTheme="majorBidi" w:cstheme="majorBidi"/>
          <w:i/>
          <w:sz w:val="22"/>
        </w:rPr>
        <w:t>t</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yang</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didalamnya</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tidak</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terisi air, walaupun telah dihubungkan dengan sumber air. Sistem ini baru berisi air apabila akan digunakan.</w:t>
      </w:r>
    </w:p>
    <w:p w14:paraId="6F4B1C6D" w14:textId="6042DCCE" w:rsidR="006604D1" w:rsidRPr="00EA7AEE" w:rsidRDefault="00021BEE" w:rsidP="00FD3708">
      <w:pPr>
        <w:pStyle w:val="ListParagraph"/>
        <w:widowControl w:val="0"/>
        <w:numPr>
          <w:ilvl w:val="0"/>
          <w:numId w:val="11"/>
        </w:numPr>
        <w:autoSpaceDE w:val="0"/>
        <w:autoSpaceDN w:val="0"/>
        <w:spacing w:after="0" w:line="276" w:lineRule="auto"/>
        <w:ind w:left="284" w:right="3" w:hanging="283"/>
        <w:contextualSpacing w:val="0"/>
        <w:jc w:val="both"/>
        <w:rPr>
          <w:rFonts w:asciiTheme="majorBidi" w:hAnsiTheme="majorBidi" w:cstheme="majorBidi"/>
          <w:sz w:val="22"/>
        </w:rPr>
      </w:pPr>
      <w:r w:rsidRPr="00EA7AEE">
        <w:rPr>
          <w:rFonts w:asciiTheme="majorBidi" w:hAnsiTheme="majorBidi" w:cstheme="majorBidi"/>
          <w:i/>
          <w:sz w:val="22"/>
        </w:rPr>
        <w:t>Hydrant</w:t>
      </w:r>
      <w:r w:rsidRPr="00EA7AEE">
        <w:rPr>
          <w:rFonts w:asciiTheme="majorBidi" w:hAnsiTheme="majorBidi" w:cstheme="majorBidi"/>
          <w:sz w:val="22"/>
        </w:rPr>
        <w:t xml:space="preserve"> </w:t>
      </w:r>
      <w:r w:rsidR="00471730" w:rsidRPr="00EA7AEE">
        <w:rPr>
          <w:rFonts w:asciiTheme="majorBidi" w:hAnsiTheme="majorBidi" w:cstheme="majorBidi"/>
          <w:sz w:val="22"/>
        </w:rPr>
        <w:t xml:space="preserve">basah adalah system instalasi </w:t>
      </w:r>
      <w:r w:rsidR="00776A8B" w:rsidRPr="00EA7AEE">
        <w:rPr>
          <w:rFonts w:asciiTheme="majorBidi" w:hAnsiTheme="majorBidi" w:cstheme="majorBidi"/>
          <w:i/>
          <w:sz w:val="22"/>
        </w:rPr>
        <w:t>hydrant</w:t>
      </w:r>
      <w:r w:rsidR="00776A8B" w:rsidRPr="00EA7AEE">
        <w:rPr>
          <w:rFonts w:asciiTheme="majorBidi" w:hAnsiTheme="majorBidi" w:cstheme="majorBidi"/>
          <w:sz w:val="22"/>
        </w:rPr>
        <w:t xml:space="preserve"> </w:t>
      </w:r>
      <w:r w:rsidR="00471730" w:rsidRPr="00EA7AEE">
        <w:rPr>
          <w:rFonts w:asciiTheme="majorBidi" w:hAnsiTheme="majorBidi" w:cstheme="majorBidi"/>
          <w:sz w:val="22"/>
        </w:rPr>
        <w:t>yang didalamnya sudah terisi</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air</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setiap</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saat,</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sehingga</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jika</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katup</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lastRenderedPageBreak/>
        <w:t>hidran</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dibuka</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maka</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hidran</w:t>
      </w:r>
      <w:r w:rsidR="00471730" w:rsidRPr="00EA7AEE">
        <w:rPr>
          <w:rFonts w:asciiTheme="majorBidi" w:hAnsiTheme="majorBidi" w:cstheme="majorBidi"/>
          <w:spacing w:val="-15"/>
          <w:sz w:val="22"/>
        </w:rPr>
        <w:t xml:space="preserve"> </w:t>
      </w:r>
      <w:r w:rsidR="00471730" w:rsidRPr="00EA7AEE">
        <w:rPr>
          <w:rFonts w:asciiTheme="majorBidi" w:hAnsiTheme="majorBidi" w:cstheme="majorBidi"/>
          <w:sz w:val="22"/>
        </w:rPr>
        <w:t>dapat langsung menyemprotkan air.</w:t>
      </w:r>
    </w:p>
    <w:p w14:paraId="09B8CACE" w14:textId="41C3BA2F" w:rsidR="00C0674C" w:rsidRPr="00EA7AEE" w:rsidRDefault="00C0674C" w:rsidP="00FD3708">
      <w:pPr>
        <w:pStyle w:val="ListParagraph"/>
        <w:widowControl w:val="0"/>
        <w:autoSpaceDE w:val="0"/>
        <w:autoSpaceDN w:val="0"/>
        <w:spacing w:after="0" w:line="276" w:lineRule="auto"/>
        <w:ind w:left="0" w:right="3" w:firstLine="567"/>
        <w:contextualSpacing w:val="0"/>
        <w:jc w:val="both"/>
        <w:rPr>
          <w:rFonts w:asciiTheme="majorBidi" w:hAnsiTheme="majorBidi" w:cstheme="majorBidi"/>
          <w:spacing w:val="-2"/>
          <w:sz w:val="22"/>
        </w:rPr>
      </w:pPr>
      <w:r w:rsidRPr="00EA7AEE">
        <w:rPr>
          <w:rFonts w:asciiTheme="majorBidi" w:hAnsiTheme="majorBidi" w:cstheme="majorBidi"/>
          <w:sz w:val="22"/>
        </w:rPr>
        <w:t xml:space="preserve">Berdasarkan penempatanya, hidran terbagi menjadi 2 jenis, </w:t>
      </w:r>
      <w:r w:rsidRPr="00EA7AEE">
        <w:rPr>
          <w:rFonts w:asciiTheme="majorBidi" w:hAnsiTheme="majorBidi" w:cstheme="majorBidi"/>
          <w:spacing w:val="-2"/>
          <w:sz w:val="22"/>
        </w:rPr>
        <w:t>diantaranya:</w:t>
      </w:r>
    </w:p>
    <w:p w14:paraId="16D4ACF8" w14:textId="10FA9C35" w:rsidR="00C0674C" w:rsidRPr="00622E69" w:rsidRDefault="00021BEE" w:rsidP="00FD3708">
      <w:pPr>
        <w:pStyle w:val="ListParagraph"/>
        <w:widowControl w:val="0"/>
        <w:numPr>
          <w:ilvl w:val="0"/>
          <w:numId w:val="12"/>
        </w:numPr>
        <w:autoSpaceDE w:val="0"/>
        <w:autoSpaceDN w:val="0"/>
        <w:spacing w:after="0" w:line="276" w:lineRule="auto"/>
        <w:ind w:left="284" w:right="3" w:hanging="283"/>
        <w:contextualSpacing w:val="0"/>
        <w:jc w:val="both"/>
        <w:rPr>
          <w:rFonts w:asciiTheme="majorBidi" w:hAnsiTheme="majorBidi" w:cstheme="majorBidi"/>
          <w:sz w:val="22"/>
          <w:lang w:val="sv-SE"/>
        </w:rPr>
      </w:pPr>
      <w:r w:rsidRPr="00EA7AEE">
        <w:rPr>
          <w:rFonts w:asciiTheme="majorBidi" w:hAnsiTheme="majorBidi" w:cstheme="majorBidi"/>
          <w:i/>
          <w:sz w:val="22"/>
        </w:rPr>
        <w:t>Hydrant</w:t>
      </w:r>
      <w:r w:rsidRPr="00EA7AEE">
        <w:rPr>
          <w:rFonts w:asciiTheme="majorBidi" w:hAnsiTheme="majorBidi" w:cstheme="majorBidi"/>
          <w:sz w:val="22"/>
        </w:rPr>
        <w:t xml:space="preserve"> </w:t>
      </w:r>
      <w:r w:rsidR="00C0674C" w:rsidRPr="00EA7AEE">
        <w:rPr>
          <w:rFonts w:asciiTheme="majorBidi" w:hAnsiTheme="majorBidi" w:cstheme="majorBidi"/>
          <w:sz w:val="22"/>
        </w:rPr>
        <w:t xml:space="preserve">gedung adalah </w:t>
      </w:r>
      <w:r w:rsidR="00776A8B" w:rsidRPr="00EA7AEE">
        <w:rPr>
          <w:rFonts w:asciiTheme="majorBidi" w:hAnsiTheme="majorBidi" w:cstheme="majorBidi"/>
          <w:i/>
          <w:sz w:val="22"/>
        </w:rPr>
        <w:t>hydrant</w:t>
      </w:r>
      <w:r w:rsidR="00776A8B" w:rsidRPr="00EA7AEE">
        <w:rPr>
          <w:rFonts w:asciiTheme="majorBidi" w:hAnsiTheme="majorBidi" w:cstheme="majorBidi"/>
          <w:sz w:val="22"/>
        </w:rPr>
        <w:t xml:space="preserve"> </w:t>
      </w:r>
      <w:r w:rsidR="00C0674C" w:rsidRPr="00EA7AEE">
        <w:rPr>
          <w:rFonts w:asciiTheme="majorBidi" w:hAnsiTheme="majorBidi" w:cstheme="majorBidi"/>
          <w:sz w:val="22"/>
        </w:rPr>
        <w:t>yang seluruh peralatannya dipasang di dalam sebuah bangunan atau gedung.</w:t>
      </w:r>
      <w:r w:rsidR="00C0674C" w:rsidRPr="00EA7AEE">
        <w:rPr>
          <w:rFonts w:asciiTheme="majorBidi" w:hAnsiTheme="majorBidi" w:cstheme="majorBidi"/>
          <w:spacing w:val="40"/>
          <w:sz w:val="22"/>
        </w:rPr>
        <w:t xml:space="preserve"> </w:t>
      </w:r>
      <w:r w:rsidR="00C0674C" w:rsidRPr="00622E69">
        <w:rPr>
          <w:rFonts w:asciiTheme="majorBidi" w:hAnsiTheme="majorBidi" w:cstheme="majorBidi"/>
          <w:sz w:val="22"/>
          <w:lang w:val="sv-SE"/>
        </w:rPr>
        <w:t>Berdasarkan SNI 03-1745-2000, pemsangan</w:t>
      </w:r>
      <w:r w:rsidR="00C0674C" w:rsidRPr="00622E69">
        <w:rPr>
          <w:rFonts w:asciiTheme="majorBidi" w:hAnsiTheme="majorBidi" w:cstheme="majorBidi"/>
          <w:spacing w:val="-4"/>
          <w:sz w:val="22"/>
          <w:lang w:val="sv-SE"/>
        </w:rPr>
        <w:t xml:space="preserve"> </w:t>
      </w:r>
      <w:r w:rsidR="00776A8B" w:rsidRPr="00622E69">
        <w:rPr>
          <w:rFonts w:asciiTheme="majorBidi" w:hAnsiTheme="majorBidi" w:cstheme="majorBidi"/>
          <w:i/>
          <w:sz w:val="22"/>
          <w:lang w:val="sv-SE"/>
        </w:rPr>
        <w:t>hydrant</w:t>
      </w:r>
      <w:r w:rsidR="00776A8B" w:rsidRPr="00622E69">
        <w:rPr>
          <w:rFonts w:asciiTheme="majorBidi" w:hAnsiTheme="majorBidi" w:cstheme="majorBidi"/>
          <w:sz w:val="22"/>
          <w:lang w:val="sv-SE"/>
        </w:rPr>
        <w:t xml:space="preserve"> </w:t>
      </w:r>
      <w:r w:rsidR="00C0674C" w:rsidRPr="00622E69">
        <w:rPr>
          <w:rFonts w:asciiTheme="majorBidi" w:hAnsiTheme="majorBidi" w:cstheme="majorBidi"/>
          <w:sz w:val="22"/>
          <w:lang w:val="sv-SE"/>
        </w:rPr>
        <w:t>dalam</w:t>
      </w:r>
      <w:r w:rsidR="00C0674C" w:rsidRPr="00622E69">
        <w:rPr>
          <w:rFonts w:asciiTheme="majorBidi" w:hAnsiTheme="majorBidi" w:cstheme="majorBidi"/>
          <w:spacing w:val="-2"/>
          <w:sz w:val="22"/>
          <w:lang w:val="sv-SE"/>
        </w:rPr>
        <w:t xml:space="preserve"> </w:t>
      </w:r>
      <w:r w:rsidR="00C0674C" w:rsidRPr="00622E69">
        <w:rPr>
          <w:rFonts w:asciiTheme="majorBidi" w:hAnsiTheme="majorBidi" w:cstheme="majorBidi"/>
          <w:sz w:val="22"/>
          <w:lang w:val="sv-SE"/>
        </w:rPr>
        <w:t>bangunan</w:t>
      </w:r>
      <w:r w:rsidR="00C0674C" w:rsidRPr="00622E69">
        <w:rPr>
          <w:rFonts w:asciiTheme="majorBidi" w:hAnsiTheme="majorBidi" w:cstheme="majorBidi"/>
          <w:spacing w:val="-4"/>
          <w:sz w:val="22"/>
          <w:lang w:val="sv-SE"/>
        </w:rPr>
        <w:t xml:space="preserve"> </w:t>
      </w:r>
      <w:r w:rsidR="00C0674C" w:rsidRPr="00622E69">
        <w:rPr>
          <w:rFonts w:asciiTheme="majorBidi" w:hAnsiTheme="majorBidi" w:cstheme="majorBidi"/>
          <w:sz w:val="22"/>
          <w:lang w:val="sv-SE"/>
        </w:rPr>
        <w:t>tidak</w:t>
      </w:r>
      <w:r w:rsidR="00C0674C" w:rsidRPr="00622E69">
        <w:rPr>
          <w:rFonts w:asciiTheme="majorBidi" w:hAnsiTheme="majorBidi" w:cstheme="majorBidi"/>
          <w:spacing w:val="-4"/>
          <w:sz w:val="22"/>
          <w:lang w:val="sv-SE"/>
        </w:rPr>
        <w:t xml:space="preserve"> </w:t>
      </w:r>
      <w:r w:rsidR="00C0674C" w:rsidRPr="00622E69">
        <w:rPr>
          <w:rFonts w:asciiTheme="majorBidi" w:hAnsiTheme="majorBidi" w:cstheme="majorBidi"/>
          <w:sz w:val="22"/>
          <w:lang w:val="sv-SE"/>
        </w:rPr>
        <w:t>boleh</w:t>
      </w:r>
      <w:r w:rsidR="00C0674C" w:rsidRPr="00622E69">
        <w:rPr>
          <w:rFonts w:asciiTheme="majorBidi" w:hAnsiTheme="majorBidi" w:cstheme="majorBidi"/>
          <w:spacing w:val="-4"/>
          <w:sz w:val="22"/>
          <w:lang w:val="sv-SE"/>
        </w:rPr>
        <w:t xml:space="preserve"> </w:t>
      </w:r>
      <w:r w:rsidR="00C0674C" w:rsidRPr="00622E69">
        <w:rPr>
          <w:rFonts w:asciiTheme="majorBidi" w:hAnsiTheme="majorBidi" w:cstheme="majorBidi"/>
          <w:sz w:val="22"/>
          <w:lang w:val="sv-SE"/>
        </w:rPr>
        <w:t>berjarak</w:t>
      </w:r>
      <w:r w:rsidR="00C0674C" w:rsidRPr="00622E69">
        <w:rPr>
          <w:rFonts w:asciiTheme="majorBidi" w:hAnsiTheme="majorBidi" w:cstheme="majorBidi"/>
          <w:spacing w:val="-4"/>
          <w:sz w:val="22"/>
          <w:lang w:val="sv-SE"/>
        </w:rPr>
        <w:t xml:space="preserve"> </w:t>
      </w:r>
      <w:r w:rsidR="00C0674C" w:rsidRPr="00622E69">
        <w:rPr>
          <w:rFonts w:asciiTheme="majorBidi" w:hAnsiTheme="majorBidi" w:cstheme="majorBidi"/>
          <w:sz w:val="22"/>
          <w:lang w:val="sv-SE"/>
        </w:rPr>
        <w:t>lebih</w:t>
      </w:r>
      <w:r w:rsidR="00C0674C" w:rsidRPr="00622E69">
        <w:rPr>
          <w:rFonts w:asciiTheme="majorBidi" w:hAnsiTheme="majorBidi" w:cstheme="majorBidi"/>
          <w:spacing w:val="-4"/>
          <w:sz w:val="22"/>
          <w:lang w:val="sv-SE"/>
        </w:rPr>
        <w:t xml:space="preserve"> </w:t>
      </w:r>
      <w:r w:rsidR="00C0674C" w:rsidRPr="00622E69">
        <w:rPr>
          <w:rFonts w:asciiTheme="majorBidi" w:hAnsiTheme="majorBidi" w:cstheme="majorBidi"/>
          <w:sz w:val="22"/>
          <w:lang w:val="sv-SE"/>
        </w:rPr>
        <w:t>dari</w:t>
      </w:r>
      <w:r w:rsidR="00C0674C" w:rsidRPr="00622E69">
        <w:rPr>
          <w:rFonts w:asciiTheme="majorBidi" w:hAnsiTheme="majorBidi" w:cstheme="majorBidi"/>
          <w:spacing w:val="-4"/>
          <w:sz w:val="22"/>
          <w:lang w:val="sv-SE"/>
        </w:rPr>
        <w:t xml:space="preserve"> </w:t>
      </w:r>
      <w:r w:rsidR="00C0674C" w:rsidRPr="00622E69">
        <w:rPr>
          <w:rFonts w:asciiTheme="majorBidi" w:hAnsiTheme="majorBidi" w:cstheme="majorBidi"/>
          <w:sz w:val="22"/>
          <w:lang w:val="sv-SE"/>
        </w:rPr>
        <w:t>30</w:t>
      </w:r>
      <w:r w:rsidR="00C0674C" w:rsidRPr="00622E69">
        <w:rPr>
          <w:rFonts w:asciiTheme="majorBidi" w:hAnsiTheme="majorBidi" w:cstheme="majorBidi"/>
          <w:spacing w:val="-4"/>
          <w:sz w:val="22"/>
          <w:lang w:val="sv-SE"/>
        </w:rPr>
        <w:t xml:space="preserve"> </w:t>
      </w:r>
      <w:r w:rsidR="00C0674C" w:rsidRPr="00622E69">
        <w:rPr>
          <w:rFonts w:asciiTheme="majorBidi" w:hAnsiTheme="majorBidi" w:cstheme="majorBidi"/>
          <w:sz w:val="22"/>
          <w:lang w:val="sv-SE"/>
        </w:rPr>
        <w:t xml:space="preserve">m antar </w:t>
      </w:r>
      <w:r w:rsidR="00776A8B" w:rsidRPr="00622E69">
        <w:rPr>
          <w:rFonts w:asciiTheme="majorBidi" w:hAnsiTheme="majorBidi" w:cstheme="majorBidi"/>
          <w:i/>
          <w:sz w:val="22"/>
          <w:lang w:val="sv-SE"/>
        </w:rPr>
        <w:t>hydrant</w:t>
      </w:r>
      <w:r w:rsidR="00C0674C" w:rsidRPr="00622E69">
        <w:rPr>
          <w:rFonts w:asciiTheme="majorBidi" w:hAnsiTheme="majorBidi" w:cstheme="majorBidi"/>
          <w:sz w:val="22"/>
          <w:lang w:val="sv-SE"/>
        </w:rPr>
        <w:t>.</w:t>
      </w:r>
    </w:p>
    <w:p w14:paraId="4D71839D" w14:textId="3F333E82" w:rsidR="00C0674C" w:rsidRPr="00622E69" w:rsidRDefault="00021BEE" w:rsidP="00FD3708">
      <w:pPr>
        <w:pStyle w:val="ListParagraph"/>
        <w:widowControl w:val="0"/>
        <w:numPr>
          <w:ilvl w:val="0"/>
          <w:numId w:val="12"/>
        </w:numPr>
        <w:autoSpaceDE w:val="0"/>
        <w:autoSpaceDN w:val="0"/>
        <w:spacing w:after="0" w:line="276" w:lineRule="auto"/>
        <w:ind w:left="284" w:right="3" w:hanging="283"/>
        <w:contextualSpacing w:val="0"/>
        <w:jc w:val="both"/>
        <w:rPr>
          <w:rFonts w:asciiTheme="majorBidi" w:hAnsiTheme="majorBidi" w:cstheme="majorBidi"/>
          <w:sz w:val="22"/>
          <w:lang w:val="sv-SE"/>
        </w:rPr>
      </w:pPr>
      <w:r w:rsidRPr="00622E69">
        <w:rPr>
          <w:rFonts w:asciiTheme="majorBidi" w:hAnsiTheme="majorBidi" w:cstheme="majorBidi"/>
          <w:i/>
          <w:sz w:val="22"/>
          <w:lang w:val="sv-SE"/>
        </w:rPr>
        <w:t>Hydrant</w:t>
      </w:r>
      <w:r w:rsidRPr="00622E69">
        <w:rPr>
          <w:rFonts w:asciiTheme="majorBidi" w:hAnsiTheme="majorBidi" w:cstheme="majorBidi"/>
          <w:sz w:val="22"/>
          <w:lang w:val="sv-SE"/>
        </w:rPr>
        <w:t xml:space="preserve"> </w:t>
      </w:r>
      <w:r w:rsidR="00C0674C" w:rsidRPr="00622E69">
        <w:rPr>
          <w:rFonts w:asciiTheme="majorBidi" w:hAnsiTheme="majorBidi" w:cstheme="majorBidi"/>
          <w:sz w:val="22"/>
          <w:lang w:val="sv-SE"/>
        </w:rPr>
        <w:t xml:space="preserve">halaman adalah </w:t>
      </w:r>
      <w:r w:rsidR="00776A8B" w:rsidRPr="00622E69">
        <w:rPr>
          <w:rFonts w:asciiTheme="majorBidi" w:hAnsiTheme="majorBidi" w:cstheme="majorBidi"/>
          <w:i/>
          <w:sz w:val="22"/>
          <w:lang w:val="sv-SE"/>
        </w:rPr>
        <w:t>hydrant</w:t>
      </w:r>
      <w:r w:rsidR="00776A8B" w:rsidRPr="00622E69">
        <w:rPr>
          <w:rFonts w:asciiTheme="majorBidi" w:hAnsiTheme="majorBidi" w:cstheme="majorBidi"/>
          <w:sz w:val="22"/>
          <w:lang w:val="sv-SE"/>
        </w:rPr>
        <w:t xml:space="preserve"> </w:t>
      </w:r>
      <w:r w:rsidR="00C0674C" w:rsidRPr="00622E69">
        <w:rPr>
          <w:rFonts w:asciiTheme="majorBidi" w:hAnsiTheme="majorBidi" w:cstheme="majorBidi"/>
          <w:sz w:val="22"/>
          <w:lang w:val="sv-SE"/>
        </w:rPr>
        <w:t>yang seluruh peralatan instalasinya dipasang di luar gedung. Tiap bagian dari jalur untuk akses mobil pemadam di lahan bangunan harus dalam jarak bebas hamba</w:t>
      </w:r>
      <w:r w:rsidR="00072FB5" w:rsidRPr="00622E69">
        <w:rPr>
          <w:rFonts w:asciiTheme="majorBidi" w:hAnsiTheme="majorBidi" w:cstheme="majorBidi"/>
          <w:sz w:val="22"/>
          <w:lang w:val="sv-SE"/>
        </w:rPr>
        <w:t xml:space="preserve">tan 50 m dari </w:t>
      </w:r>
      <w:r w:rsidR="00776A8B" w:rsidRPr="00622E69">
        <w:rPr>
          <w:rFonts w:asciiTheme="majorBidi" w:hAnsiTheme="majorBidi" w:cstheme="majorBidi"/>
          <w:i/>
          <w:sz w:val="22"/>
          <w:lang w:val="sv-SE"/>
        </w:rPr>
        <w:t>hydrant</w:t>
      </w:r>
      <w:r w:rsidR="00776A8B" w:rsidRPr="00622E69">
        <w:rPr>
          <w:rFonts w:asciiTheme="majorBidi" w:hAnsiTheme="majorBidi" w:cstheme="majorBidi"/>
          <w:sz w:val="22"/>
          <w:lang w:val="sv-SE"/>
        </w:rPr>
        <w:t xml:space="preserve"> </w:t>
      </w:r>
      <w:r w:rsidR="00072FB5" w:rsidRPr="00622E69">
        <w:rPr>
          <w:rFonts w:asciiTheme="majorBidi" w:hAnsiTheme="majorBidi" w:cstheme="majorBidi"/>
          <w:sz w:val="22"/>
          <w:lang w:val="sv-SE"/>
        </w:rPr>
        <w:t>kotak</w:t>
      </w:r>
      <w:r w:rsidR="00C0674C" w:rsidRPr="00622E69">
        <w:rPr>
          <w:rFonts w:asciiTheme="majorBidi" w:hAnsiTheme="majorBidi" w:cstheme="majorBidi"/>
          <w:sz w:val="22"/>
          <w:lang w:val="sv-SE"/>
        </w:rPr>
        <w:t xml:space="preserve"> Bila hidran kota</w:t>
      </w:r>
      <w:r w:rsidR="00072FB5" w:rsidRPr="00622E69">
        <w:rPr>
          <w:rFonts w:asciiTheme="majorBidi" w:hAnsiTheme="majorBidi" w:cstheme="majorBidi"/>
          <w:sz w:val="22"/>
          <w:lang w:val="sv-SE"/>
        </w:rPr>
        <w:t>k</w:t>
      </w:r>
      <w:r w:rsidR="00C0674C" w:rsidRPr="00622E69">
        <w:rPr>
          <w:rFonts w:asciiTheme="majorBidi" w:hAnsiTheme="majorBidi" w:cstheme="majorBidi"/>
          <w:sz w:val="22"/>
          <w:lang w:val="sv-SE"/>
        </w:rPr>
        <w:t xml:space="preserve"> tidak tersedia, maka harus disediakan </w:t>
      </w:r>
      <w:r w:rsidRPr="00622E69">
        <w:rPr>
          <w:rFonts w:asciiTheme="majorBidi" w:hAnsiTheme="majorBidi" w:cstheme="majorBidi"/>
          <w:i/>
          <w:sz w:val="22"/>
          <w:lang w:val="sv-SE"/>
        </w:rPr>
        <w:t>hydrant</w:t>
      </w:r>
      <w:r w:rsidRPr="00622E69">
        <w:rPr>
          <w:rFonts w:asciiTheme="majorBidi" w:hAnsiTheme="majorBidi" w:cstheme="majorBidi"/>
          <w:sz w:val="22"/>
          <w:lang w:val="sv-SE"/>
        </w:rPr>
        <w:t xml:space="preserve"> </w:t>
      </w:r>
      <w:r w:rsidR="00C0674C" w:rsidRPr="00622E69">
        <w:rPr>
          <w:rFonts w:asciiTheme="majorBidi" w:hAnsiTheme="majorBidi" w:cstheme="majorBidi"/>
          <w:sz w:val="22"/>
          <w:lang w:val="sv-SE"/>
        </w:rPr>
        <w:t>halaman.</w:t>
      </w:r>
    </w:p>
    <w:p w14:paraId="2A4D9488" w14:textId="73097A5C" w:rsidR="006F64C2" w:rsidRPr="00622E69" w:rsidRDefault="006F64C2" w:rsidP="00FD3708">
      <w:pPr>
        <w:pStyle w:val="ListParagraph"/>
        <w:widowControl w:val="0"/>
        <w:autoSpaceDE w:val="0"/>
        <w:autoSpaceDN w:val="0"/>
        <w:spacing w:after="0" w:line="276" w:lineRule="auto"/>
        <w:ind w:left="0" w:right="3" w:firstLine="567"/>
        <w:contextualSpacing w:val="0"/>
        <w:jc w:val="both"/>
        <w:rPr>
          <w:rFonts w:asciiTheme="majorBidi" w:hAnsiTheme="majorBidi" w:cstheme="majorBidi"/>
          <w:sz w:val="22"/>
          <w:lang w:val="fi-FI"/>
        </w:rPr>
      </w:pPr>
      <w:r w:rsidRPr="00622E69">
        <w:rPr>
          <w:rFonts w:asciiTheme="majorBidi" w:hAnsiTheme="majorBidi" w:cstheme="majorBidi"/>
          <w:sz w:val="22"/>
          <w:lang w:val="fi-FI"/>
        </w:rPr>
        <w:t>Berdasarkan SNI 03-1735-2000, berikut ini merupakan</w:t>
      </w:r>
      <w:r w:rsidR="00FD3708" w:rsidRPr="00622E69">
        <w:rPr>
          <w:rFonts w:asciiTheme="majorBidi" w:hAnsiTheme="majorBidi" w:cstheme="majorBidi"/>
          <w:sz w:val="22"/>
          <w:lang w:val="fi-FI"/>
        </w:rPr>
        <w:t xml:space="preserve"> </w:t>
      </w:r>
      <w:r w:rsidRPr="00622E69">
        <w:rPr>
          <w:rFonts w:asciiTheme="majorBidi" w:hAnsiTheme="majorBidi" w:cstheme="majorBidi"/>
          <w:sz w:val="22"/>
          <w:lang w:val="fi-FI"/>
        </w:rPr>
        <w:t xml:space="preserve">ketetuan pemasangan </w:t>
      </w:r>
      <w:r w:rsidR="00021BEE" w:rsidRPr="00622E69">
        <w:rPr>
          <w:rFonts w:asciiTheme="majorBidi" w:hAnsiTheme="majorBidi" w:cstheme="majorBidi"/>
          <w:i/>
          <w:sz w:val="22"/>
          <w:lang w:val="fi-FI"/>
        </w:rPr>
        <w:t>hydrant</w:t>
      </w:r>
      <w:r w:rsidR="00021BEE" w:rsidRPr="00622E69">
        <w:rPr>
          <w:rFonts w:asciiTheme="majorBidi" w:hAnsiTheme="majorBidi" w:cstheme="majorBidi"/>
          <w:sz w:val="22"/>
          <w:lang w:val="fi-FI"/>
        </w:rPr>
        <w:t xml:space="preserve"> </w:t>
      </w:r>
      <w:r w:rsidRPr="00622E69">
        <w:rPr>
          <w:rFonts w:asciiTheme="majorBidi" w:hAnsiTheme="majorBidi" w:cstheme="majorBidi"/>
          <w:sz w:val="22"/>
          <w:lang w:val="fi-FI"/>
        </w:rPr>
        <w:t>halaman:</w:t>
      </w:r>
    </w:p>
    <w:p w14:paraId="29D68108" w14:textId="0FA2264B" w:rsidR="006F64C2" w:rsidRPr="00622E69" w:rsidRDefault="006F64C2" w:rsidP="00D6380F">
      <w:pPr>
        <w:pStyle w:val="ListParagraph"/>
        <w:widowControl w:val="0"/>
        <w:numPr>
          <w:ilvl w:val="1"/>
          <w:numId w:val="35"/>
        </w:numPr>
        <w:autoSpaceDE w:val="0"/>
        <w:autoSpaceDN w:val="0"/>
        <w:spacing w:after="0" w:line="276" w:lineRule="auto"/>
        <w:ind w:left="284" w:right="191" w:hanging="284"/>
        <w:contextualSpacing w:val="0"/>
        <w:jc w:val="both"/>
        <w:rPr>
          <w:rFonts w:asciiTheme="majorBidi" w:hAnsiTheme="majorBidi" w:cstheme="majorBidi"/>
          <w:sz w:val="22"/>
          <w:lang w:val="fi-FI"/>
        </w:rPr>
      </w:pPr>
      <w:r w:rsidRPr="00622E69">
        <w:rPr>
          <w:rFonts w:asciiTheme="majorBidi" w:hAnsiTheme="majorBidi" w:cstheme="majorBidi"/>
          <w:sz w:val="22"/>
          <w:lang w:val="fi-FI"/>
        </w:rPr>
        <w:t>Dalam</w:t>
      </w:r>
      <w:r w:rsidRPr="00622E69">
        <w:rPr>
          <w:rFonts w:asciiTheme="majorBidi" w:hAnsiTheme="majorBidi" w:cstheme="majorBidi"/>
          <w:spacing w:val="-12"/>
          <w:sz w:val="22"/>
          <w:lang w:val="fi-FI"/>
        </w:rPr>
        <w:t xml:space="preserve"> </w:t>
      </w:r>
      <w:r w:rsidRPr="00622E69">
        <w:rPr>
          <w:rFonts w:asciiTheme="majorBidi" w:hAnsiTheme="majorBidi" w:cstheme="majorBidi"/>
          <w:sz w:val="22"/>
          <w:lang w:val="fi-FI"/>
        </w:rPr>
        <w:t>situasi</w:t>
      </w:r>
      <w:r w:rsidRPr="00622E69">
        <w:rPr>
          <w:rFonts w:asciiTheme="majorBidi" w:hAnsiTheme="majorBidi" w:cstheme="majorBidi"/>
          <w:spacing w:val="-11"/>
          <w:sz w:val="22"/>
          <w:lang w:val="fi-FI"/>
        </w:rPr>
        <w:t xml:space="preserve"> </w:t>
      </w:r>
      <w:r w:rsidRPr="00622E69">
        <w:rPr>
          <w:rFonts w:asciiTheme="majorBidi" w:hAnsiTheme="majorBidi" w:cstheme="majorBidi"/>
          <w:sz w:val="22"/>
          <w:lang w:val="fi-FI"/>
        </w:rPr>
        <w:t>di</w:t>
      </w:r>
      <w:r w:rsidRPr="00622E69">
        <w:rPr>
          <w:rFonts w:asciiTheme="majorBidi" w:hAnsiTheme="majorBidi" w:cstheme="majorBidi"/>
          <w:spacing w:val="-11"/>
          <w:sz w:val="22"/>
          <w:lang w:val="fi-FI"/>
        </w:rPr>
        <w:t xml:space="preserve"> </w:t>
      </w:r>
      <w:r w:rsidRPr="00622E69">
        <w:rPr>
          <w:rFonts w:asciiTheme="majorBidi" w:hAnsiTheme="majorBidi" w:cstheme="majorBidi"/>
          <w:sz w:val="22"/>
          <w:lang w:val="fi-FI"/>
        </w:rPr>
        <w:t>mana</w:t>
      </w:r>
      <w:r w:rsidRPr="00622E69">
        <w:rPr>
          <w:rFonts w:asciiTheme="majorBidi" w:hAnsiTheme="majorBidi" w:cstheme="majorBidi"/>
          <w:spacing w:val="-13"/>
          <w:sz w:val="22"/>
          <w:lang w:val="fi-FI"/>
        </w:rPr>
        <w:t xml:space="preserve"> </w:t>
      </w:r>
      <w:r w:rsidRPr="00622E69">
        <w:rPr>
          <w:rFonts w:asciiTheme="majorBidi" w:hAnsiTheme="majorBidi" w:cstheme="majorBidi"/>
          <w:sz w:val="22"/>
          <w:lang w:val="fi-FI"/>
        </w:rPr>
        <w:t>diperlukan</w:t>
      </w:r>
      <w:r w:rsidRPr="00622E69">
        <w:rPr>
          <w:rFonts w:asciiTheme="majorBidi" w:hAnsiTheme="majorBidi" w:cstheme="majorBidi"/>
          <w:spacing w:val="-12"/>
          <w:sz w:val="22"/>
          <w:lang w:val="fi-FI"/>
        </w:rPr>
        <w:t xml:space="preserve"> </w:t>
      </w:r>
      <w:r w:rsidRPr="00622E69">
        <w:rPr>
          <w:rFonts w:asciiTheme="majorBidi" w:hAnsiTheme="majorBidi" w:cstheme="majorBidi"/>
          <w:sz w:val="22"/>
          <w:lang w:val="fi-FI"/>
        </w:rPr>
        <w:t>lebih</w:t>
      </w:r>
      <w:r w:rsidRPr="00622E69">
        <w:rPr>
          <w:rFonts w:asciiTheme="majorBidi" w:hAnsiTheme="majorBidi" w:cstheme="majorBidi"/>
          <w:spacing w:val="-12"/>
          <w:sz w:val="22"/>
          <w:lang w:val="fi-FI"/>
        </w:rPr>
        <w:t xml:space="preserve"> </w:t>
      </w:r>
      <w:r w:rsidRPr="00622E69">
        <w:rPr>
          <w:rFonts w:asciiTheme="majorBidi" w:hAnsiTheme="majorBidi" w:cstheme="majorBidi"/>
          <w:sz w:val="22"/>
          <w:lang w:val="fi-FI"/>
        </w:rPr>
        <w:t>dari</w:t>
      </w:r>
      <w:r w:rsidRPr="00622E69">
        <w:rPr>
          <w:rFonts w:asciiTheme="majorBidi" w:hAnsiTheme="majorBidi" w:cstheme="majorBidi"/>
          <w:spacing w:val="-12"/>
          <w:sz w:val="22"/>
          <w:lang w:val="fi-FI"/>
        </w:rPr>
        <w:t xml:space="preserve"> </w:t>
      </w:r>
      <w:r w:rsidRPr="00622E69">
        <w:rPr>
          <w:rFonts w:asciiTheme="majorBidi" w:hAnsiTheme="majorBidi" w:cstheme="majorBidi"/>
          <w:sz w:val="22"/>
          <w:lang w:val="fi-FI"/>
        </w:rPr>
        <w:t>satu</w:t>
      </w:r>
      <w:r w:rsidRPr="00622E69">
        <w:rPr>
          <w:rFonts w:asciiTheme="majorBidi" w:hAnsiTheme="majorBidi" w:cstheme="majorBidi"/>
          <w:spacing w:val="-11"/>
          <w:sz w:val="22"/>
          <w:lang w:val="fi-FI"/>
        </w:rPr>
        <w:t xml:space="preserve"> </w:t>
      </w:r>
      <w:r w:rsidR="00021BEE" w:rsidRPr="00622E69">
        <w:rPr>
          <w:rFonts w:asciiTheme="majorBidi" w:hAnsiTheme="majorBidi" w:cstheme="majorBidi"/>
          <w:i/>
          <w:sz w:val="22"/>
          <w:lang w:val="fi-FI"/>
        </w:rPr>
        <w:t>hydrant</w:t>
      </w:r>
      <w:r w:rsidR="00021BEE" w:rsidRPr="00622E69">
        <w:rPr>
          <w:rFonts w:asciiTheme="majorBidi" w:hAnsiTheme="majorBidi" w:cstheme="majorBidi"/>
          <w:sz w:val="22"/>
          <w:lang w:val="fi-FI"/>
        </w:rPr>
        <w:t xml:space="preserve"> </w:t>
      </w:r>
      <w:r w:rsidRPr="00622E69">
        <w:rPr>
          <w:rFonts w:asciiTheme="majorBidi" w:hAnsiTheme="majorBidi" w:cstheme="majorBidi"/>
          <w:sz w:val="22"/>
          <w:lang w:val="fi-FI"/>
        </w:rPr>
        <w:t>halaman,</w:t>
      </w:r>
      <w:r w:rsidRPr="00622E69">
        <w:rPr>
          <w:rFonts w:asciiTheme="majorBidi" w:hAnsiTheme="majorBidi" w:cstheme="majorBidi"/>
          <w:spacing w:val="-12"/>
          <w:sz w:val="22"/>
          <w:lang w:val="fi-FI"/>
        </w:rPr>
        <w:t xml:space="preserve"> </w:t>
      </w:r>
      <w:r w:rsidRPr="00622E69">
        <w:rPr>
          <w:rFonts w:asciiTheme="majorBidi" w:hAnsiTheme="majorBidi" w:cstheme="majorBidi"/>
          <w:sz w:val="22"/>
          <w:lang w:val="fi-FI"/>
        </w:rPr>
        <w:t xml:space="preserve">maka </w:t>
      </w:r>
      <w:r w:rsidR="00021BEE" w:rsidRPr="00622E69">
        <w:rPr>
          <w:rFonts w:asciiTheme="majorBidi" w:hAnsiTheme="majorBidi" w:cstheme="majorBidi"/>
          <w:i/>
          <w:sz w:val="22"/>
          <w:lang w:val="fi-FI"/>
        </w:rPr>
        <w:t>hydrant</w:t>
      </w:r>
      <w:r w:rsidR="00021BEE" w:rsidRPr="00622E69">
        <w:rPr>
          <w:rFonts w:asciiTheme="majorBidi" w:hAnsiTheme="majorBidi" w:cstheme="majorBidi"/>
          <w:sz w:val="22"/>
          <w:lang w:val="fi-FI"/>
        </w:rPr>
        <w:t xml:space="preserve"> </w:t>
      </w:r>
      <w:r w:rsidRPr="00622E69">
        <w:rPr>
          <w:rFonts w:asciiTheme="majorBidi" w:hAnsiTheme="majorBidi" w:cstheme="majorBidi"/>
          <w:sz w:val="22"/>
          <w:lang w:val="fi-FI"/>
        </w:rPr>
        <w:t>tersebut</w:t>
      </w:r>
      <w:r w:rsidRPr="00622E69">
        <w:rPr>
          <w:rFonts w:asciiTheme="majorBidi" w:hAnsiTheme="majorBidi" w:cstheme="majorBidi"/>
          <w:spacing w:val="-9"/>
          <w:sz w:val="22"/>
          <w:lang w:val="fi-FI"/>
        </w:rPr>
        <w:t xml:space="preserve"> </w:t>
      </w:r>
      <w:r w:rsidRPr="00622E69">
        <w:rPr>
          <w:rFonts w:asciiTheme="majorBidi" w:hAnsiTheme="majorBidi" w:cstheme="majorBidi"/>
          <w:sz w:val="22"/>
          <w:lang w:val="fi-FI"/>
        </w:rPr>
        <w:t>harus</w:t>
      </w:r>
      <w:r w:rsidRPr="00622E69">
        <w:rPr>
          <w:rFonts w:asciiTheme="majorBidi" w:hAnsiTheme="majorBidi" w:cstheme="majorBidi"/>
          <w:spacing w:val="-8"/>
          <w:sz w:val="22"/>
          <w:lang w:val="fi-FI"/>
        </w:rPr>
        <w:t xml:space="preserve"> </w:t>
      </w:r>
      <w:r w:rsidRPr="00622E69">
        <w:rPr>
          <w:rFonts w:asciiTheme="majorBidi" w:hAnsiTheme="majorBidi" w:cstheme="majorBidi"/>
          <w:sz w:val="22"/>
          <w:lang w:val="fi-FI"/>
        </w:rPr>
        <w:t>diletakkan</w:t>
      </w:r>
      <w:r w:rsidRPr="00622E69">
        <w:rPr>
          <w:rFonts w:asciiTheme="majorBidi" w:hAnsiTheme="majorBidi" w:cstheme="majorBidi"/>
          <w:spacing w:val="-9"/>
          <w:sz w:val="22"/>
          <w:lang w:val="fi-FI"/>
        </w:rPr>
        <w:t xml:space="preserve"> </w:t>
      </w:r>
      <w:r w:rsidRPr="00622E69">
        <w:rPr>
          <w:rFonts w:asciiTheme="majorBidi" w:hAnsiTheme="majorBidi" w:cstheme="majorBidi"/>
          <w:sz w:val="22"/>
          <w:lang w:val="fi-FI"/>
        </w:rPr>
        <w:t>sepanjang</w:t>
      </w:r>
      <w:r w:rsidRPr="00622E69">
        <w:rPr>
          <w:rFonts w:asciiTheme="majorBidi" w:hAnsiTheme="majorBidi" w:cstheme="majorBidi"/>
          <w:spacing w:val="-10"/>
          <w:sz w:val="22"/>
          <w:lang w:val="fi-FI"/>
        </w:rPr>
        <w:t xml:space="preserve"> </w:t>
      </w:r>
      <w:r w:rsidRPr="00622E69">
        <w:rPr>
          <w:rFonts w:asciiTheme="majorBidi" w:hAnsiTheme="majorBidi" w:cstheme="majorBidi"/>
          <w:sz w:val="22"/>
          <w:lang w:val="fi-FI"/>
        </w:rPr>
        <w:t>jalur</w:t>
      </w:r>
      <w:r w:rsidRPr="00622E69">
        <w:rPr>
          <w:rFonts w:asciiTheme="majorBidi" w:hAnsiTheme="majorBidi" w:cstheme="majorBidi"/>
          <w:spacing w:val="-8"/>
          <w:sz w:val="22"/>
          <w:lang w:val="fi-FI"/>
        </w:rPr>
        <w:t xml:space="preserve"> </w:t>
      </w:r>
      <w:r w:rsidRPr="00622E69">
        <w:rPr>
          <w:rFonts w:asciiTheme="majorBidi" w:hAnsiTheme="majorBidi" w:cstheme="majorBidi"/>
          <w:sz w:val="22"/>
          <w:lang w:val="fi-FI"/>
        </w:rPr>
        <w:t>akses</w:t>
      </w:r>
      <w:r w:rsidRPr="00622E69">
        <w:rPr>
          <w:rFonts w:asciiTheme="majorBidi" w:hAnsiTheme="majorBidi" w:cstheme="majorBidi"/>
          <w:spacing w:val="-9"/>
          <w:sz w:val="22"/>
          <w:lang w:val="fi-FI"/>
        </w:rPr>
        <w:t xml:space="preserve"> </w:t>
      </w:r>
      <w:r w:rsidRPr="00622E69">
        <w:rPr>
          <w:rFonts w:asciiTheme="majorBidi" w:hAnsiTheme="majorBidi" w:cstheme="majorBidi"/>
          <w:sz w:val="22"/>
          <w:lang w:val="fi-FI"/>
        </w:rPr>
        <w:t>mobil</w:t>
      </w:r>
      <w:r w:rsidRPr="00622E69">
        <w:rPr>
          <w:rFonts w:asciiTheme="majorBidi" w:hAnsiTheme="majorBidi" w:cstheme="majorBidi"/>
          <w:spacing w:val="-9"/>
          <w:sz w:val="22"/>
          <w:lang w:val="fi-FI"/>
        </w:rPr>
        <w:t xml:space="preserve"> </w:t>
      </w:r>
      <w:r w:rsidRPr="00622E69">
        <w:rPr>
          <w:rFonts w:asciiTheme="majorBidi" w:hAnsiTheme="majorBidi" w:cstheme="majorBidi"/>
          <w:sz w:val="22"/>
          <w:lang w:val="fi-FI"/>
        </w:rPr>
        <w:t>pemadam sedemikian hingga tiap bagian dari jalur tersebut berada dalam jarak radius 50 m dari hidran.</w:t>
      </w:r>
    </w:p>
    <w:p w14:paraId="391305E9" w14:textId="041D90C0" w:rsidR="006F64C2" w:rsidRPr="00EA7AEE" w:rsidRDefault="006F64C2" w:rsidP="00D6380F">
      <w:pPr>
        <w:pStyle w:val="ListParagraph"/>
        <w:widowControl w:val="0"/>
        <w:numPr>
          <w:ilvl w:val="1"/>
          <w:numId w:val="35"/>
        </w:numPr>
        <w:autoSpaceDE w:val="0"/>
        <w:autoSpaceDN w:val="0"/>
        <w:spacing w:after="0" w:line="276" w:lineRule="auto"/>
        <w:ind w:left="284" w:right="191" w:hanging="284"/>
        <w:contextualSpacing w:val="0"/>
        <w:jc w:val="both"/>
        <w:rPr>
          <w:rFonts w:asciiTheme="majorBidi" w:hAnsiTheme="majorBidi" w:cstheme="majorBidi"/>
          <w:sz w:val="22"/>
        </w:rPr>
      </w:pPr>
      <w:r w:rsidRPr="00EA7AEE">
        <w:rPr>
          <w:rFonts w:asciiTheme="majorBidi" w:hAnsiTheme="majorBidi" w:cstheme="majorBidi"/>
          <w:sz w:val="22"/>
        </w:rPr>
        <w:t>Suplai air untuk hidran halaman harus sekurang- kurangnya 38/detik pada</w:t>
      </w:r>
      <w:r w:rsidRPr="00EA7AEE">
        <w:rPr>
          <w:rFonts w:asciiTheme="majorBidi" w:hAnsiTheme="majorBidi" w:cstheme="majorBidi"/>
          <w:spacing w:val="-9"/>
          <w:sz w:val="22"/>
        </w:rPr>
        <w:t xml:space="preserve"> </w:t>
      </w:r>
      <w:r w:rsidRPr="00EA7AEE">
        <w:rPr>
          <w:rFonts w:asciiTheme="majorBidi" w:hAnsiTheme="majorBidi" w:cstheme="majorBidi"/>
          <w:sz w:val="22"/>
        </w:rPr>
        <w:t>tekanan</w:t>
      </w:r>
      <w:r w:rsidRPr="00EA7AEE">
        <w:rPr>
          <w:rFonts w:asciiTheme="majorBidi" w:hAnsiTheme="majorBidi" w:cstheme="majorBidi"/>
          <w:spacing w:val="-8"/>
          <w:sz w:val="22"/>
        </w:rPr>
        <w:t xml:space="preserve"> </w:t>
      </w:r>
      <w:r w:rsidR="00072FB5" w:rsidRPr="00EA7AEE">
        <w:rPr>
          <w:rFonts w:asciiTheme="majorBidi" w:hAnsiTheme="majorBidi" w:cstheme="majorBidi"/>
          <w:sz w:val="22"/>
        </w:rPr>
        <w:t>3.</w:t>
      </w:r>
      <w:r w:rsidRPr="00EA7AEE">
        <w:rPr>
          <w:rFonts w:asciiTheme="majorBidi" w:hAnsiTheme="majorBidi" w:cstheme="majorBidi"/>
          <w:sz w:val="22"/>
        </w:rPr>
        <w:t>5</w:t>
      </w:r>
      <w:r w:rsidRPr="00EA7AEE">
        <w:rPr>
          <w:rFonts w:asciiTheme="majorBidi" w:hAnsiTheme="majorBidi" w:cstheme="majorBidi"/>
          <w:spacing w:val="-8"/>
          <w:sz w:val="22"/>
        </w:rPr>
        <w:t xml:space="preserve"> </w:t>
      </w:r>
      <w:r w:rsidRPr="00EA7AEE">
        <w:rPr>
          <w:rFonts w:asciiTheme="majorBidi" w:hAnsiTheme="majorBidi" w:cstheme="majorBidi"/>
          <w:sz w:val="22"/>
        </w:rPr>
        <w:t>bar,</w:t>
      </w:r>
      <w:r w:rsidRPr="00EA7AEE">
        <w:rPr>
          <w:rFonts w:asciiTheme="majorBidi" w:hAnsiTheme="majorBidi" w:cstheme="majorBidi"/>
          <w:spacing w:val="-8"/>
          <w:sz w:val="22"/>
        </w:rPr>
        <w:t xml:space="preserve"> </w:t>
      </w:r>
      <w:r w:rsidRPr="00EA7AEE">
        <w:rPr>
          <w:rFonts w:asciiTheme="majorBidi" w:hAnsiTheme="majorBidi" w:cstheme="majorBidi"/>
          <w:sz w:val="22"/>
        </w:rPr>
        <w:t>serta</w:t>
      </w:r>
      <w:r w:rsidRPr="00EA7AEE">
        <w:rPr>
          <w:rFonts w:asciiTheme="majorBidi" w:hAnsiTheme="majorBidi" w:cstheme="majorBidi"/>
          <w:spacing w:val="-9"/>
          <w:sz w:val="22"/>
        </w:rPr>
        <w:t xml:space="preserve"> </w:t>
      </w:r>
      <w:r w:rsidRPr="00EA7AEE">
        <w:rPr>
          <w:rFonts w:asciiTheme="majorBidi" w:hAnsiTheme="majorBidi" w:cstheme="majorBidi"/>
          <w:sz w:val="22"/>
        </w:rPr>
        <w:t>mampu</w:t>
      </w:r>
      <w:r w:rsidRPr="00EA7AEE">
        <w:rPr>
          <w:rFonts w:asciiTheme="majorBidi" w:hAnsiTheme="majorBidi" w:cstheme="majorBidi"/>
          <w:spacing w:val="-8"/>
          <w:sz w:val="22"/>
        </w:rPr>
        <w:t xml:space="preserve"> </w:t>
      </w:r>
      <w:r w:rsidRPr="00EA7AEE">
        <w:rPr>
          <w:rFonts w:asciiTheme="majorBidi" w:hAnsiTheme="majorBidi" w:cstheme="majorBidi"/>
          <w:sz w:val="22"/>
        </w:rPr>
        <w:t>mengalirkan</w:t>
      </w:r>
      <w:r w:rsidRPr="00EA7AEE">
        <w:rPr>
          <w:rFonts w:asciiTheme="majorBidi" w:hAnsiTheme="majorBidi" w:cstheme="majorBidi"/>
          <w:spacing w:val="-8"/>
          <w:sz w:val="22"/>
        </w:rPr>
        <w:t xml:space="preserve"> </w:t>
      </w:r>
      <w:r w:rsidRPr="00EA7AEE">
        <w:rPr>
          <w:rFonts w:asciiTheme="majorBidi" w:hAnsiTheme="majorBidi" w:cstheme="majorBidi"/>
          <w:sz w:val="22"/>
        </w:rPr>
        <w:t>air</w:t>
      </w:r>
      <w:r w:rsidRPr="00EA7AEE">
        <w:rPr>
          <w:rFonts w:asciiTheme="majorBidi" w:hAnsiTheme="majorBidi" w:cstheme="majorBidi"/>
          <w:spacing w:val="-8"/>
          <w:sz w:val="22"/>
        </w:rPr>
        <w:t xml:space="preserve"> </w:t>
      </w:r>
      <w:r w:rsidRPr="00EA7AEE">
        <w:rPr>
          <w:rFonts w:asciiTheme="majorBidi" w:hAnsiTheme="majorBidi" w:cstheme="majorBidi"/>
          <w:sz w:val="22"/>
        </w:rPr>
        <w:t>minimal</w:t>
      </w:r>
      <w:r w:rsidRPr="00EA7AEE">
        <w:rPr>
          <w:rFonts w:asciiTheme="majorBidi" w:hAnsiTheme="majorBidi" w:cstheme="majorBidi"/>
          <w:spacing w:val="-10"/>
          <w:sz w:val="22"/>
        </w:rPr>
        <w:t xml:space="preserve"> </w:t>
      </w:r>
      <w:r w:rsidRPr="00EA7AEE">
        <w:rPr>
          <w:rFonts w:asciiTheme="majorBidi" w:hAnsiTheme="majorBidi" w:cstheme="majorBidi"/>
          <w:sz w:val="22"/>
        </w:rPr>
        <w:t>selama</w:t>
      </w:r>
      <w:r w:rsidRPr="00EA7AEE">
        <w:rPr>
          <w:rFonts w:asciiTheme="majorBidi" w:hAnsiTheme="majorBidi" w:cstheme="majorBidi"/>
          <w:spacing w:val="-9"/>
          <w:sz w:val="22"/>
        </w:rPr>
        <w:t xml:space="preserve"> </w:t>
      </w:r>
      <w:r w:rsidRPr="00EA7AEE">
        <w:rPr>
          <w:rFonts w:asciiTheme="majorBidi" w:hAnsiTheme="majorBidi" w:cstheme="majorBidi"/>
          <w:sz w:val="22"/>
        </w:rPr>
        <w:t xml:space="preserve">30 </w:t>
      </w:r>
      <w:r w:rsidRPr="00EA7AEE">
        <w:rPr>
          <w:rFonts w:asciiTheme="majorBidi" w:hAnsiTheme="majorBidi" w:cstheme="majorBidi"/>
          <w:spacing w:val="-2"/>
          <w:sz w:val="22"/>
        </w:rPr>
        <w:t>menit.</w:t>
      </w:r>
    </w:p>
    <w:p w14:paraId="3E88F49C" w14:textId="47A742A7" w:rsidR="008F0F59" w:rsidRPr="00D6380F" w:rsidRDefault="006F64C2" w:rsidP="00D6380F">
      <w:pPr>
        <w:pStyle w:val="Heading3"/>
      </w:pPr>
      <w:bookmarkStart w:id="37" w:name="_Toc238069102"/>
      <w:r w:rsidRPr="00D6380F">
        <w:t>Kelas Sistem Pipa Tegak</w:t>
      </w:r>
      <w:bookmarkEnd w:id="37"/>
    </w:p>
    <w:p w14:paraId="271CE5EE" w14:textId="4F89FD28" w:rsidR="008F0F59" w:rsidRPr="00EA7AEE" w:rsidRDefault="00CF74E8" w:rsidP="00D6380F">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Klasifikasi kelas sistem pipa tegak menurut SNI 03-1745-2000 dibagi menjadi: </w:t>
      </w:r>
    </w:p>
    <w:p w14:paraId="6FD1D133" w14:textId="77777777" w:rsidR="00CF74E8" w:rsidRPr="00EA7AEE" w:rsidRDefault="00CF74E8" w:rsidP="00D6380F">
      <w:pPr>
        <w:pStyle w:val="ListParagraph"/>
        <w:widowControl w:val="0"/>
        <w:numPr>
          <w:ilvl w:val="3"/>
          <w:numId w:val="13"/>
        </w:numPr>
        <w:autoSpaceDE w:val="0"/>
        <w:autoSpaceDN w:val="0"/>
        <w:spacing w:after="0" w:line="276" w:lineRule="auto"/>
        <w:ind w:left="284" w:hanging="284"/>
        <w:contextualSpacing w:val="0"/>
        <w:jc w:val="both"/>
        <w:rPr>
          <w:rFonts w:asciiTheme="majorBidi" w:hAnsiTheme="majorBidi" w:cstheme="majorBidi"/>
          <w:sz w:val="22"/>
        </w:rPr>
      </w:pPr>
      <w:r w:rsidRPr="00EA7AEE">
        <w:rPr>
          <w:rFonts w:asciiTheme="majorBidi" w:hAnsiTheme="majorBidi" w:cstheme="majorBidi"/>
          <w:sz w:val="22"/>
        </w:rPr>
        <w:t>Kelas</w:t>
      </w:r>
      <w:r w:rsidRPr="00EA7AEE">
        <w:rPr>
          <w:rFonts w:asciiTheme="majorBidi" w:hAnsiTheme="majorBidi" w:cstheme="majorBidi"/>
          <w:spacing w:val="-5"/>
          <w:sz w:val="22"/>
        </w:rPr>
        <w:t xml:space="preserve"> </w:t>
      </w:r>
      <w:r w:rsidRPr="00EA7AEE">
        <w:rPr>
          <w:rFonts w:asciiTheme="majorBidi" w:hAnsiTheme="majorBidi" w:cstheme="majorBidi"/>
          <w:spacing w:val="-10"/>
          <w:sz w:val="22"/>
        </w:rPr>
        <w:t>I</w:t>
      </w:r>
    </w:p>
    <w:p w14:paraId="5F538C09" w14:textId="77777777" w:rsidR="00CF74E8" w:rsidRPr="00EA7AEE" w:rsidRDefault="00CF74E8" w:rsidP="00D6380F">
      <w:pPr>
        <w:pStyle w:val="BodyText"/>
        <w:spacing w:line="276" w:lineRule="auto"/>
        <w:ind w:left="284" w:right="189"/>
        <w:jc w:val="both"/>
        <w:rPr>
          <w:rFonts w:asciiTheme="majorBidi" w:hAnsiTheme="majorBidi" w:cstheme="majorBidi"/>
          <w:sz w:val="22"/>
          <w:szCs w:val="22"/>
        </w:rPr>
      </w:pPr>
      <w:r w:rsidRPr="00EA7AEE">
        <w:rPr>
          <w:rFonts w:asciiTheme="majorBidi" w:hAnsiTheme="majorBidi" w:cstheme="majorBidi"/>
          <w:sz w:val="22"/>
          <w:szCs w:val="22"/>
        </w:rPr>
        <w:t xml:space="preserve">Sistem harus menyediakan </w:t>
      </w:r>
      <w:r w:rsidRPr="00EA7AEE">
        <w:rPr>
          <w:rFonts w:asciiTheme="majorBidi" w:hAnsiTheme="majorBidi" w:cstheme="majorBidi"/>
          <w:i/>
          <w:sz w:val="22"/>
          <w:szCs w:val="22"/>
        </w:rPr>
        <w:t xml:space="preserve">hose connection </w:t>
      </w:r>
      <w:r w:rsidRPr="00EA7AEE">
        <w:rPr>
          <w:rFonts w:asciiTheme="majorBidi" w:hAnsiTheme="majorBidi" w:cstheme="majorBidi"/>
          <w:sz w:val="22"/>
          <w:szCs w:val="22"/>
        </w:rPr>
        <w:t>berdiameter 2½ inci (63,5 mm) untuk mensuplai air yang digunakan oleh petugas pemadam kebakaran dan orang-orang yang terlatih.</w:t>
      </w:r>
    </w:p>
    <w:p w14:paraId="23300E83" w14:textId="77777777" w:rsidR="00CF74E8" w:rsidRPr="00EA7AEE" w:rsidRDefault="00CF74E8" w:rsidP="00D6380F">
      <w:pPr>
        <w:pStyle w:val="ListParagraph"/>
        <w:widowControl w:val="0"/>
        <w:numPr>
          <w:ilvl w:val="3"/>
          <w:numId w:val="13"/>
        </w:numPr>
        <w:autoSpaceDE w:val="0"/>
        <w:autoSpaceDN w:val="0"/>
        <w:spacing w:after="0" w:line="276" w:lineRule="auto"/>
        <w:ind w:left="284" w:hanging="284"/>
        <w:contextualSpacing w:val="0"/>
        <w:jc w:val="both"/>
        <w:rPr>
          <w:rFonts w:asciiTheme="majorBidi" w:hAnsiTheme="majorBidi" w:cstheme="majorBidi"/>
          <w:sz w:val="22"/>
        </w:rPr>
      </w:pPr>
      <w:r w:rsidRPr="00EA7AEE">
        <w:rPr>
          <w:rFonts w:asciiTheme="majorBidi" w:hAnsiTheme="majorBidi" w:cstheme="majorBidi"/>
          <w:sz w:val="22"/>
        </w:rPr>
        <w:lastRenderedPageBreak/>
        <w:t>Kelas</w:t>
      </w:r>
      <w:r w:rsidRPr="00EA7AEE">
        <w:rPr>
          <w:rFonts w:asciiTheme="majorBidi" w:hAnsiTheme="majorBidi" w:cstheme="majorBidi"/>
          <w:spacing w:val="-5"/>
          <w:sz w:val="22"/>
        </w:rPr>
        <w:t xml:space="preserve"> II</w:t>
      </w:r>
    </w:p>
    <w:p w14:paraId="05A977E2" w14:textId="77777777" w:rsidR="00CF74E8" w:rsidRPr="00EA7AEE" w:rsidRDefault="00CF74E8" w:rsidP="00D6380F">
      <w:pPr>
        <w:pStyle w:val="BodyText"/>
        <w:spacing w:line="276" w:lineRule="auto"/>
        <w:ind w:left="284" w:right="189"/>
        <w:jc w:val="both"/>
        <w:rPr>
          <w:rFonts w:asciiTheme="majorBidi" w:hAnsiTheme="majorBidi" w:cstheme="majorBidi"/>
          <w:sz w:val="22"/>
          <w:szCs w:val="22"/>
        </w:rPr>
      </w:pPr>
      <w:r w:rsidRPr="00EA7AEE">
        <w:rPr>
          <w:rFonts w:asciiTheme="majorBidi" w:hAnsiTheme="majorBidi" w:cstheme="majorBidi"/>
          <w:sz w:val="22"/>
          <w:szCs w:val="22"/>
        </w:rPr>
        <w:t xml:space="preserve">Sistem harus menyediakan </w:t>
      </w:r>
      <w:r w:rsidRPr="00EA7AEE">
        <w:rPr>
          <w:rFonts w:asciiTheme="majorBidi" w:hAnsiTheme="majorBidi" w:cstheme="majorBidi"/>
          <w:i/>
          <w:sz w:val="22"/>
          <w:szCs w:val="22"/>
        </w:rPr>
        <w:t xml:space="preserve">hose connection </w:t>
      </w:r>
      <w:r w:rsidRPr="00EA7AEE">
        <w:rPr>
          <w:rFonts w:asciiTheme="majorBidi" w:hAnsiTheme="majorBidi" w:cstheme="majorBidi"/>
          <w:sz w:val="22"/>
          <w:szCs w:val="22"/>
        </w:rPr>
        <w:t>bediamater 1½ inci (38,1 mm) untuk mensuplai air yang digunakan oleh penghuni gedung</w:t>
      </w:r>
      <w:r w:rsidRPr="00EA7AEE">
        <w:rPr>
          <w:rFonts w:asciiTheme="majorBidi" w:hAnsiTheme="majorBidi" w:cstheme="majorBidi"/>
          <w:spacing w:val="-10"/>
          <w:sz w:val="22"/>
          <w:szCs w:val="22"/>
        </w:rPr>
        <w:t xml:space="preserve"> </w:t>
      </w:r>
      <w:r w:rsidRPr="00EA7AEE">
        <w:rPr>
          <w:rFonts w:asciiTheme="majorBidi" w:hAnsiTheme="majorBidi" w:cstheme="majorBidi"/>
          <w:sz w:val="22"/>
          <w:szCs w:val="22"/>
        </w:rPr>
        <w:t>atau</w:t>
      </w:r>
      <w:r w:rsidRPr="00EA7AEE">
        <w:rPr>
          <w:rFonts w:asciiTheme="majorBidi" w:hAnsiTheme="majorBidi" w:cstheme="majorBidi"/>
          <w:spacing w:val="-11"/>
          <w:sz w:val="22"/>
          <w:szCs w:val="22"/>
        </w:rPr>
        <w:t xml:space="preserve"> </w:t>
      </w:r>
      <w:r w:rsidRPr="00EA7AEE">
        <w:rPr>
          <w:rFonts w:asciiTheme="majorBidi" w:hAnsiTheme="majorBidi" w:cstheme="majorBidi"/>
          <w:sz w:val="22"/>
          <w:szCs w:val="22"/>
        </w:rPr>
        <w:t>petugas</w:t>
      </w:r>
      <w:r w:rsidRPr="00EA7AEE">
        <w:rPr>
          <w:rFonts w:asciiTheme="majorBidi" w:hAnsiTheme="majorBidi" w:cstheme="majorBidi"/>
          <w:spacing w:val="-11"/>
          <w:sz w:val="22"/>
          <w:szCs w:val="22"/>
        </w:rPr>
        <w:t xml:space="preserve"> </w:t>
      </w:r>
      <w:r w:rsidRPr="00EA7AEE">
        <w:rPr>
          <w:rFonts w:asciiTheme="majorBidi" w:hAnsiTheme="majorBidi" w:cstheme="majorBidi"/>
          <w:sz w:val="22"/>
          <w:szCs w:val="22"/>
        </w:rPr>
        <w:t>pemadam</w:t>
      </w:r>
      <w:r w:rsidRPr="00EA7AEE">
        <w:rPr>
          <w:rFonts w:asciiTheme="majorBidi" w:hAnsiTheme="majorBidi" w:cstheme="majorBidi"/>
          <w:spacing w:val="-10"/>
          <w:sz w:val="22"/>
          <w:szCs w:val="22"/>
        </w:rPr>
        <w:t xml:space="preserve"> </w:t>
      </w:r>
      <w:r w:rsidRPr="00EA7AEE">
        <w:rPr>
          <w:rFonts w:asciiTheme="majorBidi" w:hAnsiTheme="majorBidi" w:cstheme="majorBidi"/>
          <w:sz w:val="22"/>
          <w:szCs w:val="22"/>
        </w:rPr>
        <w:t>kebakaran</w:t>
      </w:r>
      <w:r w:rsidRPr="00EA7AEE">
        <w:rPr>
          <w:rFonts w:asciiTheme="majorBidi" w:hAnsiTheme="majorBidi" w:cstheme="majorBidi"/>
          <w:spacing w:val="-10"/>
          <w:sz w:val="22"/>
          <w:szCs w:val="22"/>
        </w:rPr>
        <w:t xml:space="preserve"> </w:t>
      </w:r>
      <w:r w:rsidRPr="00EA7AEE">
        <w:rPr>
          <w:rFonts w:asciiTheme="majorBidi" w:hAnsiTheme="majorBidi" w:cstheme="majorBidi"/>
          <w:sz w:val="22"/>
          <w:szCs w:val="22"/>
        </w:rPr>
        <w:t>selama</w:t>
      </w:r>
      <w:r w:rsidRPr="00EA7AEE">
        <w:rPr>
          <w:rFonts w:asciiTheme="majorBidi" w:hAnsiTheme="majorBidi" w:cstheme="majorBidi"/>
          <w:spacing w:val="-11"/>
          <w:sz w:val="22"/>
          <w:szCs w:val="22"/>
        </w:rPr>
        <w:t xml:space="preserve"> </w:t>
      </w:r>
      <w:r w:rsidRPr="00EA7AEE">
        <w:rPr>
          <w:rFonts w:asciiTheme="majorBidi" w:hAnsiTheme="majorBidi" w:cstheme="majorBidi"/>
          <w:sz w:val="22"/>
          <w:szCs w:val="22"/>
        </w:rPr>
        <w:t>tindakan</w:t>
      </w:r>
      <w:r w:rsidRPr="00EA7AEE">
        <w:rPr>
          <w:rFonts w:asciiTheme="majorBidi" w:hAnsiTheme="majorBidi" w:cstheme="majorBidi"/>
          <w:spacing w:val="-10"/>
          <w:sz w:val="22"/>
          <w:szCs w:val="22"/>
        </w:rPr>
        <w:t xml:space="preserve"> </w:t>
      </w:r>
      <w:r w:rsidRPr="00EA7AEE">
        <w:rPr>
          <w:rFonts w:asciiTheme="majorBidi" w:hAnsiTheme="majorBidi" w:cstheme="majorBidi"/>
          <w:sz w:val="22"/>
          <w:szCs w:val="22"/>
        </w:rPr>
        <w:t>pertama. Pengecualian pada selang dengan ukuran minimum 1 inci (25,44 mm) diizinkan digunakan untuk kotak selang pada tingkat kebarakan ringan dengan persetujuan instansi yang berwenang.</w:t>
      </w:r>
    </w:p>
    <w:p w14:paraId="5168C6BB" w14:textId="77777777" w:rsidR="00CF74E8" w:rsidRPr="00EA7AEE" w:rsidRDefault="00CF74E8" w:rsidP="00D6380F">
      <w:pPr>
        <w:pStyle w:val="ListParagraph"/>
        <w:widowControl w:val="0"/>
        <w:numPr>
          <w:ilvl w:val="3"/>
          <w:numId w:val="13"/>
        </w:numPr>
        <w:autoSpaceDE w:val="0"/>
        <w:autoSpaceDN w:val="0"/>
        <w:spacing w:after="0" w:line="276" w:lineRule="auto"/>
        <w:ind w:left="284" w:hanging="284"/>
        <w:contextualSpacing w:val="0"/>
        <w:jc w:val="both"/>
        <w:rPr>
          <w:rFonts w:asciiTheme="majorBidi" w:hAnsiTheme="majorBidi" w:cstheme="majorBidi"/>
          <w:sz w:val="22"/>
        </w:rPr>
      </w:pPr>
      <w:r w:rsidRPr="00EA7AEE">
        <w:rPr>
          <w:rFonts w:asciiTheme="majorBidi" w:hAnsiTheme="majorBidi" w:cstheme="majorBidi"/>
          <w:sz w:val="22"/>
        </w:rPr>
        <w:t>Kelas</w:t>
      </w:r>
      <w:r w:rsidRPr="00EA7AEE">
        <w:rPr>
          <w:rFonts w:asciiTheme="majorBidi" w:hAnsiTheme="majorBidi" w:cstheme="majorBidi"/>
          <w:spacing w:val="-5"/>
          <w:sz w:val="22"/>
        </w:rPr>
        <w:t xml:space="preserve"> III</w:t>
      </w:r>
    </w:p>
    <w:p w14:paraId="7BC1D599" w14:textId="540ABA4E" w:rsidR="00CF74E8" w:rsidRPr="00EA7AEE" w:rsidRDefault="00CF74E8" w:rsidP="00D6380F">
      <w:pPr>
        <w:pStyle w:val="BodyText"/>
        <w:spacing w:line="276" w:lineRule="auto"/>
        <w:ind w:left="284" w:right="189"/>
        <w:jc w:val="both"/>
        <w:rPr>
          <w:rFonts w:asciiTheme="majorBidi" w:hAnsiTheme="majorBidi" w:cstheme="majorBidi"/>
          <w:spacing w:val="-4"/>
          <w:sz w:val="22"/>
          <w:szCs w:val="22"/>
        </w:rPr>
      </w:pPr>
      <w:r w:rsidRPr="00EA7AEE">
        <w:rPr>
          <w:rFonts w:asciiTheme="majorBidi" w:hAnsiTheme="majorBidi" w:cstheme="majorBidi"/>
          <w:sz w:val="22"/>
          <w:szCs w:val="22"/>
        </w:rPr>
        <w:t>Sistem</w:t>
      </w:r>
      <w:r w:rsidRPr="00EA7AEE">
        <w:rPr>
          <w:rFonts w:asciiTheme="majorBidi" w:hAnsiTheme="majorBidi" w:cstheme="majorBidi"/>
          <w:spacing w:val="-14"/>
          <w:sz w:val="22"/>
          <w:szCs w:val="22"/>
        </w:rPr>
        <w:t xml:space="preserve"> </w:t>
      </w:r>
      <w:r w:rsidRPr="00EA7AEE">
        <w:rPr>
          <w:rFonts w:asciiTheme="majorBidi" w:hAnsiTheme="majorBidi" w:cstheme="majorBidi"/>
          <w:sz w:val="22"/>
          <w:szCs w:val="22"/>
        </w:rPr>
        <w:t>harus</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menyediakan</w:t>
      </w:r>
      <w:r w:rsidRPr="00EA7AEE">
        <w:rPr>
          <w:rFonts w:asciiTheme="majorBidi" w:hAnsiTheme="majorBidi" w:cstheme="majorBidi"/>
          <w:spacing w:val="-14"/>
          <w:sz w:val="22"/>
          <w:szCs w:val="22"/>
        </w:rPr>
        <w:t xml:space="preserve"> </w:t>
      </w:r>
      <w:r w:rsidRPr="00EA7AEE">
        <w:rPr>
          <w:rFonts w:asciiTheme="majorBidi" w:hAnsiTheme="majorBidi" w:cstheme="majorBidi"/>
          <w:sz w:val="22"/>
          <w:szCs w:val="22"/>
        </w:rPr>
        <w:t>baik</w:t>
      </w:r>
      <w:r w:rsidRPr="00EA7AEE">
        <w:rPr>
          <w:rFonts w:asciiTheme="majorBidi" w:hAnsiTheme="majorBidi" w:cstheme="majorBidi"/>
          <w:spacing w:val="-12"/>
          <w:sz w:val="22"/>
          <w:szCs w:val="22"/>
        </w:rPr>
        <w:t xml:space="preserve"> </w:t>
      </w:r>
      <w:r w:rsidRPr="00EA7AEE">
        <w:rPr>
          <w:rFonts w:asciiTheme="majorBidi" w:hAnsiTheme="majorBidi" w:cstheme="majorBidi"/>
          <w:i/>
          <w:sz w:val="22"/>
          <w:szCs w:val="22"/>
        </w:rPr>
        <w:t>hose</w:t>
      </w:r>
      <w:r w:rsidRPr="00EA7AEE">
        <w:rPr>
          <w:rFonts w:asciiTheme="majorBidi" w:hAnsiTheme="majorBidi" w:cstheme="majorBidi"/>
          <w:i/>
          <w:spacing w:val="-13"/>
          <w:sz w:val="22"/>
          <w:szCs w:val="22"/>
        </w:rPr>
        <w:t xml:space="preserve"> </w:t>
      </w:r>
      <w:r w:rsidRPr="00EA7AEE">
        <w:rPr>
          <w:rFonts w:asciiTheme="majorBidi" w:hAnsiTheme="majorBidi" w:cstheme="majorBidi"/>
          <w:i/>
          <w:sz w:val="22"/>
          <w:szCs w:val="22"/>
        </w:rPr>
        <w:t>conncetion</w:t>
      </w:r>
      <w:r w:rsidRPr="00EA7AEE">
        <w:rPr>
          <w:rFonts w:asciiTheme="majorBidi" w:hAnsiTheme="majorBidi" w:cstheme="majorBidi"/>
          <w:i/>
          <w:spacing w:val="-14"/>
          <w:sz w:val="22"/>
          <w:szCs w:val="22"/>
        </w:rPr>
        <w:t xml:space="preserve"> </w:t>
      </w:r>
      <w:r w:rsidRPr="00EA7AEE">
        <w:rPr>
          <w:rFonts w:asciiTheme="majorBidi" w:hAnsiTheme="majorBidi" w:cstheme="majorBidi"/>
          <w:sz w:val="22"/>
          <w:szCs w:val="22"/>
        </w:rPr>
        <w:t>berdiamter</w:t>
      </w:r>
      <w:r w:rsidRPr="00EA7AEE">
        <w:rPr>
          <w:rFonts w:asciiTheme="majorBidi" w:hAnsiTheme="majorBidi" w:cstheme="majorBidi"/>
          <w:spacing w:val="-13"/>
          <w:sz w:val="22"/>
          <w:szCs w:val="22"/>
        </w:rPr>
        <w:t xml:space="preserve"> </w:t>
      </w:r>
      <w:r w:rsidRPr="00EA7AEE">
        <w:rPr>
          <w:rFonts w:asciiTheme="majorBidi" w:hAnsiTheme="majorBidi" w:cstheme="majorBidi"/>
          <w:sz w:val="22"/>
          <w:szCs w:val="22"/>
        </w:rPr>
        <w:t>1½</w:t>
      </w:r>
      <w:r w:rsidRPr="00EA7AEE">
        <w:rPr>
          <w:rFonts w:asciiTheme="majorBidi" w:hAnsiTheme="majorBidi" w:cstheme="majorBidi"/>
          <w:spacing w:val="-14"/>
          <w:sz w:val="22"/>
          <w:szCs w:val="22"/>
        </w:rPr>
        <w:t xml:space="preserve"> </w:t>
      </w:r>
      <w:r w:rsidRPr="00EA7AEE">
        <w:rPr>
          <w:rFonts w:asciiTheme="majorBidi" w:hAnsiTheme="majorBidi" w:cstheme="majorBidi"/>
          <w:sz w:val="22"/>
          <w:szCs w:val="22"/>
        </w:rPr>
        <w:t>inci untuk</w:t>
      </w:r>
      <w:r w:rsidRPr="00EA7AEE">
        <w:rPr>
          <w:rFonts w:asciiTheme="majorBidi" w:hAnsiTheme="majorBidi" w:cstheme="majorBidi"/>
          <w:spacing w:val="23"/>
          <w:sz w:val="22"/>
          <w:szCs w:val="22"/>
        </w:rPr>
        <w:t xml:space="preserve"> </w:t>
      </w:r>
      <w:r w:rsidRPr="00EA7AEE">
        <w:rPr>
          <w:rFonts w:asciiTheme="majorBidi" w:hAnsiTheme="majorBidi" w:cstheme="majorBidi"/>
          <w:sz w:val="22"/>
          <w:szCs w:val="22"/>
        </w:rPr>
        <w:t>penghuni</w:t>
      </w:r>
      <w:r w:rsidRPr="00EA7AEE">
        <w:rPr>
          <w:rFonts w:asciiTheme="majorBidi" w:hAnsiTheme="majorBidi" w:cstheme="majorBidi"/>
          <w:spacing w:val="23"/>
          <w:sz w:val="22"/>
          <w:szCs w:val="22"/>
        </w:rPr>
        <w:t xml:space="preserve"> </w:t>
      </w:r>
      <w:r w:rsidRPr="00EA7AEE">
        <w:rPr>
          <w:rFonts w:asciiTheme="majorBidi" w:hAnsiTheme="majorBidi" w:cstheme="majorBidi"/>
          <w:sz w:val="22"/>
          <w:szCs w:val="22"/>
        </w:rPr>
        <w:t>gedung</w:t>
      </w:r>
      <w:r w:rsidRPr="00EA7AEE">
        <w:rPr>
          <w:rFonts w:asciiTheme="majorBidi" w:hAnsiTheme="majorBidi" w:cstheme="majorBidi"/>
          <w:spacing w:val="26"/>
          <w:sz w:val="22"/>
          <w:szCs w:val="22"/>
        </w:rPr>
        <w:t xml:space="preserve"> </w:t>
      </w:r>
      <w:r w:rsidRPr="00EA7AEE">
        <w:rPr>
          <w:rFonts w:asciiTheme="majorBidi" w:hAnsiTheme="majorBidi" w:cstheme="majorBidi"/>
          <w:sz w:val="22"/>
          <w:szCs w:val="22"/>
        </w:rPr>
        <w:t>dan</w:t>
      </w:r>
      <w:r w:rsidRPr="00EA7AEE">
        <w:rPr>
          <w:rFonts w:asciiTheme="majorBidi" w:hAnsiTheme="majorBidi" w:cstheme="majorBidi"/>
          <w:spacing w:val="24"/>
          <w:sz w:val="22"/>
          <w:szCs w:val="22"/>
        </w:rPr>
        <w:t xml:space="preserve"> </w:t>
      </w:r>
      <w:r w:rsidRPr="00EA7AEE">
        <w:rPr>
          <w:rFonts w:asciiTheme="majorBidi" w:hAnsiTheme="majorBidi" w:cstheme="majorBidi"/>
          <w:i/>
          <w:sz w:val="22"/>
          <w:szCs w:val="22"/>
        </w:rPr>
        <w:t>hose</w:t>
      </w:r>
      <w:r w:rsidRPr="00EA7AEE">
        <w:rPr>
          <w:rFonts w:asciiTheme="majorBidi" w:hAnsiTheme="majorBidi" w:cstheme="majorBidi"/>
          <w:i/>
          <w:spacing w:val="24"/>
          <w:sz w:val="22"/>
          <w:szCs w:val="22"/>
        </w:rPr>
        <w:t xml:space="preserve"> </w:t>
      </w:r>
      <w:r w:rsidRPr="00EA7AEE">
        <w:rPr>
          <w:rFonts w:asciiTheme="majorBidi" w:hAnsiTheme="majorBidi" w:cstheme="majorBidi"/>
          <w:i/>
          <w:sz w:val="22"/>
          <w:szCs w:val="22"/>
        </w:rPr>
        <w:t>connection</w:t>
      </w:r>
      <w:r w:rsidRPr="00EA7AEE">
        <w:rPr>
          <w:rFonts w:asciiTheme="majorBidi" w:hAnsiTheme="majorBidi" w:cstheme="majorBidi"/>
          <w:i/>
          <w:spacing w:val="24"/>
          <w:sz w:val="22"/>
          <w:szCs w:val="22"/>
        </w:rPr>
        <w:t xml:space="preserve"> </w:t>
      </w:r>
      <w:r w:rsidRPr="00EA7AEE">
        <w:rPr>
          <w:rFonts w:asciiTheme="majorBidi" w:hAnsiTheme="majorBidi" w:cstheme="majorBidi"/>
          <w:sz w:val="22"/>
          <w:szCs w:val="22"/>
        </w:rPr>
        <w:t>berdiamater</w:t>
      </w:r>
      <w:r w:rsidRPr="00EA7AEE">
        <w:rPr>
          <w:rFonts w:asciiTheme="majorBidi" w:hAnsiTheme="majorBidi" w:cstheme="majorBidi"/>
          <w:spacing w:val="21"/>
          <w:sz w:val="22"/>
          <w:szCs w:val="22"/>
        </w:rPr>
        <w:t xml:space="preserve"> </w:t>
      </w:r>
      <w:r w:rsidRPr="00EA7AEE">
        <w:rPr>
          <w:rFonts w:asciiTheme="majorBidi" w:hAnsiTheme="majorBidi" w:cstheme="majorBidi"/>
          <w:sz w:val="22"/>
          <w:szCs w:val="22"/>
        </w:rPr>
        <w:t>2½</w:t>
      </w:r>
      <w:r w:rsidRPr="00EA7AEE">
        <w:rPr>
          <w:rFonts w:asciiTheme="majorBidi" w:hAnsiTheme="majorBidi" w:cstheme="majorBidi"/>
          <w:spacing w:val="23"/>
          <w:sz w:val="22"/>
          <w:szCs w:val="22"/>
        </w:rPr>
        <w:t xml:space="preserve"> </w:t>
      </w:r>
      <w:r w:rsidRPr="00EA7AEE">
        <w:rPr>
          <w:rFonts w:asciiTheme="majorBidi" w:hAnsiTheme="majorBidi" w:cstheme="majorBidi"/>
          <w:spacing w:val="-4"/>
          <w:sz w:val="22"/>
          <w:szCs w:val="22"/>
        </w:rPr>
        <w:t>inci</w:t>
      </w:r>
      <w:r w:rsidR="00B11F09" w:rsidRPr="00EA7AEE">
        <w:rPr>
          <w:rFonts w:asciiTheme="majorBidi" w:hAnsiTheme="majorBidi" w:cstheme="majorBidi"/>
          <w:spacing w:val="-4"/>
          <w:sz w:val="22"/>
          <w:szCs w:val="22"/>
        </w:rPr>
        <w:t xml:space="preserve">. </w:t>
      </w:r>
    </w:p>
    <w:p w14:paraId="78D507A1" w14:textId="439A2D45" w:rsidR="00B11F09" w:rsidRPr="00622E69" w:rsidRDefault="001A0478" w:rsidP="00D6380F">
      <w:pPr>
        <w:spacing w:after="0" w:line="276" w:lineRule="auto"/>
        <w:ind w:firstLine="567"/>
        <w:jc w:val="both"/>
        <w:rPr>
          <w:rFonts w:asciiTheme="majorBidi" w:hAnsiTheme="majorBidi" w:cstheme="majorBidi"/>
          <w:sz w:val="22"/>
          <w:lang w:val="id"/>
        </w:rPr>
      </w:pPr>
      <w:r w:rsidRPr="00622E69">
        <w:rPr>
          <w:rFonts w:asciiTheme="majorBidi" w:hAnsiTheme="majorBidi" w:cstheme="majorBidi"/>
          <w:sz w:val="22"/>
          <w:lang w:val="id"/>
        </w:rPr>
        <w:t>U</w:t>
      </w:r>
      <w:r w:rsidR="00B11F09" w:rsidRPr="00622E69">
        <w:rPr>
          <w:rFonts w:asciiTheme="majorBidi" w:hAnsiTheme="majorBidi" w:cstheme="majorBidi"/>
          <w:sz w:val="22"/>
          <w:lang w:val="id"/>
        </w:rPr>
        <w:t>ntuk petugas pemadam kebakaran atau orang-orang yang sudah terlatih untuk menangani kebakaran berat.</w:t>
      </w:r>
      <w:r w:rsidRPr="00622E69">
        <w:rPr>
          <w:rFonts w:asciiTheme="majorBidi" w:hAnsiTheme="majorBidi" w:cstheme="majorBidi"/>
          <w:sz w:val="22"/>
          <w:lang w:val="id"/>
        </w:rPr>
        <w:t xml:space="preserve"> </w:t>
      </w:r>
    </w:p>
    <w:p w14:paraId="0CC77767" w14:textId="0E807BA3" w:rsidR="001A0478" w:rsidRPr="00622E69" w:rsidRDefault="001A0478" w:rsidP="00D6380F">
      <w:pPr>
        <w:spacing w:after="0" w:line="276" w:lineRule="auto"/>
        <w:ind w:firstLine="567"/>
        <w:jc w:val="both"/>
        <w:rPr>
          <w:rFonts w:asciiTheme="majorBidi" w:hAnsiTheme="majorBidi" w:cstheme="majorBidi"/>
          <w:sz w:val="22"/>
          <w:lang w:val="id"/>
        </w:rPr>
      </w:pPr>
      <w:r w:rsidRPr="00622E69">
        <w:rPr>
          <w:rFonts w:asciiTheme="majorBidi" w:hAnsiTheme="majorBidi" w:cstheme="majorBidi"/>
          <w:sz w:val="22"/>
          <w:lang w:val="id"/>
        </w:rPr>
        <w:t xml:space="preserve">Sedangkan dalam penelitian ini jenis </w:t>
      </w:r>
      <w:r w:rsidR="00021BEE" w:rsidRPr="00622E69">
        <w:rPr>
          <w:rFonts w:asciiTheme="majorBidi" w:hAnsiTheme="majorBidi" w:cstheme="majorBidi"/>
          <w:sz w:val="22"/>
          <w:lang w:val="id"/>
        </w:rPr>
        <w:t xml:space="preserve">hidran yang di gunakan adalah </w:t>
      </w:r>
      <w:r w:rsidR="00021BEE" w:rsidRPr="00622E69">
        <w:rPr>
          <w:rFonts w:asciiTheme="majorBidi" w:hAnsiTheme="majorBidi" w:cstheme="majorBidi"/>
          <w:i/>
          <w:sz w:val="22"/>
          <w:lang w:val="id"/>
        </w:rPr>
        <w:t>hy</w:t>
      </w:r>
      <w:r w:rsidRPr="00622E69">
        <w:rPr>
          <w:rFonts w:asciiTheme="majorBidi" w:hAnsiTheme="majorBidi" w:cstheme="majorBidi"/>
          <w:i/>
          <w:sz w:val="22"/>
          <w:lang w:val="id"/>
        </w:rPr>
        <w:t>dran</w:t>
      </w:r>
      <w:r w:rsidR="00021BEE" w:rsidRPr="00622E69">
        <w:rPr>
          <w:rFonts w:asciiTheme="majorBidi" w:hAnsiTheme="majorBidi" w:cstheme="majorBidi"/>
          <w:i/>
          <w:sz w:val="22"/>
          <w:lang w:val="id"/>
        </w:rPr>
        <w:t>t</w:t>
      </w:r>
      <w:r w:rsidRPr="00622E69">
        <w:rPr>
          <w:rFonts w:asciiTheme="majorBidi" w:hAnsiTheme="majorBidi" w:cstheme="majorBidi"/>
          <w:sz w:val="22"/>
          <w:lang w:val="id"/>
        </w:rPr>
        <w:t xml:space="preserve"> halaman, karena pemasangan hidran menyesuaikan dengan kondisi </w:t>
      </w:r>
      <w:r w:rsidRPr="00622E69">
        <w:rPr>
          <w:rFonts w:asciiTheme="majorBidi" w:hAnsiTheme="majorBidi" w:cstheme="majorBidi"/>
          <w:i/>
          <w:sz w:val="22"/>
          <w:lang w:val="id"/>
        </w:rPr>
        <w:t xml:space="preserve">existing </w:t>
      </w:r>
      <w:r w:rsidRPr="00622E69">
        <w:rPr>
          <w:rFonts w:asciiTheme="majorBidi" w:hAnsiTheme="majorBidi" w:cstheme="majorBidi"/>
          <w:sz w:val="22"/>
          <w:lang w:val="id"/>
        </w:rPr>
        <w:t xml:space="preserve">yang ada berada di </w:t>
      </w:r>
      <w:r w:rsidRPr="00622E69">
        <w:rPr>
          <w:rFonts w:asciiTheme="majorBidi" w:hAnsiTheme="majorBidi" w:cstheme="majorBidi"/>
          <w:i/>
          <w:sz w:val="22"/>
          <w:lang w:val="id"/>
        </w:rPr>
        <w:t xml:space="preserve">outdoor. </w:t>
      </w:r>
    </w:p>
    <w:p w14:paraId="1EB92B89" w14:textId="00146E8C" w:rsidR="001A0478" w:rsidRDefault="001A0478" w:rsidP="00D6380F">
      <w:pPr>
        <w:spacing w:after="0" w:line="276" w:lineRule="auto"/>
        <w:ind w:firstLine="567"/>
        <w:jc w:val="both"/>
        <w:rPr>
          <w:rFonts w:asciiTheme="majorBidi" w:hAnsiTheme="majorBidi" w:cstheme="majorBidi"/>
          <w:sz w:val="22"/>
          <w:lang w:val="id"/>
        </w:rPr>
      </w:pPr>
      <w:r w:rsidRPr="00622E69">
        <w:rPr>
          <w:rFonts w:asciiTheme="majorBidi" w:hAnsiTheme="majorBidi" w:cstheme="majorBidi"/>
          <w:sz w:val="22"/>
          <w:lang w:val="id"/>
        </w:rPr>
        <w:t>Menurut</w:t>
      </w:r>
      <w:r w:rsidRPr="00622E69">
        <w:rPr>
          <w:rFonts w:asciiTheme="majorBidi" w:hAnsiTheme="majorBidi" w:cstheme="majorBidi"/>
          <w:spacing w:val="-14"/>
          <w:sz w:val="22"/>
          <w:lang w:val="id"/>
        </w:rPr>
        <w:t xml:space="preserve"> </w:t>
      </w:r>
      <w:r w:rsidRPr="00622E69">
        <w:rPr>
          <w:rFonts w:asciiTheme="majorBidi" w:hAnsiTheme="majorBidi" w:cstheme="majorBidi"/>
          <w:sz w:val="22"/>
          <w:lang w:val="id"/>
        </w:rPr>
        <w:t>SNI</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03-1745-2000,</w:t>
      </w:r>
      <w:r w:rsidRPr="00622E69">
        <w:rPr>
          <w:rFonts w:asciiTheme="majorBidi" w:hAnsiTheme="majorBidi" w:cstheme="majorBidi"/>
          <w:spacing w:val="-14"/>
          <w:sz w:val="22"/>
          <w:lang w:val="id"/>
        </w:rPr>
        <w:t xml:space="preserve"> </w:t>
      </w:r>
      <w:r w:rsidRPr="00622E69">
        <w:rPr>
          <w:rFonts w:asciiTheme="majorBidi" w:hAnsiTheme="majorBidi" w:cstheme="majorBidi"/>
          <w:sz w:val="22"/>
          <w:lang w:val="id"/>
        </w:rPr>
        <w:t>diameter</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pipa</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terbagi</w:t>
      </w:r>
      <w:r w:rsidRPr="00622E69">
        <w:rPr>
          <w:rFonts w:asciiTheme="majorBidi" w:hAnsiTheme="majorBidi" w:cstheme="majorBidi"/>
          <w:spacing w:val="-12"/>
          <w:sz w:val="22"/>
          <w:lang w:val="id"/>
        </w:rPr>
        <w:t xml:space="preserve"> </w:t>
      </w:r>
      <w:r w:rsidRPr="00622E69">
        <w:rPr>
          <w:rFonts w:asciiTheme="majorBidi" w:hAnsiTheme="majorBidi" w:cstheme="majorBidi"/>
          <w:sz w:val="22"/>
          <w:lang w:val="id"/>
        </w:rPr>
        <w:t>menurut</w:t>
      </w:r>
      <w:r w:rsidRPr="00622E69">
        <w:rPr>
          <w:rFonts w:asciiTheme="majorBidi" w:hAnsiTheme="majorBidi" w:cstheme="majorBidi"/>
          <w:spacing w:val="-14"/>
          <w:sz w:val="22"/>
          <w:lang w:val="id"/>
        </w:rPr>
        <w:t xml:space="preserve"> </w:t>
      </w:r>
      <w:r w:rsidRPr="00622E69">
        <w:rPr>
          <w:rFonts w:asciiTheme="majorBidi" w:hAnsiTheme="majorBidi" w:cstheme="majorBidi"/>
          <w:sz w:val="22"/>
          <w:lang w:val="id"/>
        </w:rPr>
        <w:t>jarak total</w:t>
      </w:r>
      <w:r w:rsidRPr="00622E69">
        <w:rPr>
          <w:rFonts w:asciiTheme="majorBidi" w:hAnsiTheme="majorBidi" w:cstheme="majorBidi"/>
          <w:spacing w:val="-9"/>
          <w:sz w:val="22"/>
          <w:lang w:val="id"/>
        </w:rPr>
        <w:t xml:space="preserve"> </w:t>
      </w:r>
      <w:r w:rsidRPr="00622E69">
        <w:rPr>
          <w:rFonts w:asciiTheme="majorBidi" w:hAnsiTheme="majorBidi" w:cstheme="majorBidi"/>
          <w:sz w:val="22"/>
          <w:lang w:val="id"/>
        </w:rPr>
        <w:t>pipa</w:t>
      </w:r>
      <w:r w:rsidRPr="00622E69">
        <w:rPr>
          <w:rFonts w:asciiTheme="majorBidi" w:hAnsiTheme="majorBidi" w:cstheme="majorBidi"/>
          <w:spacing w:val="-10"/>
          <w:sz w:val="22"/>
          <w:lang w:val="id"/>
        </w:rPr>
        <w:t xml:space="preserve"> </w:t>
      </w:r>
      <w:r w:rsidRPr="00622E69">
        <w:rPr>
          <w:rFonts w:asciiTheme="majorBidi" w:hAnsiTheme="majorBidi" w:cstheme="majorBidi"/>
          <w:sz w:val="22"/>
          <w:lang w:val="id"/>
        </w:rPr>
        <w:t>dan</w:t>
      </w:r>
      <w:r w:rsidRPr="00622E69">
        <w:rPr>
          <w:rFonts w:asciiTheme="majorBidi" w:hAnsiTheme="majorBidi" w:cstheme="majorBidi"/>
          <w:spacing w:val="-9"/>
          <w:sz w:val="22"/>
          <w:lang w:val="id"/>
        </w:rPr>
        <w:t xml:space="preserve"> </w:t>
      </w:r>
      <w:r w:rsidRPr="00622E69">
        <w:rPr>
          <w:rFonts w:asciiTheme="majorBidi" w:hAnsiTheme="majorBidi" w:cstheme="majorBidi"/>
          <w:sz w:val="22"/>
          <w:lang w:val="id"/>
        </w:rPr>
        <w:t>total</w:t>
      </w:r>
      <w:r w:rsidRPr="00622E69">
        <w:rPr>
          <w:rFonts w:asciiTheme="majorBidi" w:hAnsiTheme="majorBidi" w:cstheme="majorBidi"/>
          <w:spacing w:val="-9"/>
          <w:sz w:val="22"/>
          <w:lang w:val="id"/>
        </w:rPr>
        <w:t xml:space="preserve"> </w:t>
      </w:r>
      <w:r w:rsidRPr="00622E69">
        <w:rPr>
          <w:rFonts w:asciiTheme="majorBidi" w:hAnsiTheme="majorBidi" w:cstheme="majorBidi"/>
          <w:sz w:val="22"/>
          <w:lang w:val="id"/>
        </w:rPr>
        <w:t>akumulasi</w:t>
      </w:r>
      <w:r w:rsidRPr="00622E69">
        <w:rPr>
          <w:rFonts w:asciiTheme="majorBidi" w:hAnsiTheme="majorBidi" w:cstheme="majorBidi"/>
          <w:spacing w:val="-9"/>
          <w:sz w:val="22"/>
          <w:lang w:val="id"/>
        </w:rPr>
        <w:t xml:space="preserve"> </w:t>
      </w:r>
      <w:r w:rsidRPr="00622E69">
        <w:rPr>
          <w:rFonts w:asciiTheme="majorBidi" w:hAnsiTheme="majorBidi" w:cstheme="majorBidi"/>
          <w:sz w:val="22"/>
          <w:lang w:val="id"/>
        </w:rPr>
        <w:t>aliran</w:t>
      </w:r>
      <w:r w:rsidRPr="00622E69">
        <w:rPr>
          <w:rFonts w:asciiTheme="majorBidi" w:hAnsiTheme="majorBidi" w:cstheme="majorBidi"/>
          <w:spacing w:val="-9"/>
          <w:sz w:val="22"/>
          <w:lang w:val="id"/>
        </w:rPr>
        <w:t xml:space="preserve"> </w:t>
      </w:r>
      <w:r w:rsidRPr="00622E69">
        <w:rPr>
          <w:rFonts w:asciiTheme="majorBidi" w:hAnsiTheme="majorBidi" w:cstheme="majorBidi"/>
          <w:sz w:val="22"/>
          <w:lang w:val="id"/>
        </w:rPr>
        <w:t>yang</w:t>
      </w:r>
      <w:r w:rsidRPr="00622E69">
        <w:rPr>
          <w:rFonts w:asciiTheme="majorBidi" w:hAnsiTheme="majorBidi" w:cstheme="majorBidi"/>
          <w:spacing w:val="-9"/>
          <w:sz w:val="22"/>
          <w:lang w:val="id"/>
        </w:rPr>
        <w:t xml:space="preserve"> </w:t>
      </w:r>
      <w:r w:rsidRPr="00622E69">
        <w:rPr>
          <w:rFonts w:asciiTheme="majorBidi" w:hAnsiTheme="majorBidi" w:cstheme="majorBidi"/>
          <w:sz w:val="22"/>
          <w:lang w:val="id"/>
        </w:rPr>
        <w:t>dapat</w:t>
      </w:r>
      <w:r w:rsidRPr="00622E69">
        <w:rPr>
          <w:rFonts w:asciiTheme="majorBidi" w:hAnsiTheme="majorBidi" w:cstheme="majorBidi"/>
          <w:spacing w:val="-9"/>
          <w:sz w:val="22"/>
          <w:lang w:val="id"/>
        </w:rPr>
        <w:t xml:space="preserve"> </w:t>
      </w:r>
      <w:r w:rsidRPr="00622E69">
        <w:rPr>
          <w:rFonts w:asciiTheme="majorBidi" w:hAnsiTheme="majorBidi" w:cstheme="majorBidi"/>
          <w:sz w:val="22"/>
          <w:lang w:val="id"/>
        </w:rPr>
        <w:t>dilihat</w:t>
      </w:r>
      <w:r w:rsidRPr="00622E69">
        <w:rPr>
          <w:rFonts w:asciiTheme="majorBidi" w:hAnsiTheme="majorBidi" w:cstheme="majorBidi"/>
          <w:spacing w:val="-9"/>
          <w:sz w:val="22"/>
          <w:lang w:val="id"/>
        </w:rPr>
        <w:t xml:space="preserve"> </w:t>
      </w:r>
      <w:r w:rsidRPr="00622E69">
        <w:rPr>
          <w:rFonts w:asciiTheme="majorBidi" w:hAnsiTheme="majorBidi" w:cstheme="majorBidi"/>
          <w:sz w:val="22"/>
          <w:lang w:val="id"/>
        </w:rPr>
        <w:t>pada</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Tabel</w:t>
      </w:r>
      <w:r w:rsidRPr="00622E69">
        <w:rPr>
          <w:rFonts w:asciiTheme="majorBidi" w:hAnsiTheme="majorBidi" w:cstheme="majorBidi"/>
          <w:spacing w:val="-9"/>
          <w:sz w:val="22"/>
          <w:lang w:val="id"/>
        </w:rPr>
        <w:t xml:space="preserve"> </w:t>
      </w:r>
      <w:r w:rsidR="00D06EE7" w:rsidRPr="00622E69">
        <w:rPr>
          <w:rFonts w:asciiTheme="majorBidi" w:hAnsiTheme="majorBidi" w:cstheme="majorBidi"/>
          <w:sz w:val="22"/>
          <w:lang w:val="id"/>
        </w:rPr>
        <w:t>2.1</w:t>
      </w:r>
      <w:r w:rsidRPr="00622E69">
        <w:rPr>
          <w:rFonts w:asciiTheme="majorBidi" w:hAnsiTheme="majorBidi" w:cstheme="majorBidi"/>
          <w:sz w:val="22"/>
          <w:lang w:val="id"/>
        </w:rPr>
        <w:t xml:space="preserve"> berikut ini:</w:t>
      </w:r>
    </w:p>
    <w:p w14:paraId="504FB504" w14:textId="77777777" w:rsidR="00742F8E" w:rsidRPr="00622E69" w:rsidRDefault="00742F8E" w:rsidP="00D6380F">
      <w:pPr>
        <w:spacing w:after="0" w:line="276" w:lineRule="auto"/>
        <w:ind w:firstLine="567"/>
        <w:jc w:val="both"/>
        <w:rPr>
          <w:rFonts w:asciiTheme="majorBidi" w:hAnsiTheme="majorBidi" w:cstheme="majorBidi"/>
          <w:sz w:val="22"/>
          <w:lang w:val="id"/>
        </w:rPr>
      </w:pPr>
    </w:p>
    <w:p w14:paraId="1C725686" w14:textId="0DAB01DA" w:rsidR="005F5EB9" w:rsidRPr="007F6091" w:rsidRDefault="007F6091" w:rsidP="007F6091">
      <w:pPr>
        <w:pStyle w:val="Tabel"/>
        <w:rPr>
          <w:spacing w:val="-4"/>
        </w:rPr>
      </w:pPr>
      <w:bookmarkStart w:id="38" w:name="_Toc238068986"/>
      <w:r w:rsidRPr="007F6091">
        <w:t xml:space="preserve">Tabel 2. </w:t>
      </w:r>
      <w:r w:rsidR="000F77BD">
        <w:rPr>
          <w:noProof/>
        </w:rPr>
        <w:fldChar w:fldCharType="begin"/>
      </w:r>
      <w:r w:rsidR="000F77BD">
        <w:rPr>
          <w:noProof/>
        </w:rPr>
        <w:instrText xml:space="preserve"> SEQ Tabel_2. \* ARABIC </w:instrText>
      </w:r>
      <w:r w:rsidR="000F77BD">
        <w:rPr>
          <w:noProof/>
        </w:rPr>
        <w:fldChar w:fldCharType="separate"/>
      </w:r>
      <w:r>
        <w:rPr>
          <w:noProof/>
        </w:rPr>
        <w:t>1</w:t>
      </w:r>
      <w:r w:rsidR="000F77BD">
        <w:rPr>
          <w:noProof/>
        </w:rPr>
        <w:fldChar w:fldCharType="end"/>
      </w:r>
      <w:r>
        <w:t xml:space="preserve"> </w:t>
      </w:r>
      <w:r w:rsidR="005F5EB9" w:rsidRPr="007F6091">
        <w:t>Diameter</w:t>
      </w:r>
      <w:r w:rsidR="005F5EB9" w:rsidRPr="007F6091">
        <w:rPr>
          <w:spacing w:val="-7"/>
        </w:rPr>
        <w:t xml:space="preserve"> </w:t>
      </w:r>
      <w:r w:rsidR="005F5EB9" w:rsidRPr="007F6091">
        <w:t>Minimum</w:t>
      </w:r>
      <w:r w:rsidR="005F5EB9" w:rsidRPr="007F6091">
        <w:rPr>
          <w:spacing w:val="-8"/>
        </w:rPr>
        <w:t xml:space="preserve"> </w:t>
      </w:r>
      <w:r w:rsidR="005F5EB9" w:rsidRPr="007F6091">
        <w:rPr>
          <w:spacing w:val="-4"/>
        </w:rPr>
        <w:t>Pipa</w:t>
      </w:r>
      <w:bookmarkEnd w:id="38"/>
    </w:p>
    <w:tbl>
      <w:tblPr>
        <w:tblW w:w="581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1419"/>
        <w:gridCol w:w="850"/>
        <w:gridCol w:w="1276"/>
        <w:gridCol w:w="992"/>
      </w:tblGrid>
      <w:tr w:rsidR="005F5EB9" w:rsidRPr="00622E69" w14:paraId="60A8C32B" w14:textId="77777777" w:rsidTr="00D6380F">
        <w:trPr>
          <w:trHeight w:val="20"/>
        </w:trPr>
        <w:tc>
          <w:tcPr>
            <w:tcW w:w="2694" w:type="dxa"/>
            <w:gridSpan w:val="2"/>
          </w:tcPr>
          <w:p w14:paraId="319472B1" w14:textId="77777777" w:rsidR="005F5EB9" w:rsidRPr="00D6380F" w:rsidRDefault="005F5EB9" w:rsidP="00D6380F">
            <w:pPr>
              <w:pStyle w:val="TableParagraph"/>
              <w:spacing w:before="0" w:line="240" w:lineRule="auto"/>
              <w:ind w:firstLine="4"/>
              <w:rPr>
                <w:rFonts w:asciiTheme="majorBidi" w:hAnsiTheme="majorBidi" w:cstheme="majorBidi"/>
                <w:b/>
                <w:sz w:val="20"/>
                <w:szCs w:val="20"/>
              </w:rPr>
            </w:pPr>
            <w:r w:rsidRPr="00D6380F">
              <w:rPr>
                <w:rFonts w:asciiTheme="majorBidi" w:hAnsiTheme="majorBidi" w:cstheme="majorBidi"/>
                <w:b/>
                <w:spacing w:val="-2"/>
                <w:sz w:val="20"/>
                <w:szCs w:val="20"/>
              </w:rPr>
              <w:t>TOTAL</w:t>
            </w:r>
            <w:r w:rsidRPr="00D6380F">
              <w:rPr>
                <w:rFonts w:asciiTheme="majorBidi" w:hAnsiTheme="majorBidi" w:cstheme="majorBidi"/>
                <w:b/>
                <w:spacing w:val="-22"/>
                <w:sz w:val="20"/>
                <w:szCs w:val="20"/>
              </w:rPr>
              <w:t xml:space="preserve"> </w:t>
            </w:r>
            <w:r w:rsidRPr="00D6380F">
              <w:rPr>
                <w:rFonts w:asciiTheme="majorBidi" w:hAnsiTheme="majorBidi" w:cstheme="majorBidi"/>
                <w:b/>
                <w:spacing w:val="-2"/>
                <w:sz w:val="20"/>
                <w:szCs w:val="20"/>
              </w:rPr>
              <w:t>AKUMULASI ALIRAN</w:t>
            </w:r>
          </w:p>
        </w:tc>
        <w:tc>
          <w:tcPr>
            <w:tcW w:w="3118" w:type="dxa"/>
            <w:gridSpan w:val="3"/>
          </w:tcPr>
          <w:p w14:paraId="2700B191" w14:textId="77777777" w:rsidR="005F5EB9" w:rsidRPr="00D6380F" w:rsidRDefault="005F5EB9" w:rsidP="00D6380F">
            <w:pPr>
              <w:pStyle w:val="TableParagraph"/>
              <w:spacing w:before="0" w:line="240" w:lineRule="auto"/>
              <w:ind w:hanging="2"/>
              <w:rPr>
                <w:rFonts w:asciiTheme="majorBidi" w:hAnsiTheme="majorBidi" w:cstheme="majorBidi"/>
                <w:b/>
                <w:sz w:val="20"/>
                <w:szCs w:val="20"/>
              </w:rPr>
            </w:pPr>
            <w:r w:rsidRPr="00D6380F">
              <w:rPr>
                <w:rFonts w:asciiTheme="majorBidi" w:hAnsiTheme="majorBidi" w:cstheme="majorBidi"/>
                <w:b/>
                <w:spacing w:val="-2"/>
                <w:sz w:val="20"/>
                <w:szCs w:val="20"/>
              </w:rPr>
              <w:t>JARAK</w:t>
            </w:r>
            <w:r w:rsidRPr="00D6380F">
              <w:rPr>
                <w:rFonts w:asciiTheme="majorBidi" w:hAnsiTheme="majorBidi" w:cstheme="majorBidi"/>
                <w:b/>
                <w:spacing w:val="-11"/>
                <w:sz w:val="20"/>
                <w:szCs w:val="20"/>
              </w:rPr>
              <w:t xml:space="preserve"> </w:t>
            </w:r>
            <w:r w:rsidRPr="00D6380F">
              <w:rPr>
                <w:rFonts w:asciiTheme="majorBidi" w:hAnsiTheme="majorBidi" w:cstheme="majorBidi"/>
                <w:b/>
                <w:spacing w:val="-2"/>
                <w:sz w:val="20"/>
                <w:szCs w:val="20"/>
              </w:rPr>
              <w:t>TOTAL</w:t>
            </w:r>
            <w:r w:rsidRPr="00D6380F">
              <w:rPr>
                <w:rFonts w:asciiTheme="majorBidi" w:hAnsiTheme="majorBidi" w:cstheme="majorBidi"/>
                <w:b/>
                <w:spacing w:val="-11"/>
                <w:sz w:val="20"/>
                <w:szCs w:val="20"/>
              </w:rPr>
              <w:t xml:space="preserve"> </w:t>
            </w:r>
            <w:r w:rsidRPr="00D6380F">
              <w:rPr>
                <w:rFonts w:asciiTheme="majorBidi" w:hAnsiTheme="majorBidi" w:cstheme="majorBidi"/>
                <w:b/>
                <w:spacing w:val="-2"/>
                <w:sz w:val="20"/>
                <w:szCs w:val="20"/>
              </w:rPr>
              <w:t>PIPA</w:t>
            </w:r>
            <w:r w:rsidRPr="00D6380F">
              <w:rPr>
                <w:rFonts w:asciiTheme="majorBidi" w:hAnsiTheme="majorBidi" w:cstheme="majorBidi"/>
                <w:b/>
                <w:spacing w:val="-14"/>
                <w:sz w:val="20"/>
                <w:szCs w:val="20"/>
              </w:rPr>
              <w:t xml:space="preserve"> </w:t>
            </w:r>
            <w:r w:rsidRPr="00D6380F">
              <w:rPr>
                <w:rFonts w:asciiTheme="majorBidi" w:hAnsiTheme="majorBidi" w:cstheme="majorBidi"/>
                <w:b/>
                <w:spacing w:val="-2"/>
                <w:sz w:val="20"/>
                <w:szCs w:val="20"/>
              </w:rPr>
              <w:t xml:space="preserve">TERJAUH </w:t>
            </w:r>
            <w:r w:rsidRPr="00D6380F">
              <w:rPr>
                <w:rFonts w:asciiTheme="majorBidi" w:hAnsiTheme="majorBidi" w:cstheme="majorBidi"/>
                <w:b/>
                <w:sz w:val="20"/>
                <w:szCs w:val="20"/>
              </w:rPr>
              <w:t>DARI KELUARAN</w:t>
            </w:r>
          </w:p>
        </w:tc>
      </w:tr>
      <w:tr w:rsidR="005F5EB9" w:rsidRPr="00D6380F" w14:paraId="0F084FAD" w14:textId="77777777" w:rsidTr="00D6380F">
        <w:trPr>
          <w:trHeight w:val="20"/>
        </w:trPr>
        <w:tc>
          <w:tcPr>
            <w:tcW w:w="1275" w:type="dxa"/>
            <w:vAlign w:val="center"/>
          </w:tcPr>
          <w:p w14:paraId="45542B00" w14:textId="77777777" w:rsidR="005F5EB9" w:rsidRPr="00D6380F" w:rsidRDefault="005F5EB9" w:rsidP="00D6380F">
            <w:pPr>
              <w:pStyle w:val="TableParagraph"/>
              <w:spacing w:before="0" w:line="240" w:lineRule="auto"/>
              <w:rPr>
                <w:rFonts w:asciiTheme="majorBidi" w:hAnsiTheme="majorBidi" w:cstheme="majorBidi"/>
                <w:b/>
                <w:sz w:val="20"/>
                <w:szCs w:val="20"/>
              </w:rPr>
            </w:pPr>
            <w:r w:rsidRPr="00D6380F">
              <w:rPr>
                <w:rFonts w:asciiTheme="majorBidi" w:hAnsiTheme="majorBidi" w:cstheme="majorBidi"/>
                <w:b/>
                <w:spacing w:val="-5"/>
                <w:sz w:val="20"/>
                <w:szCs w:val="20"/>
              </w:rPr>
              <w:t>GPM</w:t>
            </w:r>
          </w:p>
        </w:tc>
        <w:tc>
          <w:tcPr>
            <w:tcW w:w="1417" w:type="dxa"/>
            <w:vAlign w:val="center"/>
          </w:tcPr>
          <w:p w14:paraId="49028BCC" w14:textId="77777777" w:rsidR="005F5EB9" w:rsidRPr="00D6380F" w:rsidRDefault="005F5EB9" w:rsidP="00D6380F">
            <w:pPr>
              <w:pStyle w:val="TableParagraph"/>
              <w:spacing w:before="0" w:line="240" w:lineRule="auto"/>
              <w:rPr>
                <w:rFonts w:asciiTheme="majorBidi" w:hAnsiTheme="majorBidi" w:cstheme="majorBidi"/>
                <w:b/>
                <w:sz w:val="20"/>
                <w:szCs w:val="20"/>
              </w:rPr>
            </w:pPr>
            <w:r w:rsidRPr="00D6380F">
              <w:rPr>
                <w:rFonts w:asciiTheme="majorBidi" w:hAnsiTheme="majorBidi" w:cstheme="majorBidi"/>
                <w:b/>
                <w:spacing w:val="-2"/>
                <w:sz w:val="20"/>
                <w:szCs w:val="20"/>
              </w:rPr>
              <w:t>LITER/MENIT</w:t>
            </w:r>
          </w:p>
        </w:tc>
        <w:tc>
          <w:tcPr>
            <w:tcW w:w="850" w:type="dxa"/>
            <w:vAlign w:val="center"/>
          </w:tcPr>
          <w:p w14:paraId="01B9E110" w14:textId="77777777" w:rsidR="005F5EB9" w:rsidRPr="00D6380F" w:rsidRDefault="005F5EB9" w:rsidP="00D6380F">
            <w:pPr>
              <w:pStyle w:val="TableParagraph"/>
              <w:spacing w:before="0" w:line="240" w:lineRule="auto"/>
              <w:rPr>
                <w:rFonts w:asciiTheme="majorBidi" w:hAnsiTheme="majorBidi" w:cstheme="majorBidi"/>
                <w:b/>
                <w:sz w:val="20"/>
                <w:szCs w:val="20"/>
              </w:rPr>
            </w:pPr>
            <w:r w:rsidRPr="00D6380F">
              <w:rPr>
                <w:rFonts w:asciiTheme="majorBidi" w:hAnsiTheme="majorBidi" w:cstheme="majorBidi"/>
                <w:b/>
                <w:sz w:val="20"/>
                <w:szCs w:val="20"/>
              </w:rPr>
              <w:t>&lt;15,2</w:t>
            </w:r>
            <w:r w:rsidRPr="00D6380F">
              <w:rPr>
                <w:rFonts w:asciiTheme="majorBidi" w:hAnsiTheme="majorBidi" w:cstheme="majorBidi"/>
                <w:b/>
                <w:spacing w:val="-3"/>
                <w:sz w:val="20"/>
                <w:szCs w:val="20"/>
              </w:rPr>
              <w:t xml:space="preserve"> </w:t>
            </w:r>
            <w:r w:rsidRPr="00D6380F">
              <w:rPr>
                <w:rFonts w:asciiTheme="majorBidi" w:hAnsiTheme="majorBidi" w:cstheme="majorBidi"/>
                <w:b/>
                <w:spacing w:val="-10"/>
                <w:sz w:val="20"/>
                <w:szCs w:val="20"/>
              </w:rPr>
              <w:t>m</w:t>
            </w:r>
          </w:p>
        </w:tc>
        <w:tc>
          <w:tcPr>
            <w:tcW w:w="1276" w:type="dxa"/>
            <w:vAlign w:val="center"/>
          </w:tcPr>
          <w:p w14:paraId="2141D31B" w14:textId="225EFA7E" w:rsidR="005F5EB9" w:rsidRPr="00D6380F" w:rsidRDefault="005F5EB9" w:rsidP="00D6380F">
            <w:pPr>
              <w:pStyle w:val="TableParagraph"/>
              <w:tabs>
                <w:tab w:val="center" w:pos="748"/>
              </w:tabs>
              <w:spacing w:before="0" w:line="240" w:lineRule="auto"/>
              <w:rPr>
                <w:rFonts w:asciiTheme="majorBidi" w:hAnsiTheme="majorBidi" w:cstheme="majorBidi"/>
                <w:b/>
                <w:sz w:val="20"/>
                <w:szCs w:val="20"/>
              </w:rPr>
            </w:pPr>
            <w:r w:rsidRPr="00D6380F">
              <w:rPr>
                <w:rFonts w:asciiTheme="majorBidi" w:hAnsiTheme="majorBidi" w:cstheme="majorBidi"/>
                <w:b/>
                <w:sz w:val="20"/>
                <w:szCs w:val="20"/>
              </w:rPr>
              <w:t>15,2</w:t>
            </w:r>
            <w:r w:rsidRPr="00D6380F">
              <w:rPr>
                <w:rFonts w:asciiTheme="majorBidi" w:hAnsiTheme="majorBidi" w:cstheme="majorBidi"/>
                <w:b/>
                <w:spacing w:val="-3"/>
                <w:sz w:val="20"/>
                <w:szCs w:val="20"/>
              </w:rPr>
              <w:t xml:space="preserve"> </w:t>
            </w:r>
            <w:r w:rsidRPr="00D6380F">
              <w:rPr>
                <w:rFonts w:asciiTheme="majorBidi" w:hAnsiTheme="majorBidi" w:cstheme="majorBidi"/>
                <w:b/>
                <w:sz w:val="20"/>
                <w:szCs w:val="20"/>
              </w:rPr>
              <w:t xml:space="preserve">- </w:t>
            </w:r>
            <w:r w:rsidRPr="00D6380F">
              <w:rPr>
                <w:rFonts w:asciiTheme="majorBidi" w:hAnsiTheme="majorBidi" w:cstheme="majorBidi"/>
                <w:b/>
                <w:spacing w:val="-4"/>
                <w:sz w:val="20"/>
                <w:szCs w:val="20"/>
              </w:rPr>
              <w:t>30,5</w:t>
            </w:r>
            <w:r w:rsidR="003E4CB3" w:rsidRPr="00D6380F">
              <w:rPr>
                <w:rFonts w:asciiTheme="majorBidi" w:hAnsiTheme="majorBidi" w:cstheme="majorBidi"/>
                <w:b/>
                <w:sz w:val="20"/>
                <w:szCs w:val="20"/>
              </w:rPr>
              <w:t xml:space="preserve"> </w:t>
            </w:r>
            <w:r w:rsidRPr="00D6380F">
              <w:rPr>
                <w:rFonts w:asciiTheme="majorBidi" w:hAnsiTheme="majorBidi" w:cstheme="majorBidi"/>
                <w:b/>
                <w:spacing w:val="-10"/>
                <w:sz w:val="20"/>
                <w:szCs w:val="20"/>
              </w:rPr>
              <w:t>m</w:t>
            </w:r>
          </w:p>
        </w:tc>
        <w:tc>
          <w:tcPr>
            <w:tcW w:w="992" w:type="dxa"/>
            <w:vAlign w:val="center"/>
          </w:tcPr>
          <w:p w14:paraId="754C6695" w14:textId="77777777" w:rsidR="005F5EB9" w:rsidRPr="00D6380F" w:rsidRDefault="005F5EB9" w:rsidP="00D6380F">
            <w:pPr>
              <w:pStyle w:val="TableParagraph"/>
              <w:spacing w:before="0" w:line="240" w:lineRule="auto"/>
              <w:rPr>
                <w:rFonts w:asciiTheme="majorBidi" w:hAnsiTheme="majorBidi" w:cstheme="majorBidi"/>
                <w:b/>
                <w:sz w:val="20"/>
                <w:szCs w:val="20"/>
              </w:rPr>
            </w:pPr>
            <w:r w:rsidRPr="00D6380F">
              <w:rPr>
                <w:rFonts w:asciiTheme="majorBidi" w:hAnsiTheme="majorBidi" w:cstheme="majorBidi"/>
                <w:b/>
                <w:sz w:val="20"/>
                <w:szCs w:val="20"/>
              </w:rPr>
              <w:t>&gt;30,5</w:t>
            </w:r>
            <w:r w:rsidRPr="00D6380F">
              <w:rPr>
                <w:rFonts w:asciiTheme="majorBidi" w:hAnsiTheme="majorBidi" w:cstheme="majorBidi"/>
                <w:b/>
                <w:spacing w:val="-3"/>
                <w:sz w:val="20"/>
                <w:szCs w:val="20"/>
              </w:rPr>
              <w:t xml:space="preserve"> </w:t>
            </w:r>
            <w:r w:rsidRPr="00D6380F">
              <w:rPr>
                <w:rFonts w:asciiTheme="majorBidi" w:hAnsiTheme="majorBidi" w:cstheme="majorBidi"/>
                <w:b/>
                <w:spacing w:val="-10"/>
                <w:sz w:val="20"/>
                <w:szCs w:val="20"/>
              </w:rPr>
              <w:t>m</w:t>
            </w:r>
          </w:p>
        </w:tc>
      </w:tr>
      <w:tr w:rsidR="005F5EB9" w:rsidRPr="00D6380F" w14:paraId="1F5051E7" w14:textId="77777777" w:rsidTr="00D6380F">
        <w:trPr>
          <w:trHeight w:val="20"/>
        </w:trPr>
        <w:tc>
          <w:tcPr>
            <w:tcW w:w="1275" w:type="dxa"/>
          </w:tcPr>
          <w:p w14:paraId="4CE568E7"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pacing w:val="-5"/>
                <w:sz w:val="20"/>
                <w:szCs w:val="20"/>
              </w:rPr>
              <w:t>100</w:t>
            </w:r>
          </w:p>
        </w:tc>
        <w:tc>
          <w:tcPr>
            <w:tcW w:w="1417" w:type="dxa"/>
          </w:tcPr>
          <w:p w14:paraId="17F64395"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pacing w:val="-5"/>
                <w:sz w:val="20"/>
                <w:szCs w:val="20"/>
              </w:rPr>
              <w:t>379</w:t>
            </w:r>
          </w:p>
        </w:tc>
        <w:tc>
          <w:tcPr>
            <w:tcW w:w="850" w:type="dxa"/>
          </w:tcPr>
          <w:p w14:paraId="5D8B608D"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2 </w:t>
            </w:r>
            <w:r w:rsidRPr="00D6380F">
              <w:rPr>
                <w:rFonts w:asciiTheme="majorBidi" w:hAnsiTheme="majorBidi" w:cstheme="majorBidi"/>
                <w:spacing w:val="-5"/>
                <w:sz w:val="20"/>
                <w:szCs w:val="20"/>
              </w:rPr>
              <w:t>in</w:t>
            </w:r>
          </w:p>
        </w:tc>
        <w:tc>
          <w:tcPr>
            <w:tcW w:w="1276" w:type="dxa"/>
          </w:tcPr>
          <w:p w14:paraId="4703EE9E"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2,5</w:t>
            </w:r>
            <w:r w:rsidRPr="00D6380F">
              <w:rPr>
                <w:rFonts w:asciiTheme="majorBidi" w:hAnsiTheme="majorBidi" w:cstheme="majorBidi"/>
                <w:spacing w:val="-1"/>
                <w:sz w:val="20"/>
                <w:szCs w:val="20"/>
              </w:rPr>
              <w:t xml:space="preserve"> </w:t>
            </w:r>
            <w:r w:rsidRPr="00D6380F">
              <w:rPr>
                <w:rFonts w:asciiTheme="majorBidi" w:hAnsiTheme="majorBidi" w:cstheme="majorBidi"/>
                <w:spacing w:val="-5"/>
                <w:sz w:val="20"/>
                <w:szCs w:val="20"/>
              </w:rPr>
              <w:t>in</w:t>
            </w:r>
          </w:p>
        </w:tc>
        <w:tc>
          <w:tcPr>
            <w:tcW w:w="992" w:type="dxa"/>
          </w:tcPr>
          <w:p w14:paraId="7CE604BA"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3 </w:t>
            </w:r>
            <w:r w:rsidRPr="00D6380F">
              <w:rPr>
                <w:rFonts w:asciiTheme="majorBidi" w:hAnsiTheme="majorBidi" w:cstheme="majorBidi"/>
                <w:spacing w:val="-5"/>
                <w:sz w:val="20"/>
                <w:szCs w:val="20"/>
              </w:rPr>
              <w:t>in</w:t>
            </w:r>
          </w:p>
        </w:tc>
      </w:tr>
      <w:tr w:rsidR="005F5EB9" w:rsidRPr="00D6380F" w14:paraId="585FD888" w14:textId="77777777" w:rsidTr="00D6380F">
        <w:trPr>
          <w:trHeight w:val="20"/>
        </w:trPr>
        <w:tc>
          <w:tcPr>
            <w:tcW w:w="1275" w:type="dxa"/>
          </w:tcPr>
          <w:p w14:paraId="6762C7FC"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101</w:t>
            </w:r>
            <w:r w:rsidRPr="00D6380F">
              <w:rPr>
                <w:rFonts w:asciiTheme="majorBidi" w:hAnsiTheme="majorBidi" w:cstheme="majorBidi"/>
                <w:spacing w:val="-1"/>
                <w:sz w:val="20"/>
                <w:szCs w:val="20"/>
              </w:rPr>
              <w:t xml:space="preserve"> </w:t>
            </w:r>
            <w:r w:rsidRPr="00D6380F">
              <w:rPr>
                <w:rFonts w:asciiTheme="majorBidi" w:hAnsiTheme="majorBidi" w:cstheme="majorBidi"/>
                <w:sz w:val="20"/>
                <w:szCs w:val="20"/>
              </w:rPr>
              <w:t>–</w:t>
            </w:r>
            <w:r w:rsidRPr="00D6380F">
              <w:rPr>
                <w:rFonts w:asciiTheme="majorBidi" w:hAnsiTheme="majorBidi" w:cstheme="majorBidi"/>
                <w:spacing w:val="-1"/>
                <w:sz w:val="20"/>
                <w:szCs w:val="20"/>
              </w:rPr>
              <w:t xml:space="preserve"> </w:t>
            </w:r>
            <w:r w:rsidRPr="00D6380F">
              <w:rPr>
                <w:rFonts w:asciiTheme="majorBidi" w:hAnsiTheme="majorBidi" w:cstheme="majorBidi"/>
                <w:spacing w:val="-5"/>
                <w:sz w:val="20"/>
                <w:szCs w:val="20"/>
              </w:rPr>
              <w:t>500</w:t>
            </w:r>
          </w:p>
        </w:tc>
        <w:tc>
          <w:tcPr>
            <w:tcW w:w="1417" w:type="dxa"/>
          </w:tcPr>
          <w:p w14:paraId="539EE9CF"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382</w:t>
            </w:r>
            <w:r w:rsidRPr="00D6380F">
              <w:rPr>
                <w:rFonts w:asciiTheme="majorBidi" w:hAnsiTheme="majorBidi" w:cstheme="majorBidi"/>
                <w:spacing w:val="-3"/>
                <w:sz w:val="20"/>
                <w:szCs w:val="20"/>
              </w:rPr>
              <w:t xml:space="preserve"> </w:t>
            </w:r>
            <w:r w:rsidRPr="00D6380F">
              <w:rPr>
                <w:rFonts w:asciiTheme="majorBidi" w:hAnsiTheme="majorBidi" w:cstheme="majorBidi"/>
                <w:sz w:val="20"/>
                <w:szCs w:val="20"/>
              </w:rPr>
              <w:t>–</w:t>
            </w:r>
            <w:r w:rsidRPr="00D6380F">
              <w:rPr>
                <w:rFonts w:asciiTheme="majorBidi" w:hAnsiTheme="majorBidi" w:cstheme="majorBidi"/>
                <w:spacing w:val="-1"/>
                <w:sz w:val="20"/>
                <w:szCs w:val="20"/>
              </w:rPr>
              <w:t xml:space="preserve"> </w:t>
            </w:r>
            <w:r w:rsidRPr="00D6380F">
              <w:rPr>
                <w:rFonts w:asciiTheme="majorBidi" w:hAnsiTheme="majorBidi" w:cstheme="majorBidi"/>
                <w:spacing w:val="-2"/>
                <w:sz w:val="20"/>
                <w:szCs w:val="20"/>
              </w:rPr>
              <w:t>1.893</w:t>
            </w:r>
          </w:p>
        </w:tc>
        <w:tc>
          <w:tcPr>
            <w:tcW w:w="850" w:type="dxa"/>
          </w:tcPr>
          <w:p w14:paraId="127C8D2F"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4 </w:t>
            </w:r>
            <w:r w:rsidRPr="00D6380F">
              <w:rPr>
                <w:rFonts w:asciiTheme="majorBidi" w:hAnsiTheme="majorBidi" w:cstheme="majorBidi"/>
                <w:spacing w:val="-5"/>
                <w:sz w:val="20"/>
                <w:szCs w:val="20"/>
              </w:rPr>
              <w:t>in</w:t>
            </w:r>
          </w:p>
        </w:tc>
        <w:tc>
          <w:tcPr>
            <w:tcW w:w="1276" w:type="dxa"/>
          </w:tcPr>
          <w:p w14:paraId="4F40F587"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4 </w:t>
            </w:r>
            <w:r w:rsidRPr="00D6380F">
              <w:rPr>
                <w:rFonts w:asciiTheme="majorBidi" w:hAnsiTheme="majorBidi" w:cstheme="majorBidi"/>
                <w:spacing w:val="-5"/>
                <w:sz w:val="20"/>
                <w:szCs w:val="20"/>
              </w:rPr>
              <w:t>in</w:t>
            </w:r>
          </w:p>
        </w:tc>
        <w:tc>
          <w:tcPr>
            <w:tcW w:w="992" w:type="dxa"/>
          </w:tcPr>
          <w:p w14:paraId="0A181164"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6 </w:t>
            </w:r>
            <w:r w:rsidRPr="00D6380F">
              <w:rPr>
                <w:rFonts w:asciiTheme="majorBidi" w:hAnsiTheme="majorBidi" w:cstheme="majorBidi"/>
                <w:spacing w:val="-5"/>
                <w:sz w:val="20"/>
                <w:szCs w:val="20"/>
              </w:rPr>
              <w:t>in</w:t>
            </w:r>
          </w:p>
        </w:tc>
      </w:tr>
      <w:tr w:rsidR="005F5EB9" w:rsidRPr="00D6380F" w14:paraId="27FE2F8F" w14:textId="77777777" w:rsidTr="00D6380F">
        <w:trPr>
          <w:trHeight w:val="20"/>
        </w:trPr>
        <w:tc>
          <w:tcPr>
            <w:tcW w:w="1275" w:type="dxa"/>
          </w:tcPr>
          <w:p w14:paraId="7002C3E0"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501</w:t>
            </w:r>
            <w:r w:rsidRPr="00D6380F">
              <w:rPr>
                <w:rFonts w:asciiTheme="majorBidi" w:hAnsiTheme="majorBidi" w:cstheme="majorBidi"/>
                <w:spacing w:val="-1"/>
                <w:sz w:val="20"/>
                <w:szCs w:val="20"/>
              </w:rPr>
              <w:t xml:space="preserve"> </w:t>
            </w:r>
            <w:r w:rsidRPr="00D6380F">
              <w:rPr>
                <w:rFonts w:asciiTheme="majorBidi" w:hAnsiTheme="majorBidi" w:cstheme="majorBidi"/>
                <w:sz w:val="20"/>
                <w:szCs w:val="20"/>
              </w:rPr>
              <w:t>–</w:t>
            </w:r>
            <w:r w:rsidRPr="00D6380F">
              <w:rPr>
                <w:rFonts w:asciiTheme="majorBidi" w:hAnsiTheme="majorBidi" w:cstheme="majorBidi"/>
                <w:spacing w:val="-1"/>
                <w:sz w:val="20"/>
                <w:szCs w:val="20"/>
              </w:rPr>
              <w:t xml:space="preserve"> </w:t>
            </w:r>
            <w:r w:rsidRPr="00D6380F">
              <w:rPr>
                <w:rFonts w:asciiTheme="majorBidi" w:hAnsiTheme="majorBidi" w:cstheme="majorBidi"/>
                <w:spacing w:val="-5"/>
                <w:sz w:val="20"/>
                <w:szCs w:val="20"/>
              </w:rPr>
              <w:t>750</w:t>
            </w:r>
          </w:p>
        </w:tc>
        <w:tc>
          <w:tcPr>
            <w:tcW w:w="1417" w:type="dxa"/>
          </w:tcPr>
          <w:p w14:paraId="35216CD9"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1.896</w:t>
            </w:r>
            <w:r w:rsidRPr="00D6380F">
              <w:rPr>
                <w:rFonts w:asciiTheme="majorBidi" w:hAnsiTheme="majorBidi" w:cstheme="majorBidi"/>
                <w:spacing w:val="-2"/>
                <w:sz w:val="20"/>
                <w:szCs w:val="20"/>
              </w:rPr>
              <w:t xml:space="preserve"> </w:t>
            </w:r>
            <w:r w:rsidRPr="00D6380F">
              <w:rPr>
                <w:rFonts w:asciiTheme="majorBidi" w:hAnsiTheme="majorBidi" w:cstheme="majorBidi"/>
                <w:sz w:val="20"/>
                <w:szCs w:val="20"/>
              </w:rPr>
              <w:t xml:space="preserve">– </w:t>
            </w:r>
            <w:r w:rsidRPr="00D6380F">
              <w:rPr>
                <w:rFonts w:asciiTheme="majorBidi" w:hAnsiTheme="majorBidi" w:cstheme="majorBidi"/>
                <w:spacing w:val="-2"/>
                <w:sz w:val="20"/>
                <w:szCs w:val="20"/>
              </w:rPr>
              <w:t>2.839</w:t>
            </w:r>
          </w:p>
        </w:tc>
        <w:tc>
          <w:tcPr>
            <w:tcW w:w="850" w:type="dxa"/>
          </w:tcPr>
          <w:p w14:paraId="5E59A010"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5 </w:t>
            </w:r>
            <w:r w:rsidRPr="00D6380F">
              <w:rPr>
                <w:rFonts w:asciiTheme="majorBidi" w:hAnsiTheme="majorBidi" w:cstheme="majorBidi"/>
                <w:spacing w:val="-5"/>
                <w:sz w:val="20"/>
                <w:szCs w:val="20"/>
              </w:rPr>
              <w:t>in</w:t>
            </w:r>
          </w:p>
        </w:tc>
        <w:tc>
          <w:tcPr>
            <w:tcW w:w="1276" w:type="dxa"/>
          </w:tcPr>
          <w:p w14:paraId="2F5E80D9"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5 </w:t>
            </w:r>
            <w:r w:rsidRPr="00D6380F">
              <w:rPr>
                <w:rFonts w:asciiTheme="majorBidi" w:hAnsiTheme="majorBidi" w:cstheme="majorBidi"/>
                <w:spacing w:val="-5"/>
                <w:sz w:val="20"/>
                <w:szCs w:val="20"/>
              </w:rPr>
              <w:t>in</w:t>
            </w:r>
          </w:p>
        </w:tc>
        <w:tc>
          <w:tcPr>
            <w:tcW w:w="992" w:type="dxa"/>
          </w:tcPr>
          <w:p w14:paraId="5781C20C"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6 </w:t>
            </w:r>
            <w:r w:rsidRPr="00D6380F">
              <w:rPr>
                <w:rFonts w:asciiTheme="majorBidi" w:hAnsiTheme="majorBidi" w:cstheme="majorBidi"/>
                <w:spacing w:val="-5"/>
                <w:sz w:val="20"/>
                <w:szCs w:val="20"/>
              </w:rPr>
              <w:t>in</w:t>
            </w:r>
          </w:p>
        </w:tc>
      </w:tr>
      <w:tr w:rsidR="005F5EB9" w:rsidRPr="00D6380F" w14:paraId="7BEA7CE3" w14:textId="77777777" w:rsidTr="00D6380F">
        <w:trPr>
          <w:trHeight w:val="20"/>
        </w:trPr>
        <w:tc>
          <w:tcPr>
            <w:tcW w:w="1275" w:type="dxa"/>
          </w:tcPr>
          <w:p w14:paraId="5D735BB0"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751</w:t>
            </w:r>
            <w:r w:rsidRPr="00D6380F">
              <w:rPr>
                <w:rFonts w:asciiTheme="majorBidi" w:hAnsiTheme="majorBidi" w:cstheme="majorBidi"/>
                <w:spacing w:val="-3"/>
                <w:sz w:val="20"/>
                <w:szCs w:val="20"/>
              </w:rPr>
              <w:t xml:space="preserve"> </w:t>
            </w:r>
            <w:r w:rsidRPr="00D6380F">
              <w:rPr>
                <w:rFonts w:asciiTheme="majorBidi" w:hAnsiTheme="majorBidi" w:cstheme="majorBidi"/>
                <w:sz w:val="20"/>
                <w:szCs w:val="20"/>
              </w:rPr>
              <w:t>–</w:t>
            </w:r>
            <w:r w:rsidRPr="00D6380F">
              <w:rPr>
                <w:rFonts w:asciiTheme="majorBidi" w:hAnsiTheme="majorBidi" w:cstheme="majorBidi"/>
                <w:spacing w:val="-1"/>
                <w:sz w:val="20"/>
                <w:szCs w:val="20"/>
              </w:rPr>
              <w:t xml:space="preserve"> </w:t>
            </w:r>
            <w:r w:rsidRPr="00D6380F">
              <w:rPr>
                <w:rFonts w:asciiTheme="majorBidi" w:hAnsiTheme="majorBidi" w:cstheme="majorBidi"/>
                <w:spacing w:val="-2"/>
                <w:sz w:val="20"/>
                <w:szCs w:val="20"/>
              </w:rPr>
              <w:t>1.250</w:t>
            </w:r>
          </w:p>
        </w:tc>
        <w:tc>
          <w:tcPr>
            <w:tcW w:w="1417" w:type="dxa"/>
          </w:tcPr>
          <w:p w14:paraId="2D914781"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2.843</w:t>
            </w:r>
            <w:r w:rsidRPr="00D6380F">
              <w:rPr>
                <w:rFonts w:asciiTheme="majorBidi" w:hAnsiTheme="majorBidi" w:cstheme="majorBidi"/>
                <w:spacing w:val="-2"/>
                <w:sz w:val="20"/>
                <w:szCs w:val="20"/>
              </w:rPr>
              <w:t xml:space="preserve"> </w:t>
            </w:r>
            <w:r w:rsidRPr="00D6380F">
              <w:rPr>
                <w:rFonts w:asciiTheme="majorBidi" w:hAnsiTheme="majorBidi" w:cstheme="majorBidi"/>
                <w:sz w:val="20"/>
                <w:szCs w:val="20"/>
              </w:rPr>
              <w:t xml:space="preserve">– </w:t>
            </w:r>
            <w:r w:rsidRPr="00D6380F">
              <w:rPr>
                <w:rFonts w:asciiTheme="majorBidi" w:hAnsiTheme="majorBidi" w:cstheme="majorBidi"/>
                <w:spacing w:val="-2"/>
                <w:sz w:val="20"/>
                <w:szCs w:val="20"/>
              </w:rPr>
              <w:t>4.731</w:t>
            </w:r>
          </w:p>
        </w:tc>
        <w:tc>
          <w:tcPr>
            <w:tcW w:w="850" w:type="dxa"/>
          </w:tcPr>
          <w:p w14:paraId="3970EE2A"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6 </w:t>
            </w:r>
            <w:r w:rsidRPr="00D6380F">
              <w:rPr>
                <w:rFonts w:asciiTheme="majorBidi" w:hAnsiTheme="majorBidi" w:cstheme="majorBidi"/>
                <w:spacing w:val="-5"/>
                <w:sz w:val="20"/>
                <w:szCs w:val="20"/>
              </w:rPr>
              <w:t>in</w:t>
            </w:r>
          </w:p>
        </w:tc>
        <w:tc>
          <w:tcPr>
            <w:tcW w:w="1276" w:type="dxa"/>
          </w:tcPr>
          <w:p w14:paraId="3C6D93FB"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6 </w:t>
            </w:r>
            <w:r w:rsidRPr="00D6380F">
              <w:rPr>
                <w:rFonts w:asciiTheme="majorBidi" w:hAnsiTheme="majorBidi" w:cstheme="majorBidi"/>
                <w:spacing w:val="-5"/>
                <w:sz w:val="20"/>
                <w:szCs w:val="20"/>
              </w:rPr>
              <w:t>in</w:t>
            </w:r>
          </w:p>
        </w:tc>
        <w:tc>
          <w:tcPr>
            <w:tcW w:w="992" w:type="dxa"/>
          </w:tcPr>
          <w:p w14:paraId="52D2CC0A"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6 </w:t>
            </w:r>
            <w:r w:rsidRPr="00D6380F">
              <w:rPr>
                <w:rFonts w:asciiTheme="majorBidi" w:hAnsiTheme="majorBidi" w:cstheme="majorBidi"/>
                <w:spacing w:val="-5"/>
                <w:sz w:val="20"/>
                <w:szCs w:val="20"/>
              </w:rPr>
              <w:t>in</w:t>
            </w:r>
          </w:p>
        </w:tc>
      </w:tr>
      <w:tr w:rsidR="005F5EB9" w:rsidRPr="00D6380F" w14:paraId="5BFB47EC" w14:textId="77777777" w:rsidTr="00D6380F">
        <w:trPr>
          <w:trHeight w:val="20"/>
        </w:trPr>
        <w:tc>
          <w:tcPr>
            <w:tcW w:w="1275" w:type="dxa"/>
          </w:tcPr>
          <w:p w14:paraId="6DC607D3"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1.251</w:t>
            </w:r>
            <w:r w:rsidRPr="00D6380F">
              <w:rPr>
                <w:rFonts w:asciiTheme="majorBidi" w:hAnsiTheme="majorBidi" w:cstheme="majorBidi"/>
                <w:spacing w:val="-2"/>
                <w:sz w:val="20"/>
                <w:szCs w:val="20"/>
              </w:rPr>
              <w:t xml:space="preserve"> keatas</w:t>
            </w:r>
          </w:p>
        </w:tc>
        <w:tc>
          <w:tcPr>
            <w:tcW w:w="1417" w:type="dxa"/>
          </w:tcPr>
          <w:p w14:paraId="61271120"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4.735</w:t>
            </w:r>
            <w:r w:rsidRPr="00D6380F">
              <w:rPr>
                <w:rFonts w:asciiTheme="majorBidi" w:hAnsiTheme="majorBidi" w:cstheme="majorBidi"/>
                <w:spacing w:val="-3"/>
                <w:sz w:val="20"/>
                <w:szCs w:val="20"/>
              </w:rPr>
              <w:t xml:space="preserve"> </w:t>
            </w:r>
            <w:r w:rsidRPr="00D6380F">
              <w:rPr>
                <w:rFonts w:asciiTheme="majorBidi" w:hAnsiTheme="majorBidi" w:cstheme="majorBidi"/>
                <w:spacing w:val="-2"/>
                <w:sz w:val="20"/>
                <w:szCs w:val="20"/>
              </w:rPr>
              <w:t>keatas</w:t>
            </w:r>
          </w:p>
        </w:tc>
        <w:tc>
          <w:tcPr>
            <w:tcW w:w="850" w:type="dxa"/>
          </w:tcPr>
          <w:p w14:paraId="32C8F2FC"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8 </w:t>
            </w:r>
            <w:r w:rsidRPr="00D6380F">
              <w:rPr>
                <w:rFonts w:asciiTheme="majorBidi" w:hAnsiTheme="majorBidi" w:cstheme="majorBidi"/>
                <w:spacing w:val="-5"/>
                <w:sz w:val="20"/>
                <w:szCs w:val="20"/>
              </w:rPr>
              <w:t>in</w:t>
            </w:r>
          </w:p>
        </w:tc>
        <w:tc>
          <w:tcPr>
            <w:tcW w:w="1276" w:type="dxa"/>
          </w:tcPr>
          <w:p w14:paraId="621E78C6"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8 </w:t>
            </w:r>
            <w:r w:rsidRPr="00D6380F">
              <w:rPr>
                <w:rFonts w:asciiTheme="majorBidi" w:hAnsiTheme="majorBidi" w:cstheme="majorBidi"/>
                <w:spacing w:val="-5"/>
                <w:sz w:val="20"/>
                <w:szCs w:val="20"/>
              </w:rPr>
              <w:t>in</w:t>
            </w:r>
          </w:p>
        </w:tc>
        <w:tc>
          <w:tcPr>
            <w:tcW w:w="992" w:type="dxa"/>
          </w:tcPr>
          <w:p w14:paraId="460C2BDB" w14:textId="77777777" w:rsidR="005F5EB9" w:rsidRPr="00D6380F" w:rsidRDefault="005F5EB9" w:rsidP="00D6380F">
            <w:pPr>
              <w:pStyle w:val="TableParagraph"/>
              <w:spacing w:before="0" w:line="240" w:lineRule="auto"/>
              <w:rPr>
                <w:rFonts w:asciiTheme="majorBidi" w:hAnsiTheme="majorBidi" w:cstheme="majorBidi"/>
                <w:sz w:val="20"/>
                <w:szCs w:val="20"/>
              </w:rPr>
            </w:pPr>
            <w:r w:rsidRPr="00D6380F">
              <w:rPr>
                <w:rFonts w:asciiTheme="majorBidi" w:hAnsiTheme="majorBidi" w:cstheme="majorBidi"/>
                <w:sz w:val="20"/>
                <w:szCs w:val="20"/>
              </w:rPr>
              <w:t xml:space="preserve">6 </w:t>
            </w:r>
            <w:r w:rsidRPr="00D6380F">
              <w:rPr>
                <w:rFonts w:asciiTheme="majorBidi" w:hAnsiTheme="majorBidi" w:cstheme="majorBidi"/>
                <w:spacing w:val="-5"/>
                <w:sz w:val="20"/>
                <w:szCs w:val="20"/>
              </w:rPr>
              <w:t>in</w:t>
            </w:r>
          </w:p>
        </w:tc>
      </w:tr>
    </w:tbl>
    <w:p w14:paraId="0F725E33" w14:textId="742B1219" w:rsidR="005F5EB9" w:rsidRPr="00EA7AEE" w:rsidRDefault="005F5EB9" w:rsidP="00D6380F">
      <w:pPr>
        <w:spacing w:after="0" w:line="276" w:lineRule="auto"/>
        <w:jc w:val="both"/>
        <w:rPr>
          <w:rFonts w:asciiTheme="majorBidi" w:hAnsiTheme="majorBidi" w:cstheme="majorBidi"/>
          <w:color w:val="000000" w:themeColor="text1"/>
          <w:spacing w:val="-4"/>
          <w:sz w:val="22"/>
        </w:rPr>
      </w:pPr>
      <w:r w:rsidRPr="00EA7AEE">
        <w:rPr>
          <w:rFonts w:asciiTheme="majorBidi" w:hAnsiTheme="majorBidi" w:cstheme="majorBidi"/>
          <w:color w:val="000000" w:themeColor="text1"/>
          <w:sz w:val="22"/>
        </w:rPr>
        <w:t>(Sumber:</w:t>
      </w:r>
      <w:r w:rsidRPr="00EA7AEE">
        <w:rPr>
          <w:rFonts w:asciiTheme="majorBidi" w:hAnsiTheme="majorBidi" w:cstheme="majorBidi"/>
          <w:color w:val="000000" w:themeColor="text1"/>
          <w:spacing w:val="-9"/>
          <w:sz w:val="22"/>
        </w:rPr>
        <w:t xml:space="preserve"> </w:t>
      </w:r>
      <w:r w:rsidRPr="00EA7AEE">
        <w:rPr>
          <w:rFonts w:asciiTheme="majorBidi" w:hAnsiTheme="majorBidi" w:cstheme="majorBidi"/>
          <w:color w:val="000000" w:themeColor="text1"/>
          <w:sz w:val="22"/>
        </w:rPr>
        <w:t>SNI</w:t>
      </w:r>
      <w:r w:rsidRPr="00EA7AEE">
        <w:rPr>
          <w:rFonts w:asciiTheme="majorBidi" w:hAnsiTheme="majorBidi" w:cstheme="majorBidi"/>
          <w:color w:val="000000" w:themeColor="text1"/>
          <w:spacing w:val="-7"/>
          <w:sz w:val="22"/>
        </w:rPr>
        <w:t xml:space="preserve"> </w:t>
      </w:r>
      <w:r w:rsidRPr="00EA7AEE">
        <w:rPr>
          <w:rFonts w:asciiTheme="majorBidi" w:hAnsiTheme="majorBidi" w:cstheme="majorBidi"/>
          <w:color w:val="000000" w:themeColor="text1"/>
          <w:sz w:val="22"/>
        </w:rPr>
        <w:t>03-1745-</w:t>
      </w:r>
      <w:r w:rsidRPr="00EA7AEE">
        <w:rPr>
          <w:rFonts w:asciiTheme="majorBidi" w:hAnsiTheme="majorBidi" w:cstheme="majorBidi"/>
          <w:color w:val="000000" w:themeColor="text1"/>
          <w:spacing w:val="-4"/>
          <w:sz w:val="22"/>
        </w:rPr>
        <w:t>2000)</w:t>
      </w:r>
    </w:p>
    <w:p w14:paraId="319F73CC" w14:textId="77777777" w:rsidR="00742F8E" w:rsidRDefault="00742F8E" w:rsidP="00D6380F">
      <w:pPr>
        <w:spacing w:after="0" w:line="276" w:lineRule="auto"/>
        <w:ind w:firstLine="567"/>
        <w:jc w:val="both"/>
        <w:rPr>
          <w:rFonts w:asciiTheme="majorBidi" w:hAnsiTheme="majorBidi" w:cstheme="majorBidi"/>
          <w:sz w:val="22"/>
        </w:rPr>
      </w:pPr>
    </w:p>
    <w:p w14:paraId="083C8B25" w14:textId="27D1AB25" w:rsidR="006C79CA" w:rsidRPr="00EA7AEE" w:rsidRDefault="006C79CA" w:rsidP="00D6380F">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lastRenderedPageBreak/>
        <w:t>Berdasarkan SNI 03-1735-2000 dapat diketahui suplai air yang dibutuhkan</w:t>
      </w:r>
      <w:r w:rsidRPr="00EA7AEE">
        <w:rPr>
          <w:rFonts w:asciiTheme="majorBidi" w:hAnsiTheme="majorBidi" w:cstheme="majorBidi"/>
          <w:spacing w:val="-5"/>
          <w:sz w:val="22"/>
        </w:rPr>
        <w:t xml:space="preserve"> </w:t>
      </w:r>
      <w:r w:rsidRPr="00EA7AEE">
        <w:rPr>
          <w:rFonts w:asciiTheme="majorBidi" w:hAnsiTheme="majorBidi" w:cstheme="majorBidi"/>
          <w:sz w:val="22"/>
        </w:rPr>
        <w:t>pada</w:t>
      </w:r>
      <w:r w:rsidRPr="00EA7AEE">
        <w:rPr>
          <w:rFonts w:asciiTheme="majorBidi" w:hAnsiTheme="majorBidi" w:cstheme="majorBidi"/>
          <w:spacing w:val="-5"/>
          <w:sz w:val="22"/>
        </w:rPr>
        <w:t xml:space="preserve"> </w:t>
      </w:r>
      <w:r w:rsidRPr="00EA7AEE">
        <w:rPr>
          <w:rFonts w:asciiTheme="majorBidi" w:hAnsiTheme="majorBidi" w:cstheme="majorBidi"/>
          <w:sz w:val="22"/>
        </w:rPr>
        <w:t>setiap</w:t>
      </w:r>
      <w:r w:rsidRPr="00EA7AEE">
        <w:rPr>
          <w:rFonts w:asciiTheme="majorBidi" w:hAnsiTheme="majorBidi" w:cstheme="majorBidi"/>
          <w:spacing w:val="-5"/>
          <w:sz w:val="22"/>
        </w:rPr>
        <w:t xml:space="preserve"> </w:t>
      </w:r>
      <w:r w:rsidRPr="00EA7AEE">
        <w:rPr>
          <w:rFonts w:asciiTheme="majorBidi" w:hAnsiTheme="majorBidi" w:cstheme="majorBidi"/>
          <w:sz w:val="22"/>
        </w:rPr>
        <w:t>hidran</w:t>
      </w:r>
      <w:r w:rsidRPr="00EA7AEE">
        <w:rPr>
          <w:rFonts w:asciiTheme="majorBidi" w:hAnsiTheme="majorBidi" w:cstheme="majorBidi"/>
          <w:spacing w:val="-5"/>
          <w:sz w:val="22"/>
        </w:rPr>
        <w:t xml:space="preserve"> </w:t>
      </w:r>
      <w:r w:rsidRPr="00EA7AEE">
        <w:rPr>
          <w:rFonts w:asciiTheme="majorBidi" w:hAnsiTheme="majorBidi" w:cstheme="majorBidi"/>
          <w:sz w:val="22"/>
        </w:rPr>
        <w:t>halaman</w:t>
      </w:r>
      <w:r w:rsidRPr="00EA7AEE">
        <w:rPr>
          <w:rFonts w:asciiTheme="majorBidi" w:hAnsiTheme="majorBidi" w:cstheme="majorBidi"/>
          <w:spacing w:val="-3"/>
          <w:sz w:val="22"/>
        </w:rPr>
        <w:t xml:space="preserve"> </w:t>
      </w:r>
      <w:r w:rsidRPr="00EA7AEE">
        <w:rPr>
          <w:rFonts w:asciiTheme="majorBidi" w:hAnsiTheme="majorBidi" w:cstheme="majorBidi"/>
          <w:sz w:val="22"/>
        </w:rPr>
        <w:t>adalah</w:t>
      </w:r>
      <w:r w:rsidRPr="00EA7AEE">
        <w:rPr>
          <w:rFonts w:asciiTheme="majorBidi" w:hAnsiTheme="majorBidi" w:cstheme="majorBidi"/>
          <w:spacing w:val="-5"/>
          <w:sz w:val="22"/>
        </w:rPr>
        <w:t xml:space="preserve"> </w:t>
      </w:r>
      <w:r w:rsidRPr="00EA7AEE">
        <w:rPr>
          <w:rFonts w:asciiTheme="majorBidi" w:hAnsiTheme="majorBidi" w:cstheme="majorBidi"/>
          <w:sz w:val="22"/>
        </w:rPr>
        <w:t>2.400</w:t>
      </w:r>
      <w:r w:rsidRPr="00EA7AEE">
        <w:rPr>
          <w:rFonts w:asciiTheme="majorBidi" w:hAnsiTheme="majorBidi" w:cstheme="majorBidi"/>
          <w:spacing w:val="-5"/>
          <w:sz w:val="22"/>
        </w:rPr>
        <w:t xml:space="preserve"> </w:t>
      </w:r>
      <w:r w:rsidRPr="00EA7AEE">
        <w:rPr>
          <w:rFonts w:asciiTheme="majorBidi" w:hAnsiTheme="majorBidi" w:cstheme="majorBidi"/>
          <w:sz w:val="22"/>
        </w:rPr>
        <w:t>liter/menit</w:t>
      </w:r>
      <w:r w:rsidRPr="00EA7AEE">
        <w:rPr>
          <w:rFonts w:asciiTheme="majorBidi" w:hAnsiTheme="majorBidi" w:cstheme="majorBidi"/>
          <w:spacing w:val="-5"/>
          <w:sz w:val="22"/>
        </w:rPr>
        <w:t xml:space="preserve"> </w:t>
      </w:r>
      <w:r w:rsidRPr="00EA7AEE">
        <w:rPr>
          <w:rFonts w:asciiTheme="majorBidi" w:hAnsiTheme="majorBidi" w:cstheme="majorBidi"/>
          <w:sz w:val="22"/>
        </w:rPr>
        <w:t>dalam waktu 45 menit. Suplai air untuk hidran dap</w:t>
      </w:r>
      <w:r w:rsidR="00A25C13" w:rsidRPr="00EA7AEE">
        <w:rPr>
          <w:rFonts w:asciiTheme="majorBidi" w:hAnsiTheme="majorBidi" w:cstheme="majorBidi"/>
          <w:sz w:val="22"/>
        </w:rPr>
        <w:t>at dihitung dengan persamaan</w:t>
      </w:r>
      <w:r w:rsidRPr="00EA7AEE">
        <w:rPr>
          <w:rFonts w:asciiTheme="majorBidi" w:hAnsiTheme="majorBidi" w:cstheme="majorBidi"/>
          <w:sz w:val="22"/>
        </w:rPr>
        <w:t xml:space="preserve"> sebagai berikut: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948"/>
      </w:tblGrid>
      <w:tr w:rsidR="00161018" w:rsidRPr="00EA7AEE" w14:paraId="462A802F" w14:textId="77777777" w:rsidTr="00D6380F">
        <w:trPr>
          <w:trHeight w:val="20"/>
          <w:jc w:val="center"/>
        </w:trPr>
        <w:tc>
          <w:tcPr>
            <w:tcW w:w="6799" w:type="dxa"/>
            <w:vAlign w:val="center"/>
          </w:tcPr>
          <w:p w14:paraId="26E3CA5A" w14:textId="1F78492D" w:rsidR="00161018" w:rsidRPr="00D6380F" w:rsidRDefault="0016194E" w:rsidP="00D6380F">
            <w:pPr>
              <w:ind w:left="37"/>
              <w:jc w:val="center"/>
              <w:rPr>
                <w:rFonts w:asciiTheme="majorBidi" w:hAnsiTheme="majorBidi" w:cstheme="majorBidi"/>
                <w:spacing w:val="-4"/>
                <w:sz w:val="22"/>
              </w:rPr>
            </w:pPr>
            <m:oMathPara>
              <m:oMathParaPr>
                <m:jc m:val="center"/>
              </m:oMathParaPr>
              <m:oMath>
                <m:sSub>
                  <m:sSubPr>
                    <m:ctrlPr>
                      <w:rPr>
                        <w:rFonts w:ascii="Cambria Math" w:hAnsi="Cambria Math" w:cstheme="majorBidi"/>
                        <w:i/>
                        <w:spacing w:val="-4"/>
                        <w:sz w:val="22"/>
                      </w:rPr>
                    </m:ctrlPr>
                  </m:sSubPr>
                  <m:e>
                    <m:r>
                      <w:rPr>
                        <w:rFonts w:ascii="Cambria Math" w:hAnsi="Cambria Math" w:cstheme="majorBidi"/>
                        <w:spacing w:val="-4"/>
                        <w:sz w:val="22"/>
                      </w:rPr>
                      <m:t>V</m:t>
                    </m:r>
                  </m:e>
                  <m:sub>
                    <m:r>
                      <w:rPr>
                        <w:rFonts w:ascii="Cambria Math" w:hAnsi="Cambria Math" w:cstheme="majorBidi"/>
                        <w:spacing w:val="-4"/>
                        <w:sz w:val="22"/>
                      </w:rPr>
                      <m:t>w</m:t>
                    </m:r>
                  </m:sub>
                </m:sSub>
                <m:r>
                  <w:rPr>
                    <w:rFonts w:ascii="Cambria Math" w:hAnsi="Cambria Math" w:cstheme="majorBidi"/>
                    <w:spacing w:val="-4"/>
                    <w:sz w:val="22"/>
                  </w:rPr>
                  <m:t xml:space="preserve">=Q×T </m:t>
                </m:r>
              </m:oMath>
            </m:oMathPara>
          </w:p>
        </w:tc>
        <w:tc>
          <w:tcPr>
            <w:tcW w:w="1128" w:type="dxa"/>
            <w:vAlign w:val="center"/>
          </w:tcPr>
          <w:p w14:paraId="0BD6AFFF" w14:textId="2E50269F" w:rsidR="00161018" w:rsidRPr="00EA7AEE" w:rsidRDefault="00161018" w:rsidP="00D6380F">
            <w:pPr>
              <w:jc w:val="center"/>
              <w:rPr>
                <w:rFonts w:asciiTheme="majorBidi" w:hAnsiTheme="majorBidi" w:cstheme="majorBidi"/>
                <w:spacing w:val="-4"/>
                <w:sz w:val="22"/>
              </w:rPr>
            </w:pPr>
            <w:r w:rsidRPr="00EA7AEE">
              <w:rPr>
                <w:rFonts w:asciiTheme="majorBidi" w:hAnsiTheme="majorBidi" w:cstheme="majorBidi"/>
                <w:spacing w:val="-4"/>
                <w:sz w:val="22"/>
              </w:rPr>
              <w:t>(</w:t>
            </w:r>
            <w:r w:rsidR="00FB2E66" w:rsidRPr="00EA7AEE">
              <w:rPr>
                <w:rFonts w:asciiTheme="majorBidi" w:hAnsiTheme="majorBidi" w:cstheme="majorBidi"/>
                <w:spacing w:val="-4"/>
                <w:sz w:val="22"/>
              </w:rPr>
              <w:t>2.1</w:t>
            </w:r>
            <w:r w:rsidRPr="00EA7AEE">
              <w:rPr>
                <w:rFonts w:asciiTheme="majorBidi" w:hAnsiTheme="majorBidi" w:cstheme="majorBidi"/>
                <w:spacing w:val="-4"/>
                <w:sz w:val="22"/>
              </w:rPr>
              <w:t>)</w:t>
            </w:r>
          </w:p>
        </w:tc>
      </w:tr>
    </w:tbl>
    <w:p w14:paraId="6241D3F9" w14:textId="77777777" w:rsidR="002F093C" w:rsidRPr="00EA7AEE" w:rsidRDefault="002F093C" w:rsidP="00D6380F">
      <w:pPr>
        <w:pStyle w:val="BodyText"/>
        <w:spacing w:line="276" w:lineRule="auto"/>
        <w:ind w:right="566"/>
        <w:rPr>
          <w:rFonts w:asciiTheme="majorBidi" w:hAnsiTheme="majorBidi" w:cstheme="majorBidi"/>
          <w:sz w:val="22"/>
          <w:szCs w:val="22"/>
        </w:rPr>
      </w:pPr>
      <w:r w:rsidRPr="00EA7AEE">
        <w:rPr>
          <w:rFonts w:asciiTheme="majorBidi" w:hAnsiTheme="majorBidi" w:cstheme="majorBidi"/>
          <w:spacing w:val="-2"/>
          <w:sz w:val="22"/>
          <w:szCs w:val="22"/>
        </w:rPr>
        <w:t>Keterangan:</w:t>
      </w:r>
    </w:p>
    <w:p w14:paraId="126DE2FB" w14:textId="77777777" w:rsidR="002F093C" w:rsidRPr="00EA7AEE" w:rsidRDefault="002F093C" w:rsidP="00D6380F">
      <w:pPr>
        <w:pStyle w:val="BodyText"/>
        <w:tabs>
          <w:tab w:val="left" w:pos="709"/>
        </w:tabs>
        <w:spacing w:line="276" w:lineRule="auto"/>
        <w:ind w:right="566"/>
        <w:rPr>
          <w:rFonts w:asciiTheme="majorBidi" w:hAnsiTheme="majorBidi" w:cstheme="majorBidi"/>
          <w:sz w:val="22"/>
          <w:szCs w:val="22"/>
        </w:rPr>
      </w:pPr>
      <w:r w:rsidRPr="00EA7AEE">
        <w:rPr>
          <w:rFonts w:asciiTheme="majorBidi" w:hAnsiTheme="majorBidi" w:cstheme="majorBidi"/>
          <w:spacing w:val="-5"/>
          <w:sz w:val="22"/>
          <w:szCs w:val="22"/>
        </w:rPr>
        <w:t>Vw</w:t>
      </w:r>
      <w:r w:rsidRPr="00EA7AEE">
        <w:rPr>
          <w:rFonts w:asciiTheme="majorBidi" w:hAnsiTheme="majorBidi" w:cstheme="majorBidi"/>
          <w:sz w:val="22"/>
          <w:szCs w:val="22"/>
        </w:rPr>
        <w:tab/>
        <w:t>=</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Volume</w:t>
      </w:r>
      <w:r w:rsidRPr="00EA7AEE">
        <w:rPr>
          <w:rFonts w:asciiTheme="majorBidi" w:hAnsiTheme="majorBidi" w:cstheme="majorBidi"/>
          <w:spacing w:val="-14"/>
          <w:sz w:val="22"/>
          <w:szCs w:val="22"/>
        </w:rPr>
        <w:t xml:space="preserve"> </w:t>
      </w:r>
      <w:r w:rsidRPr="00EA7AEE">
        <w:rPr>
          <w:rFonts w:asciiTheme="majorBidi" w:hAnsiTheme="majorBidi" w:cstheme="majorBidi"/>
          <w:sz w:val="22"/>
          <w:szCs w:val="22"/>
        </w:rPr>
        <w:t>air</w:t>
      </w:r>
      <w:r w:rsidRPr="00EA7AEE">
        <w:rPr>
          <w:rFonts w:asciiTheme="majorBidi" w:hAnsiTheme="majorBidi" w:cstheme="majorBidi"/>
          <w:spacing w:val="-10"/>
          <w:sz w:val="22"/>
          <w:szCs w:val="22"/>
        </w:rPr>
        <w:t xml:space="preserve"> </w:t>
      </w:r>
      <w:r w:rsidRPr="00EA7AEE">
        <w:rPr>
          <w:rFonts w:asciiTheme="majorBidi" w:hAnsiTheme="majorBidi" w:cstheme="majorBidi"/>
          <w:spacing w:val="-4"/>
          <w:sz w:val="22"/>
          <w:szCs w:val="22"/>
        </w:rPr>
        <w:t>(m</w:t>
      </w:r>
      <w:r w:rsidRPr="00EA7AEE">
        <w:rPr>
          <w:rFonts w:asciiTheme="majorBidi" w:hAnsiTheme="majorBidi" w:cstheme="majorBidi"/>
          <w:spacing w:val="-4"/>
          <w:sz w:val="22"/>
          <w:szCs w:val="22"/>
          <w:vertAlign w:val="superscript"/>
        </w:rPr>
        <w:t>3</w:t>
      </w:r>
      <w:r w:rsidRPr="00EA7AEE">
        <w:rPr>
          <w:rFonts w:asciiTheme="majorBidi" w:hAnsiTheme="majorBidi" w:cstheme="majorBidi"/>
          <w:spacing w:val="-4"/>
          <w:sz w:val="22"/>
          <w:szCs w:val="22"/>
        </w:rPr>
        <w:t>)</w:t>
      </w:r>
    </w:p>
    <w:p w14:paraId="6D5297E6" w14:textId="77777777" w:rsidR="00444134" w:rsidRPr="00EA7AEE" w:rsidRDefault="002F093C" w:rsidP="00D6380F">
      <w:pPr>
        <w:pStyle w:val="BodyText"/>
        <w:tabs>
          <w:tab w:val="left" w:pos="709"/>
        </w:tabs>
        <w:spacing w:line="276" w:lineRule="auto"/>
        <w:ind w:right="566"/>
        <w:rPr>
          <w:rFonts w:asciiTheme="majorBidi" w:hAnsiTheme="majorBidi" w:cstheme="majorBidi"/>
          <w:spacing w:val="-2"/>
          <w:sz w:val="22"/>
          <w:szCs w:val="22"/>
        </w:rPr>
      </w:pPr>
      <w:r w:rsidRPr="00EA7AEE">
        <w:rPr>
          <w:rFonts w:asciiTheme="majorBidi" w:hAnsiTheme="majorBidi" w:cstheme="majorBidi"/>
          <w:spacing w:val="-10"/>
          <w:sz w:val="22"/>
          <w:szCs w:val="22"/>
        </w:rPr>
        <w:t>Q</w:t>
      </w:r>
      <w:r w:rsidRPr="00EA7AEE">
        <w:rPr>
          <w:rFonts w:asciiTheme="majorBidi" w:hAnsiTheme="majorBidi" w:cstheme="majorBidi"/>
          <w:sz w:val="22"/>
          <w:szCs w:val="22"/>
        </w:rPr>
        <w:tab/>
        <w:t>=</w:t>
      </w:r>
      <w:r w:rsidRPr="00EA7AEE">
        <w:rPr>
          <w:rFonts w:asciiTheme="majorBidi" w:hAnsiTheme="majorBidi" w:cstheme="majorBidi"/>
          <w:spacing w:val="-2"/>
          <w:sz w:val="22"/>
          <w:szCs w:val="22"/>
        </w:rPr>
        <w:t xml:space="preserve"> </w:t>
      </w:r>
      <w:r w:rsidRPr="00EA7AEE">
        <w:rPr>
          <w:rFonts w:asciiTheme="majorBidi" w:hAnsiTheme="majorBidi" w:cstheme="majorBidi"/>
          <w:sz w:val="22"/>
          <w:szCs w:val="22"/>
        </w:rPr>
        <w:t>Laju</w:t>
      </w:r>
      <w:r w:rsidRPr="00EA7AEE">
        <w:rPr>
          <w:rFonts w:asciiTheme="majorBidi" w:hAnsiTheme="majorBidi" w:cstheme="majorBidi"/>
          <w:spacing w:val="-1"/>
          <w:sz w:val="22"/>
          <w:szCs w:val="22"/>
        </w:rPr>
        <w:t xml:space="preserve"> </w:t>
      </w:r>
      <w:r w:rsidRPr="00EA7AEE">
        <w:rPr>
          <w:rFonts w:asciiTheme="majorBidi" w:hAnsiTheme="majorBidi" w:cstheme="majorBidi"/>
          <w:sz w:val="22"/>
          <w:szCs w:val="22"/>
        </w:rPr>
        <w:t>aliran</w:t>
      </w:r>
      <w:r w:rsidRPr="00EA7AEE">
        <w:rPr>
          <w:rFonts w:asciiTheme="majorBidi" w:hAnsiTheme="majorBidi" w:cstheme="majorBidi"/>
          <w:spacing w:val="-1"/>
          <w:sz w:val="22"/>
          <w:szCs w:val="22"/>
        </w:rPr>
        <w:t xml:space="preserve"> </w:t>
      </w:r>
      <w:r w:rsidRPr="00EA7AEE">
        <w:rPr>
          <w:rFonts w:asciiTheme="majorBidi" w:hAnsiTheme="majorBidi" w:cstheme="majorBidi"/>
          <w:sz w:val="22"/>
          <w:szCs w:val="22"/>
        </w:rPr>
        <w:t>minimum</w:t>
      </w:r>
      <w:r w:rsidRPr="00EA7AEE">
        <w:rPr>
          <w:rFonts w:asciiTheme="majorBidi" w:hAnsiTheme="majorBidi" w:cstheme="majorBidi"/>
          <w:spacing w:val="-1"/>
          <w:sz w:val="22"/>
          <w:szCs w:val="22"/>
        </w:rPr>
        <w:t xml:space="preserve"> </w:t>
      </w:r>
      <w:r w:rsidRPr="00EA7AEE">
        <w:rPr>
          <w:rFonts w:asciiTheme="majorBidi" w:hAnsiTheme="majorBidi" w:cstheme="majorBidi"/>
          <w:spacing w:val="-2"/>
          <w:sz w:val="22"/>
          <w:szCs w:val="22"/>
        </w:rPr>
        <w:t>(m</w:t>
      </w:r>
      <w:r w:rsidRPr="00EA7AEE">
        <w:rPr>
          <w:rFonts w:asciiTheme="majorBidi" w:hAnsiTheme="majorBidi" w:cstheme="majorBidi"/>
          <w:spacing w:val="-2"/>
          <w:sz w:val="22"/>
          <w:szCs w:val="22"/>
          <w:vertAlign w:val="superscript"/>
        </w:rPr>
        <w:t>3</w:t>
      </w:r>
      <w:r w:rsidRPr="00EA7AEE">
        <w:rPr>
          <w:rFonts w:asciiTheme="majorBidi" w:hAnsiTheme="majorBidi" w:cstheme="majorBidi"/>
          <w:spacing w:val="-2"/>
          <w:sz w:val="22"/>
          <w:szCs w:val="22"/>
        </w:rPr>
        <w:t>/s)</w:t>
      </w:r>
    </w:p>
    <w:p w14:paraId="6C6528F0" w14:textId="149A4499" w:rsidR="002F093C" w:rsidRPr="00EA7AEE" w:rsidRDefault="002F093C" w:rsidP="00D6380F">
      <w:pPr>
        <w:pStyle w:val="BodyText"/>
        <w:tabs>
          <w:tab w:val="left" w:pos="709"/>
        </w:tabs>
        <w:spacing w:line="276" w:lineRule="auto"/>
        <w:ind w:right="566"/>
        <w:rPr>
          <w:rFonts w:asciiTheme="majorBidi" w:hAnsiTheme="majorBidi" w:cstheme="majorBidi"/>
          <w:sz w:val="22"/>
          <w:szCs w:val="22"/>
        </w:rPr>
      </w:pPr>
      <w:r w:rsidRPr="00EA7AEE">
        <w:rPr>
          <w:rFonts w:asciiTheme="majorBidi" w:hAnsiTheme="majorBidi" w:cstheme="majorBidi"/>
          <w:spacing w:val="-10"/>
          <w:sz w:val="22"/>
          <w:szCs w:val="22"/>
        </w:rPr>
        <w:t>T</w:t>
      </w:r>
      <w:r w:rsidRPr="00EA7AEE">
        <w:rPr>
          <w:rFonts w:asciiTheme="majorBidi" w:hAnsiTheme="majorBidi" w:cstheme="majorBidi"/>
          <w:sz w:val="22"/>
          <w:szCs w:val="22"/>
        </w:rPr>
        <w:tab/>
        <w:t>=</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Waktu</w:t>
      </w:r>
      <w:r w:rsidRPr="00EA7AEE">
        <w:rPr>
          <w:rFonts w:asciiTheme="majorBidi" w:hAnsiTheme="majorBidi" w:cstheme="majorBidi"/>
          <w:spacing w:val="-13"/>
          <w:sz w:val="22"/>
          <w:szCs w:val="22"/>
        </w:rPr>
        <w:t xml:space="preserve"> </w:t>
      </w:r>
      <w:r w:rsidRPr="00EA7AEE">
        <w:rPr>
          <w:rFonts w:asciiTheme="majorBidi" w:hAnsiTheme="majorBidi" w:cstheme="majorBidi"/>
          <w:spacing w:val="-5"/>
          <w:sz w:val="22"/>
          <w:szCs w:val="22"/>
        </w:rPr>
        <w:t>(s)</w:t>
      </w:r>
    </w:p>
    <w:p w14:paraId="1AADAC76" w14:textId="0420694B" w:rsidR="008F0F59" w:rsidRPr="00EA7AEE" w:rsidRDefault="00514DB3" w:rsidP="00D6380F">
      <w:pPr>
        <w:pStyle w:val="Heading3"/>
        <w:rPr>
          <w:b w:val="0"/>
        </w:rPr>
      </w:pPr>
      <w:bookmarkStart w:id="39" w:name="_Toc238069103"/>
      <w:r w:rsidRPr="00EA7AEE">
        <w:t>Komponen Hidran</w:t>
      </w:r>
      <w:bookmarkEnd w:id="39"/>
    </w:p>
    <w:p w14:paraId="13BDEBE8" w14:textId="2F119041" w:rsidR="008F0F59" w:rsidRPr="00622E69" w:rsidRDefault="00E9196B" w:rsidP="00D6380F">
      <w:pPr>
        <w:spacing w:after="0" w:line="276" w:lineRule="auto"/>
        <w:ind w:firstLine="567"/>
        <w:jc w:val="both"/>
        <w:rPr>
          <w:rFonts w:asciiTheme="majorBidi" w:hAnsiTheme="majorBidi" w:cstheme="majorBidi"/>
          <w:sz w:val="22"/>
          <w:lang w:val="sv-SE"/>
        </w:rPr>
      </w:pPr>
      <w:r w:rsidRPr="00622E69">
        <w:rPr>
          <w:rFonts w:asciiTheme="majorBidi" w:hAnsiTheme="majorBidi" w:cstheme="majorBidi"/>
          <w:sz w:val="22"/>
          <w:lang w:val="sv-SE"/>
        </w:rPr>
        <w:t>Agar dapat berfungsi dengan baik, maka hidran perlu dilengkapi oleh komponen-komponen pendukung, diantaranya adalah:</w:t>
      </w:r>
    </w:p>
    <w:p w14:paraId="477691BF" w14:textId="77777777" w:rsidR="00E9196B" w:rsidRPr="00EA7AEE" w:rsidRDefault="00E9196B" w:rsidP="00D6380F">
      <w:pPr>
        <w:pStyle w:val="ListParagraph"/>
        <w:widowControl w:val="0"/>
        <w:numPr>
          <w:ilvl w:val="0"/>
          <w:numId w:val="15"/>
        </w:numPr>
        <w:autoSpaceDE w:val="0"/>
        <w:autoSpaceDN w:val="0"/>
        <w:spacing w:after="0" w:line="276" w:lineRule="auto"/>
        <w:ind w:left="284" w:hanging="284"/>
        <w:contextualSpacing w:val="0"/>
        <w:jc w:val="both"/>
        <w:rPr>
          <w:rFonts w:asciiTheme="majorBidi" w:hAnsiTheme="majorBidi" w:cstheme="majorBidi"/>
          <w:sz w:val="22"/>
        </w:rPr>
      </w:pPr>
      <w:r w:rsidRPr="00EA7AEE">
        <w:rPr>
          <w:rFonts w:asciiTheme="majorBidi" w:hAnsiTheme="majorBidi" w:cstheme="majorBidi"/>
          <w:sz w:val="22"/>
        </w:rPr>
        <w:t>Kotak</w:t>
      </w:r>
      <w:r w:rsidRPr="00EA7AEE">
        <w:rPr>
          <w:rFonts w:asciiTheme="majorBidi" w:hAnsiTheme="majorBidi" w:cstheme="majorBidi"/>
          <w:spacing w:val="-1"/>
          <w:sz w:val="22"/>
        </w:rPr>
        <w:t xml:space="preserve"> </w:t>
      </w:r>
      <w:r w:rsidRPr="00EA7AEE">
        <w:rPr>
          <w:rFonts w:asciiTheme="majorBidi" w:hAnsiTheme="majorBidi" w:cstheme="majorBidi"/>
          <w:spacing w:val="-2"/>
          <w:sz w:val="22"/>
        </w:rPr>
        <w:t>Hidran</w:t>
      </w:r>
    </w:p>
    <w:p w14:paraId="2AC23344" w14:textId="77777777" w:rsidR="00E9196B" w:rsidRPr="00EA7AEE" w:rsidRDefault="00E9196B" w:rsidP="00D6380F">
      <w:pPr>
        <w:pStyle w:val="BodyText"/>
        <w:spacing w:line="276" w:lineRule="auto"/>
        <w:ind w:left="284" w:right="192"/>
        <w:jc w:val="both"/>
        <w:rPr>
          <w:rFonts w:asciiTheme="majorBidi" w:hAnsiTheme="majorBidi" w:cstheme="majorBidi"/>
          <w:sz w:val="22"/>
          <w:szCs w:val="22"/>
        </w:rPr>
      </w:pPr>
      <w:r w:rsidRPr="00EA7AEE">
        <w:rPr>
          <w:rFonts w:asciiTheme="majorBidi" w:hAnsiTheme="majorBidi" w:cstheme="majorBidi"/>
          <w:sz w:val="22"/>
          <w:szCs w:val="22"/>
        </w:rPr>
        <w:t>Merupakan tempat yang berfungsi untuk menyimpan dan melindungi peralatan dari sistem hidran yang berisi keran, selang dan</w:t>
      </w:r>
      <w:r w:rsidRPr="00EA7AEE">
        <w:rPr>
          <w:rFonts w:asciiTheme="majorBidi" w:hAnsiTheme="majorBidi" w:cstheme="majorBidi"/>
          <w:spacing w:val="-1"/>
          <w:sz w:val="22"/>
          <w:szCs w:val="22"/>
        </w:rPr>
        <w:t xml:space="preserve"> </w:t>
      </w:r>
      <w:r w:rsidRPr="00EA7AEE">
        <w:rPr>
          <w:rFonts w:asciiTheme="majorBidi" w:hAnsiTheme="majorBidi" w:cstheme="majorBidi"/>
          <w:i/>
          <w:sz w:val="22"/>
          <w:szCs w:val="22"/>
        </w:rPr>
        <w:t>nozzle</w:t>
      </w:r>
      <w:r w:rsidRPr="00EA7AEE">
        <w:rPr>
          <w:rFonts w:asciiTheme="majorBidi" w:hAnsiTheme="majorBidi" w:cstheme="majorBidi"/>
          <w:i/>
          <w:spacing w:val="-2"/>
          <w:sz w:val="22"/>
          <w:szCs w:val="22"/>
        </w:rPr>
        <w:t xml:space="preserve"> </w:t>
      </w:r>
      <w:r w:rsidRPr="00EA7AEE">
        <w:rPr>
          <w:rFonts w:asciiTheme="majorBidi" w:hAnsiTheme="majorBidi" w:cstheme="majorBidi"/>
          <w:sz w:val="22"/>
          <w:szCs w:val="22"/>
        </w:rPr>
        <w:t>dari</w:t>
      </w:r>
      <w:r w:rsidRPr="00EA7AEE">
        <w:rPr>
          <w:rFonts w:asciiTheme="majorBidi" w:hAnsiTheme="majorBidi" w:cstheme="majorBidi"/>
          <w:spacing w:val="-2"/>
          <w:sz w:val="22"/>
          <w:szCs w:val="22"/>
        </w:rPr>
        <w:t xml:space="preserve"> </w:t>
      </w:r>
      <w:r w:rsidRPr="00EA7AEE">
        <w:rPr>
          <w:rFonts w:asciiTheme="majorBidi" w:hAnsiTheme="majorBidi" w:cstheme="majorBidi"/>
          <w:sz w:val="22"/>
          <w:szCs w:val="22"/>
        </w:rPr>
        <w:t>kondisi</w:t>
      </w:r>
      <w:r w:rsidRPr="00EA7AEE">
        <w:rPr>
          <w:rFonts w:asciiTheme="majorBidi" w:hAnsiTheme="majorBidi" w:cstheme="majorBidi"/>
          <w:spacing w:val="-1"/>
          <w:sz w:val="22"/>
          <w:szCs w:val="22"/>
        </w:rPr>
        <w:t xml:space="preserve"> </w:t>
      </w:r>
      <w:r w:rsidRPr="00EA7AEE">
        <w:rPr>
          <w:rFonts w:asciiTheme="majorBidi" w:hAnsiTheme="majorBidi" w:cstheme="majorBidi"/>
          <w:sz w:val="22"/>
          <w:szCs w:val="22"/>
        </w:rPr>
        <w:t>cuaca</w:t>
      </w:r>
      <w:r w:rsidRPr="00EA7AEE">
        <w:rPr>
          <w:rFonts w:asciiTheme="majorBidi" w:hAnsiTheme="majorBidi" w:cstheme="majorBidi"/>
          <w:spacing w:val="-2"/>
          <w:sz w:val="22"/>
          <w:szCs w:val="22"/>
        </w:rPr>
        <w:t xml:space="preserve"> </w:t>
      </w:r>
      <w:r w:rsidRPr="00EA7AEE">
        <w:rPr>
          <w:rFonts w:asciiTheme="majorBidi" w:hAnsiTheme="majorBidi" w:cstheme="majorBidi"/>
          <w:sz w:val="22"/>
          <w:szCs w:val="22"/>
        </w:rPr>
        <w:t>dan</w:t>
      </w:r>
      <w:r w:rsidRPr="00EA7AEE">
        <w:rPr>
          <w:rFonts w:asciiTheme="majorBidi" w:hAnsiTheme="majorBidi" w:cstheme="majorBidi"/>
          <w:spacing w:val="-1"/>
          <w:sz w:val="22"/>
          <w:szCs w:val="22"/>
        </w:rPr>
        <w:t xml:space="preserve"> </w:t>
      </w:r>
      <w:r w:rsidRPr="00EA7AEE">
        <w:rPr>
          <w:rFonts w:asciiTheme="majorBidi" w:hAnsiTheme="majorBidi" w:cstheme="majorBidi"/>
          <w:sz w:val="22"/>
          <w:szCs w:val="22"/>
        </w:rPr>
        <w:t>paparan</w:t>
      </w:r>
      <w:r w:rsidRPr="00EA7AEE">
        <w:rPr>
          <w:rFonts w:asciiTheme="majorBidi" w:hAnsiTheme="majorBidi" w:cstheme="majorBidi"/>
          <w:spacing w:val="-1"/>
          <w:sz w:val="22"/>
          <w:szCs w:val="22"/>
        </w:rPr>
        <w:t xml:space="preserve"> </w:t>
      </w:r>
      <w:r w:rsidRPr="00EA7AEE">
        <w:rPr>
          <w:rFonts w:asciiTheme="majorBidi" w:hAnsiTheme="majorBidi" w:cstheme="majorBidi"/>
          <w:sz w:val="22"/>
          <w:szCs w:val="22"/>
        </w:rPr>
        <w:t>lain</w:t>
      </w:r>
      <w:r w:rsidRPr="00EA7AEE">
        <w:rPr>
          <w:rFonts w:asciiTheme="majorBidi" w:hAnsiTheme="majorBidi" w:cstheme="majorBidi"/>
          <w:spacing w:val="-1"/>
          <w:sz w:val="22"/>
          <w:szCs w:val="22"/>
        </w:rPr>
        <w:t xml:space="preserve"> </w:t>
      </w:r>
      <w:r w:rsidRPr="00EA7AEE">
        <w:rPr>
          <w:rFonts w:asciiTheme="majorBidi" w:hAnsiTheme="majorBidi" w:cstheme="majorBidi"/>
          <w:sz w:val="22"/>
          <w:szCs w:val="22"/>
        </w:rPr>
        <w:t>yang</w:t>
      </w:r>
      <w:r w:rsidRPr="00EA7AEE">
        <w:rPr>
          <w:rFonts w:asciiTheme="majorBidi" w:hAnsiTheme="majorBidi" w:cstheme="majorBidi"/>
          <w:spacing w:val="-1"/>
          <w:sz w:val="22"/>
          <w:szCs w:val="22"/>
        </w:rPr>
        <w:t xml:space="preserve"> </w:t>
      </w:r>
      <w:r w:rsidRPr="00EA7AEE">
        <w:rPr>
          <w:rFonts w:asciiTheme="majorBidi" w:hAnsiTheme="majorBidi" w:cstheme="majorBidi"/>
          <w:sz w:val="22"/>
          <w:szCs w:val="22"/>
        </w:rPr>
        <w:t>dapat</w:t>
      </w:r>
      <w:r w:rsidRPr="00EA7AEE">
        <w:rPr>
          <w:rFonts w:asciiTheme="majorBidi" w:hAnsiTheme="majorBidi" w:cstheme="majorBidi"/>
          <w:spacing w:val="-1"/>
          <w:sz w:val="22"/>
          <w:szCs w:val="22"/>
        </w:rPr>
        <w:t xml:space="preserve"> </w:t>
      </w:r>
      <w:r w:rsidRPr="00EA7AEE">
        <w:rPr>
          <w:rFonts w:asciiTheme="majorBidi" w:hAnsiTheme="majorBidi" w:cstheme="majorBidi"/>
          <w:sz w:val="22"/>
          <w:szCs w:val="22"/>
        </w:rPr>
        <w:t>merusak struktur maupun fungsinya.</w:t>
      </w:r>
    </w:p>
    <w:p w14:paraId="77357A3D" w14:textId="477C6873" w:rsidR="00E9196B" w:rsidRPr="00EA7AEE" w:rsidRDefault="00E9196B" w:rsidP="00D6380F">
      <w:pPr>
        <w:pStyle w:val="ListParagraph"/>
        <w:widowControl w:val="0"/>
        <w:numPr>
          <w:ilvl w:val="0"/>
          <w:numId w:val="15"/>
        </w:numPr>
        <w:autoSpaceDE w:val="0"/>
        <w:autoSpaceDN w:val="0"/>
        <w:spacing w:after="0" w:line="276" w:lineRule="auto"/>
        <w:ind w:left="284" w:hanging="284"/>
        <w:contextualSpacing w:val="0"/>
        <w:jc w:val="both"/>
        <w:rPr>
          <w:rFonts w:asciiTheme="majorBidi" w:hAnsiTheme="majorBidi" w:cstheme="majorBidi"/>
          <w:sz w:val="22"/>
        </w:rPr>
      </w:pPr>
      <w:r w:rsidRPr="00EA7AEE">
        <w:rPr>
          <w:rFonts w:asciiTheme="majorBidi" w:hAnsiTheme="majorBidi" w:cstheme="majorBidi"/>
          <w:sz w:val="22"/>
        </w:rPr>
        <w:t>Pilar</w:t>
      </w:r>
      <w:r w:rsidRPr="00EA7AEE">
        <w:rPr>
          <w:rFonts w:asciiTheme="majorBidi" w:hAnsiTheme="majorBidi" w:cstheme="majorBidi"/>
          <w:spacing w:val="-1"/>
          <w:sz w:val="22"/>
        </w:rPr>
        <w:t xml:space="preserve"> </w:t>
      </w:r>
      <w:r w:rsidRPr="00EA7AEE">
        <w:rPr>
          <w:rFonts w:asciiTheme="majorBidi" w:hAnsiTheme="majorBidi" w:cstheme="majorBidi"/>
          <w:spacing w:val="-2"/>
          <w:sz w:val="22"/>
        </w:rPr>
        <w:t>Hidran</w:t>
      </w:r>
    </w:p>
    <w:p w14:paraId="4614082B" w14:textId="24374E1D" w:rsidR="008F0F59" w:rsidRPr="00EA7AEE" w:rsidRDefault="00E9196B" w:rsidP="00D6380F">
      <w:pPr>
        <w:pStyle w:val="BodyText"/>
        <w:spacing w:line="276" w:lineRule="auto"/>
        <w:ind w:left="284" w:right="192"/>
        <w:jc w:val="both"/>
        <w:rPr>
          <w:rFonts w:asciiTheme="majorBidi" w:hAnsiTheme="majorBidi" w:cstheme="majorBidi"/>
          <w:spacing w:val="-4"/>
          <w:sz w:val="22"/>
          <w:szCs w:val="22"/>
        </w:rPr>
      </w:pPr>
      <w:r w:rsidRPr="00EA7AEE">
        <w:rPr>
          <w:rFonts w:asciiTheme="majorBidi" w:hAnsiTheme="majorBidi" w:cstheme="majorBidi"/>
          <w:sz w:val="22"/>
          <w:szCs w:val="22"/>
        </w:rPr>
        <w:t>Merupakan bagian peralatan dari instalasi pipa hidran yang terhubung dengan sumber air bertekanan. Berdasarkan SNI 03-</w:t>
      </w:r>
      <w:r w:rsidR="00066430" w:rsidRPr="00EA7AEE">
        <w:rPr>
          <w:rFonts w:asciiTheme="majorBidi" w:hAnsiTheme="majorBidi" w:cstheme="majorBidi"/>
          <w:sz w:val="22"/>
          <w:szCs w:val="22"/>
        </w:rPr>
        <w:t xml:space="preserve"> 1745-2000 dalam Suryanti dkk </w:t>
      </w:r>
      <w:r w:rsidR="00FD0503" w:rsidRPr="00EA7AEE">
        <w:rPr>
          <w:rFonts w:asciiTheme="majorBidi" w:hAnsiTheme="majorBidi" w:cstheme="majorBidi"/>
          <w:sz w:val="22"/>
          <w:szCs w:val="22"/>
        </w:rPr>
        <w:t>(2022).</w:t>
      </w:r>
    </w:p>
    <w:p w14:paraId="2E99F634" w14:textId="77777777" w:rsidR="00066430" w:rsidRPr="00D6380F" w:rsidRDefault="00066430" w:rsidP="00D6380F">
      <w:pPr>
        <w:pStyle w:val="ListParagraph"/>
        <w:widowControl w:val="0"/>
        <w:numPr>
          <w:ilvl w:val="0"/>
          <w:numId w:val="15"/>
        </w:numPr>
        <w:autoSpaceDE w:val="0"/>
        <w:autoSpaceDN w:val="0"/>
        <w:spacing w:after="0" w:line="276" w:lineRule="auto"/>
        <w:ind w:left="284" w:hanging="284"/>
        <w:contextualSpacing w:val="0"/>
        <w:jc w:val="both"/>
        <w:rPr>
          <w:rFonts w:asciiTheme="majorBidi" w:hAnsiTheme="majorBidi" w:cstheme="majorBidi"/>
          <w:i/>
          <w:iCs/>
          <w:sz w:val="22"/>
        </w:rPr>
      </w:pPr>
      <w:r w:rsidRPr="00D6380F">
        <w:rPr>
          <w:rFonts w:asciiTheme="majorBidi" w:hAnsiTheme="majorBidi" w:cstheme="majorBidi"/>
          <w:i/>
          <w:iCs/>
          <w:spacing w:val="-2"/>
          <w:sz w:val="22"/>
        </w:rPr>
        <w:t>Nozzle</w:t>
      </w:r>
    </w:p>
    <w:p w14:paraId="678312F3" w14:textId="496952B1" w:rsidR="00066430" w:rsidRPr="00EA7AEE" w:rsidRDefault="00066430" w:rsidP="00D6380F">
      <w:pPr>
        <w:pStyle w:val="BodyText"/>
        <w:spacing w:line="276" w:lineRule="auto"/>
        <w:ind w:left="284" w:right="192"/>
        <w:jc w:val="both"/>
        <w:rPr>
          <w:rFonts w:asciiTheme="majorBidi" w:hAnsiTheme="majorBidi" w:cstheme="majorBidi"/>
          <w:spacing w:val="-2"/>
          <w:sz w:val="22"/>
          <w:szCs w:val="22"/>
        </w:rPr>
      </w:pPr>
      <w:r w:rsidRPr="00EA7AEE">
        <w:rPr>
          <w:rFonts w:asciiTheme="majorBidi" w:hAnsiTheme="majorBidi" w:cstheme="majorBidi"/>
          <w:sz w:val="22"/>
          <w:szCs w:val="22"/>
        </w:rPr>
        <w:t>Merupakan bagian ujung peralatan pada instalasi hidran yang berfungsi</w:t>
      </w:r>
      <w:r w:rsidRPr="00EA7AEE">
        <w:rPr>
          <w:rFonts w:asciiTheme="majorBidi" w:hAnsiTheme="majorBidi" w:cstheme="majorBidi"/>
          <w:spacing w:val="-11"/>
          <w:sz w:val="22"/>
          <w:szCs w:val="22"/>
        </w:rPr>
        <w:t xml:space="preserve"> </w:t>
      </w:r>
      <w:r w:rsidRPr="00EA7AEE">
        <w:rPr>
          <w:rFonts w:asciiTheme="majorBidi" w:hAnsiTheme="majorBidi" w:cstheme="majorBidi"/>
          <w:sz w:val="22"/>
          <w:szCs w:val="22"/>
        </w:rPr>
        <w:t>untuk</w:t>
      </w:r>
      <w:r w:rsidRPr="00EA7AEE">
        <w:rPr>
          <w:rFonts w:asciiTheme="majorBidi" w:hAnsiTheme="majorBidi" w:cstheme="majorBidi"/>
          <w:spacing w:val="-11"/>
          <w:sz w:val="22"/>
          <w:szCs w:val="22"/>
        </w:rPr>
        <w:t xml:space="preserve"> </w:t>
      </w:r>
      <w:r w:rsidRPr="00EA7AEE">
        <w:rPr>
          <w:rFonts w:asciiTheme="majorBidi" w:hAnsiTheme="majorBidi" w:cstheme="majorBidi"/>
          <w:sz w:val="22"/>
          <w:szCs w:val="22"/>
        </w:rPr>
        <w:t>menyemprotkan</w:t>
      </w:r>
      <w:r w:rsidRPr="00EA7AEE">
        <w:rPr>
          <w:rFonts w:asciiTheme="majorBidi" w:hAnsiTheme="majorBidi" w:cstheme="majorBidi"/>
          <w:spacing w:val="-11"/>
          <w:sz w:val="22"/>
          <w:szCs w:val="22"/>
        </w:rPr>
        <w:t xml:space="preserve"> </w:t>
      </w:r>
      <w:r w:rsidRPr="00EA7AEE">
        <w:rPr>
          <w:rFonts w:asciiTheme="majorBidi" w:hAnsiTheme="majorBidi" w:cstheme="majorBidi"/>
          <w:sz w:val="22"/>
          <w:szCs w:val="22"/>
        </w:rPr>
        <w:t>air.</w:t>
      </w:r>
      <w:r w:rsidRPr="00EA7AEE">
        <w:rPr>
          <w:rFonts w:asciiTheme="majorBidi" w:hAnsiTheme="majorBidi" w:cstheme="majorBidi"/>
          <w:spacing w:val="-10"/>
          <w:sz w:val="22"/>
          <w:szCs w:val="22"/>
        </w:rPr>
        <w:t xml:space="preserve"> </w:t>
      </w:r>
      <w:r w:rsidRPr="00EA7AEE">
        <w:rPr>
          <w:rFonts w:asciiTheme="majorBidi" w:hAnsiTheme="majorBidi" w:cstheme="majorBidi"/>
          <w:i/>
          <w:sz w:val="22"/>
          <w:szCs w:val="22"/>
        </w:rPr>
        <w:t>Nozzle</w:t>
      </w:r>
      <w:r w:rsidRPr="00EA7AEE">
        <w:rPr>
          <w:rFonts w:asciiTheme="majorBidi" w:hAnsiTheme="majorBidi" w:cstheme="majorBidi"/>
          <w:i/>
          <w:spacing w:val="-12"/>
          <w:sz w:val="22"/>
          <w:szCs w:val="22"/>
        </w:rPr>
        <w:t xml:space="preserve"> </w:t>
      </w:r>
      <w:r w:rsidRPr="00EA7AEE">
        <w:rPr>
          <w:rFonts w:asciiTheme="majorBidi" w:hAnsiTheme="majorBidi" w:cstheme="majorBidi"/>
          <w:sz w:val="22"/>
          <w:szCs w:val="22"/>
        </w:rPr>
        <w:t>terdiri</w:t>
      </w:r>
      <w:r w:rsidRPr="00EA7AEE">
        <w:rPr>
          <w:rFonts w:asciiTheme="majorBidi" w:hAnsiTheme="majorBidi" w:cstheme="majorBidi"/>
          <w:spacing w:val="-9"/>
          <w:sz w:val="22"/>
          <w:szCs w:val="22"/>
        </w:rPr>
        <w:t xml:space="preserve"> </w:t>
      </w:r>
      <w:r w:rsidRPr="00EA7AEE">
        <w:rPr>
          <w:rFonts w:asciiTheme="majorBidi" w:hAnsiTheme="majorBidi" w:cstheme="majorBidi"/>
          <w:sz w:val="22"/>
          <w:szCs w:val="22"/>
        </w:rPr>
        <w:t>dari</w:t>
      </w:r>
      <w:r w:rsidRPr="00EA7AEE">
        <w:rPr>
          <w:rFonts w:asciiTheme="majorBidi" w:hAnsiTheme="majorBidi" w:cstheme="majorBidi"/>
          <w:spacing w:val="-11"/>
          <w:sz w:val="22"/>
          <w:szCs w:val="22"/>
        </w:rPr>
        <w:t xml:space="preserve"> </w:t>
      </w:r>
      <w:r w:rsidRPr="00EA7AEE">
        <w:rPr>
          <w:rFonts w:asciiTheme="majorBidi" w:hAnsiTheme="majorBidi" w:cstheme="majorBidi"/>
          <w:sz w:val="22"/>
          <w:szCs w:val="22"/>
        </w:rPr>
        <w:t>tiga</w:t>
      </w:r>
      <w:r w:rsidRPr="00EA7AEE">
        <w:rPr>
          <w:rFonts w:asciiTheme="majorBidi" w:hAnsiTheme="majorBidi" w:cstheme="majorBidi"/>
          <w:spacing w:val="-12"/>
          <w:sz w:val="22"/>
          <w:szCs w:val="22"/>
        </w:rPr>
        <w:t xml:space="preserve"> </w:t>
      </w:r>
      <w:r w:rsidRPr="00EA7AEE">
        <w:rPr>
          <w:rFonts w:asciiTheme="majorBidi" w:hAnsiTheme="majorBidi" w:cstheme="majorBidi"/>
          <w:sz w:val="22"/>
          <w:szCs w:val="22"/>
        </w:rPr>
        <w:t xml:space="preserve">macam, </w:t>
      </w:r>
      <w:r w:rsidRPr="00EA7AEE">
        <w:rPr>
          <w:rFonts w:asciiTheme="majorBidi" w:hAnsiTheme="majorBidi" w:cstheme="majorBidi"/>
          <w:spacing w:val="-2"/>
          <w:sz w:val="22"/>
          <w:szCs w:val="22"/>
        </w:rPr>
        <w:t>diantaranya:</w:t>
      </w:r>
      <w:r w:rsidR="00995C5D" w:rsidRPr="00EA7AEE">
        <w:rPr>
          <w:rFonts w:asciiTheme="majorBidi" w:hAnsiTheme="majorBidi" w:cstheme="majorBidi"/>
          <w:spacing w:val="-2"/>
          <w:sz w:val="22"/>
          <w:szCs w:val="22"/>
        </w:rPr>
        <w:t xml:space="preserve"> </w:t>
      </w:r>
    </w:p>
    <w:p w14:paraId="615D5575" w14:textId="77777777" w:rsidR="00995C5D" w:rsidRPr="00EA7AEE" w:rsidRDefault="00995C5D" w:rsidP="008975AD">
      <w:pPr>
        <w:pStyle w:val="ListParagraph"/>
        <w:widowControl w:val="0"/>
        <w:numPr>
          <w:ilvl w:val="1"/>
          <w:numId w:val="36"/>
        </w:numPr>
        <w:autoSpaceDE w:val="0"/>
        <w:autoSpaceDN w:val="0"/>
        <w:spacing w:after="0" w:line="276" w:lineRule="auto"/>
        <w:ind w:left="567" w:right="192" w:hanging="283"/>
        <w:contextualSpacing w:val="0"/>
        <w:jc w:val="both"/>
        <w:rPr>
          <w:rFonts w:asciiTheme="majorBidi" w:hAnsiTheme="majorBidi" w:cstheme="majorBidi"/>
          <w:sz w:val="22"/>
          <w:lang w:val="id"/>
        </w:rPr>
      </w:pPr>
      <w:r w:rsidRPr="00EA7AEE">
        <w:rPr>
          <w:rFonts w:asciiTheme="majorBidi" w:hAnsiTheme="majorBidi" w:cstheme="majorBidi"/>
          <w:i/>
          <w:sz w:val="22"/>
          <w:lang w:val="id"/>
        </w:rPr>
        <w:t>Nozzle Jet Fix</w:t>
      </w:r>
      <w:r w:rsidRPr="00EA7AEE">
        <w:rPr>
          <w:rFonts w:asciiTheme="majorBidi" w:hAnsiTheme="majorBidi" w:cstheme="majorBidi"/>
          <w:sz w:val="22"/>
          <w:lang w:val="id"/>
        </w:rPr>
        <w:t xml:space="preserve">, memiliki arah lurus yang digunakan untuk menjangkau bagian yang tinggi dan jauh dari jangkauan </w:t>
      </w:r>
      <w:r w:rsidRPr="00EA7AEE">
        <w:rPr>
          <w:rFonts w:asciiTheme="majorBidi" w:hAnsiTheme="majorBidi" w:cstheme="majorBidi"/>
          <w:spacing w:val="-2"/>
          <w:sz w:val="22"/>
          <w:lang w:val="id"/>
        </w:rPr>
        <w:t>pemadam.</w:t>
      </w:r>
    </w:p>
    <w:p w14:paraId="54A46369" w14:textId="77777777" w:rsidR="00995C5D" w:rsidRPr="00622E69" w:rsidRDefault="00995C5D" w:rsidP="008975AD">
      <w:pPr>
        <w:pStyle w:val="ListParagraph"/>
        <w:widowControl w:val="0"/>
        <w:numPr>
          <w:ilvl w:val="1"/>
          <w:numId w:val="36"/>
        </w:numPr>
        <w:autoSpaceDE w:val="0"/>
        <w:autoSpaceDN w:val="0"/>
        <w:spacing w:after="0" w:line="276" w:lineRule="auto"/>
        <w:ind w:left="567" w:right="192" w:hanging="283"/>
        <w:contextualSpacing w:val="0"/>
        <w:jc w:val="both"/>
        <w:rPr>
          <w:rFonts w:asciiTheme="majorBidi" w:hAnsiTheme="majorBidi" w:cstheme="majorBidi"/>
          <w:sz w:val="22"/>
          <w:lang w:val="id"/>
        </w:rPr>
      </w:pPr>
      <w:r w:rsidRPr="00622E69">
        <w:rPr>
          <w:rFonts w:asciiTheme="majorBidi" w:hAnsiTheme="majorBidi" w:cstheme="majorBidi"/>
          <w:i/>
          <w:sz w:val="22"/>
          <w:lang w:val="id"/>
        </w:rPr>
        <w:t>Nozzle Spray</w:t>
      </w:r>
      <w:r w:rsidRPr="00622E69">
        <w:rPr>
          <w:rFonts w:asciiTheme="majorBidi" w:hAnsiTheme="majorBidi" w:cstheme="majorBidi"/>
          <w:sz w:val="22"/>
          <w:lang w:val="id"/>
        </w:rPr>
        <w:t>, digunakan untuk memadamkan api pada jarak dekat dengan luas area yang lebar.</w:t>
      </w:r>
    </w:p>
    <w:p w14:paraId="68961981" w14:textId="2227666B" w:rsidR="00995C5D" w:rsidRPr="00622E69" w:rsidRDefault="00995C5D" w:rsidP="008975AD">
      <w:pPr>
        <w:pStyle w:val="ListParagraph"/>
        <w:widowControl w:val="0"/>
        <w:numPr>
          <w:ilvl w:val="1"/>
          <w:numId w:val="36"/>
        </w:numPr>
        <w:autoSpaceDE w:val="0"/>
        <w:autoSpaceDN w:val="0"/>
        <w:spacing w:after="0" w:line="276" w:lineRule="auto"/>
        <w:ind w:left="567" w:right="192" w:hanging="283"/>
        <w:contextualSpacing w:val="0"/>
        <w:jc w:val="both"/>
        <w:rPr>
          <w:rFonts w:asciiTheme="majorBidi" w:hAnsiTheme="majorBidi" w:cstheme="majorBidi"/>
          <w:color w:val="000000"/>
          <w:sz w:val="22"/>
          <w:lang w:val="id"/>
        </w:rPr>
      </w:pPr>
      <w:r w:rsidRPr="00622E69">
        <w:rPr>
          <w:rFonts w:asciiTheme="majorBidi" w:hAnsiTheme="majorBidi" w:cstheme="majorBidi"/>
          <w:i/>
          <w:sz w:val="22"/>
          <w:lang w:val="id"/>
        </w:rPr>
        <w:lastRenderedPageBreak/>
        <w:t xml:space="preserve">Nozzle </w:t>
      </w:r>
      <w:r w:rsidRPr="00622E69">
        <w:rPr>
          <w:rFonts w:asciiTheme="majorBidi" w:hAnsiTheme="majorBidi" w:cstheme="majorBidi"/>
          <w:sz w:val="22"/>
          <w:lang w:val="id"/>
        </w:rPr>
        <w:t xml:space="preserve">Kombinasi, yaitu gabungan dari </w:t>
      </w:r>
      <w:r w:rsidRPr="00622E69">
        <w:rPr>
          <w:rFonts w:asciiTheme="majorBidi" w:hAnsiTheme="majorBidi" w:cstheme="majorBidi"/>
          <w:i/>
          <w:sz w:val="22"/>
          <w:lang w:val="id"/>
        </w:rPr>
        <w:t xml:space="preserve">nozzle spray </w:t>
      </w:r>
      <w:r w:rsidRPr="00622E69">
        <w:rPr>
          <w:rFonts w:asciiTheme="majorBidi" w:hAnsiTheme="majorBidi" w:cstheme="majorBidi"/>
          <w:sz w:val="22"/>
          <w:lang w:val="id"/>
        </w:rPr>
        <w:t xml:space="preserve">dan </w:t>
      </w:r>
      <w:r w:rsidRPr="00622E69">
        <w:rPr>
          <w:rFonts w:asciiTheme="majorBidi" w:hAnsiTheme="majorBidi" w:cstheme="majorBidi"/>
          <w:i/>
          <w:sz w:val="22"/>
          <w:lang w:val="id"/>
        </w:rPr>
        <w:t xml:space="preserve">nozzle jet fix </w:t>
      </w:r>
      <w:r w:rsidRPr="00622E69">
        <w:rPr>
          <w:rFonts w:asciiTheme="majorBidi" w:hAnsiTheme="majorBidi" w:cstheme="majorBidi"/>
          <w:sz w:val="22"/>
          <w:lang w:val="id"/>
        </w:rPr>
        <w:t>yang dapat digunakan untuk tipe pancaran semprot maupun lurus. Apabila akan digunakan untuk memadamkan kebakaran</w:t>
      </w:r>
      <w:r w:rsidRPr="00622E69">
        <w:rPr>
          <w:rFonts w:asciiTheme="majorBidi" w:hAnsiTheme="majorBidi" w:cstheme="majorBidi"/>
          <w:spacing w:val="-8"/>
          <w:sz w:val="22"/>
          <w:lang w:val="id"/>
        </w:rPr>
        <w:t xml:space="preserve"> </w:t>
      </w:r>
      <w:r w:rsidRPr="00622E69">
        <w:rPr>
          <w:rFonts w:asciiTheme="majorBidi" w:hAnsiTheme="majorBidi" w:cstheme="majorBidi"/>
          <w:sz w:val="22"/>
          <w:lang w:val="id"/>
        </w:rPr>
        <w:t>jarak</w:t>
      </w:r>
      <w:r w:rsidRPr="00622E69">
        <w:rPr>
          <w:rFonts w:asciiTheme="majorBidi" w:hAnsiTheme="majorBidi" w:cstheme="majorBidi"/>
          <w:spacing w:val="-8"/>
          <w:sz w:val="22"/>
          <w:lang w:val="id"/>
        </w:rPr>
        <w:t xml:space="preserve"> </w:t>
      </w:r>
      <w:r w:rsidRPr="00622E69">
        <w:rPr>
          <w:rFonts w:asciiTheme="majorBidi" w:hAnsiTheme="majorBidi" w:cstheme="majorBidi"/>
          <w:sz w:val="22"/>
          <w:lang w:val="id"/>
        </w:rPr>
        <w:t>jauh,</w:t>
      </w:r>
      <w:r w:rsidRPr="00622E69">
        <w:rPr>
          <w:rFonts w:asciiTheme="majorBidi" w:hAnsiTheme="majorBidi" w:cstheme="majorBidi"/>
          <w:spacing w:val="-7"/>
          <w:sz w:val="22"/>
          <w:lang w:val="id"/>
        </w:rPr>
        <w:t xml:space="preserve"> </w:t>
      </w:r>
      <w:r w:rsidRPr="00622E69">
        <w:rPr>
          <w:rFonts w:asciiTheme="majorBidi" w:hAnsiTheme="majorBidi" w:cstheme="majorBidi"/>
          <w:sz w:val="22"/>
          <w:lang w:val="id"/>
        </w:rPr>
        <w:t>maka</w:t>
      </w:r>
      <w:r w:rsidRPr="00622E69">
        <w:rPr>
          <w:rFonts w:asciiTheme="majorBidi" w:hAnsiTheme="majorBidi" w:cstheme="majorBidi"/>
          <w:spacing w:val="-9"/>
          <w:sz w:val="22"/>
          <w:lang w:val="id"/>
        </w:rPr>
        <w:t xml:space="preserve"> </w:t>
      </w:r>
      <w:r w:rsidRPr="00622E69">
        <w:rPr>
          <w:rFonts w:asciiTheme="majorBidi" w:hAnsiTheme="majorBidi" w:cstheme="majorBidi"/>
          <w:sz w:val="22"/>
          <w:lang w:val="id"/>
        </w:rPr>
        <w:t>dapat</w:t>
      </w:r>
      <w:r w:rsidRPr="00622E69">
        <w:rPr>
          <w:rFonts w:asciiTheme="majorBidi" w:hAnsiTheme="majorBidi" w:cstheme="majorBidi"/>
          <w:spacing w:val="-8"/>
          <w:sz w:val="22"/>
          <w:lang w:val="id"/>
        </w:rPr>
        <w:t xml:space="preserve"> </w:t>
      </w:r>
      <w:r w:rsidRPr="00622E69">
        <w:rPr>
          <w:rFonts w:asciiTheme="majorBidi" w:hAnsiTheme="majorBidi" w:cstheme="majorBidi"/>
          <w:sz w:val="22"/>
          <w:lang w:val="id"/>
        </w:rPr>
        <w:t>menggunakan</w:t>
      </w:r>
      <w:r w:rsidRPr="00622E69">
        <w:rPr>
          <w:rFonts w:asciiTheme="majorBidi" w:hAnsiTheme="majorBidi" w:cstheme="majorBidi"/>
          <w:spacing w:val="-6"/>
          <w:sz w:val="22"/>
          <w:lang w:val="id"/>
        </w:rPr>
        <w:t xml:space="preserve"> </w:t>
      </w:r>
      <w:r w:rsidRPr="00622E69">
        <w:rPr>
          <w:rFonts w:asciiTheme="majorBidi" w:hAnsiTheme="majorBidi" w:cstheme="majorBidi"/>
          <w:sz w:val="22"/>
          <w:lang w:val="id"/>
        </w:rPr>
        <w:t>mode</w:t>
      </w:r>
      <w:r w:rsidRPr="00622E69">
        <w:rPr>
          <w:rFonts w:asciiTheme="majorBidi" w:hAnsiTheme="majorBidi" w:cstheme="majorBidi"/>
          <w:spacing w:val="-7"/>
          <w:sz w:val="22"/>
          <w:lang w:val="id"/>
        </w:rPr>
        <w:t xml:space="preserve"> </w:t>
      </w:r>
      <w:r w:rsidRPr="00622E69">
        <w:rPr>
          <w:rFonts w:asciiTheme="majorBidi" w:hAnsiTheme="majorBidi" w:cstheme="majorBidi"/>
          <w:i/>
          <w:sz w:val="22"/>
          <w:lang w:val="id"/>
        </w:rPr>
        <w:t>jet</w:t>
      </w:r>
      <w:r w:rsidRPr="00622E69">
        <w:rPr>
          <w:rFonts w:asciiTheme="majorBidi" w:hAnsiTheme="majorBidi" w:cstheme="majorBidi"/>
          <w:i/>
          <w:spacing w:val="-8"/>
          <w:sz w:val="22"/>
          <w:lang w:val="id"/>
        </w:rPr>
        <w:t xml:space="preserve"> </w:t>
      </w:r>
      <w:r w:rsidRPr="00622E69">
        <w:rPr>
          <w:rFonts w:asciiTheme="majorBidi" w:hAnsiTheme="majorBidi" w:cstheme="majorBidi"/>
          <w:i/>
          <w:sz w:val="22"/>
          <w:lang w:val="id"/>
        </w:rPr>
        <w:t>fix</w:t>
      </w:r>
      <w:r w:rsidRPr="00622E69">
        <w:rPr>
          <w:rFonts w:asciiTheme="majorBidi" w:hAnsiTheme="majorBidi" w:cstheme="majorBidi"/>
          <w:i/>
          <w:spacing w:val="-9"/>
          <w:sz w:val="22"/>
          <w:lang w:val="id"/>
        </w:rPr>
        <w:t xml:space="preserve"> </w:t>
      </w:r>
      <w:r w:rsidRPr="00622E69">
        <w:rPr>
          <w:rFonts w:asciiTheme="majorBidi" w:hAnsiTheme="majorBidi" w:cstheme="majorBidi"/>
          <w:sz w:val="22"/>
          <w:lang w:val="id"/>
        </w:rPr>
        <w:t xml:space="preserve">dan dapat menggunakan mode </w:t>
      </w:r>
      <w:r w:rsidRPr="00622E69">
        <w:rPr>
          <w:rFonts w:asciiTheme="majorBidi" w:hAnsiTheme="majorBidi" w:cstheme="majorBidi"/>
          <w:i/>
          <w:sz w:val="22"/>
          <w:lang w:val="id"/>
        </w:rPr>
        <w:t xml:space="preserve">spray </w:t>
      </w:r>
      <w:r w:rsidRPr="00622E69">
        <w:rPr>
          <w:rFonts w:asciiTheme="majorBidi" w:hAnsiTheme="majorBidi" w:cstheme="majorBidi"/>
          <w:sz w:val="22"/>
          <w:lang w:val="id"/>
        </w:rPr>
        <w:t>saat memadamkan api pada jarak dekat.</w:t>
      </w:r>
    </w:p>
    <w:p w14:paraId="71A146CD" w14:textId="77777777" w:rsidR="00964917" w:rsidRPr="00EA7AEE" w:rsidRDefault="00964917" w:rsidP="008975AD">
      <w:pPr>
        <w:pStyle w:val="ListParagraph"/>
        <w:widowControl w:val="0"/>
        <w:numPr>
          <w:ilvl w:val="0"/>
          <w:numId w:val="15"/>
        </w:numPr>
        <w:autoSpaceDE w:val="0"/>
        <w:autoSpaceDN w:val="0"/>
        <w:spacing w:after="0" w:line="276" w:lineRule="auto"/>
        <w:ind w:left="284" w:hanging="284"/>
        <w:contextualSpacing w:val="0"/>
        <w:jc w:val="both"/>
        <w:rPr>
          <w:rFonts w:asciiTheme="majorBidi" w:hAnsiTheme="majorBidi" w:cstheme="majorBidi"/>
          <w:sz w:val="22"/>
        </w:rPr>
      </w:pPr>
      <w:r w:rsidRPr="00EA7AEE">
        <w:rPr>
          <w:rFonts w:asciiTheme="majorBidi" w:hAnsiTheme="majorBidi" w:cstheme="majorBidi"/>
          <w:sz w:val="22"/>
        </w:rPr>
        <w:t>Selang</w:t>
      </w:r>
      <w:r w:rsidRPr="00EA7AEE">
        <w:rPr>
          <w:rFonts w:asciiTheme="majorBidi" w:hAnsiTheme="majorBidi" w:cstheme="majorBidi"/>
          <w:spacing w:val="-1"/>
          <w:sz w:val="22"/>
        </w:rPr>
        <w:t xml:space="preserve"> </w:t>
      </w:r>
      <w:r w:rsidRPr="00EA7AEE">
        <w:rPr>
          <w:rFonts w:asciiTheme="majorBidi" w:hAnsiTheme="majorBidi" w:cstheme="majorBidi"/>
          <w:spacing w:val="-2"/>
          <w:sz w:val="22"/>
        </w:rPr>
        <w:t>Hidran</w:t>
      </w:r>
    </w:p>
    <w:p w14:paraId="5C90DFA0" w14:textId="32CAB03B" w:rsidR="00964917" w:rsidRPr="00EA7AEE" w:rsidRDefault="00964917" w:rsidP="008839C0">
      <w:pPr>
        <w:pStyle w:val="BodyText"/>
        <w:spacing w:line="276" w:lineRule="auto"/>
        <w:ind w:left="284" w:right="192"/>
        <w:jc w:val="both"/>
        <w:rPr>
          <w:rFonts w:asciiTheme="majorBidi" w:hAnsiTheme="majorBidi" w:cstheme="majorBidi"/>
          <w:sz w:val="22"/>
          <w:szCs w:val="22"/>
        </w:rPr>
      </w:pPr>
      <w:r w:rsidRPr="00EA7AEE">
        <w:rPr>
          <w:rFonts w:asciiTheme="majorBidi" w:hAnsiTheme="majorBidi" w:cstheme="majorBidi"/>
          <w:sz w:val="22"/>
          <w:szCs w:val="22"/>
        </w:rPr>
        <w:t>Digunakan</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untuk</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mengalirkan</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air</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yang</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bersifat</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fleksibel.</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Berikut</w:t>
      </w:r>
      <w:r w:rsidRPr="00EA7AEE">
        <w:rPr>
          <w:rFonts w:asciiTheme="majorBidi" w:hAnsiTheme="majorBidi" w:cstheme="majorBidi"/>
          <w:spacing w:val="-15"/>
          <w:sz w:val="22"/>
          <w:szCs w:val="22"/>
        </w:rPr>
        <w:t xml:space="preserve"> </w:t>
      </w:r>
      <w:r w:rsidRPr="00EA7AEE">
        <w:rPr>
          <w:rFonts w:asciiTheme="majorBidi" w:hAnsiTheme="majorBidi" w:cstheme="majorBidi"/>
          <w:sz w:val="22"/>
          <w:szCs w:val="22"/>
        </w:rPr>
        <w:t>ini merupakan kualifikasi selang hidran yang harus dipenuhi:</w:t>
      </w:r>
      <w:r w:rsidR="00D97455" w:rsidRPr="00EA7AEE">
        <w:rPr>
          <w:rFonts w:asciiTheme="majorBidi" w:hAnsiTheme="majorBidi" w:cstheme="majorBidi"/>
          <w:sz w:val="22"/>
          <w:szCs w:val="22"/>
        </w:rPr>
        <w:t xml:space="preserve"> </w:t>
      </w:r>
    </w:p>
    <w:p w14:paraId="7DD75D2B" w14:textId="77777777" w:rsidR="00D97455" w:rsidRPr="00622E69" w:rsidRDefault="00D97455" w:rsidP="008839C0">
      <w:pPr>
        <w:pStyle w:val="ListParagraph"/>
        <w:widowControl w:val="0"/>
        <w:numPr>
          <w:ilvl w:val="1"/>
          <w:numId w:val="15"/>
        </w:numPr>
        <w:autoSpaceDE w:val="0"/>
        <w:autoSpaceDN w:val="0"/>
        <w:spacing w:after="0" w:line="276" w:lineRule="auto"/>
        <w:ind w:left="567" w:right="192" w:hanging="283"/>
        <w:contextualSpacing w:val="0"/>
        <w:jc w:val="both"/>
        <w:rPr>
          <w:rFonts w:asciiTheme="majorBidi" w:hAnsiTheme="majorBidi" w:cstheme="majorBidi"/>
          <w:sz w:val="22"/>
          <w:lang w:val="id"/>
        </w:rPr>
      </w:pPr>
      <w:r w:rsidRPr="00622E69">
        <w:rPr>
          <w:rFonts w:asciiTheme="majorBidi" w:hAnsiTheme="majorBidi" w:cstheme="majorBidi"/>
          <w:sz w:val="22"/>
          <w:lang w:val="id"/>
        </w:rPr>
        <w:t>Selang</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harus</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terbuat</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dari</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polyester,</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karet</w:t>
      </w:r>
      <w:r w:rsidRPr="00622E69">
        <w:rPr>
          <w:rFonts w:asciiTheme="majorBidi" w:hAnsiTheme="majorBidi" w:cstheme="majorBidi"/>
          <w:spacing w:val="-14"/>
          <w:sz w:val="22"/>
          <w:lang w:val="id"/>
        </w:rPr>
        <w:t xml:space="preserve"> </w:t>
      </w:r>
      <w:r w:rsidRPr="00622E69">
        <w:rPr>
          <w:rFonts w:asciiTheme="majorBidi" w:hAnsiTheme="majorBidi" w:cstheme="majorBidi"/>
          <w:sz w:val="22"/>
          <w:lang w:val="id"/>
        </w:rPr>
        <w:t>ataupun</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kanvas</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sesuai dengan area perlindungan yang dibutuhkan.</w:t>
      </w:r>
    </w:p>
    <w:p w14:paraId="4A1E4144" w14:textId="77777777" w:rsidR="00D97455" w:rsidRPr="00622E69" w:rsidRDefault="00D97455" w:rsidP="008839C0">
      <w:pPr>
        <w:pStyle w:val="ListParagraph"/>
        <w:widowControl w:val="0"/>
        <w:numPr>
          <w:ilvl w:val="1"/>
          <w:numId w:val="15"/>
        </w:numPr>
        <w:autoSpaceDE w:val="0"/>
        <w:autoSpaceDN w:val="0"/>
        <w:spacing w:after="0" w:line="276" w:lineRule="auto"/>
        <w:ind w:left="567" w:right="192" w:hanging="283"/>
        <w:contextualSpacing w:val="0"/>
        <w:jc w:val="both"/>
        <w:rPr>
          <w:rFonts w:asciiTheme="majorBidi" w:hAnsiTheme="majorBidi" w:cstheme="majorBidi"/>
          <w:sz w:val="22"/>
          <w:lang w:val="sv-SE"/>
        </w:rPr>
      </w:pPr>
      <w:r w:rsidRPr="00622E69">
        <w:rPr>
          <w:rFonts w:asciiTheme="majorBidi" w:hAnsiTheme="majorBidi" w:cstheme="majorBidi"/>
          <w:sz w:val="22"/>
          <w:lang w:val="sv-SE"/>
        </w:rPr>
        <w:t>Selang</w:t>
      </w:r>
      <w:r w:rsidRPr="00622E69">
        <w:rPr>
          <w:rFonts w:asciiTheme="majorBidi" w:hAnsiTheme="majorBidi" w:cstheme="majorBidi"/>
          <w:spacing w:val="40"/>
          <w:sz w:val="22"/>
          <w:lang w:val="sv-SE"/>
        </w:rPr>
        <w:t xml:space="preserve"> </w:t>
      </w:r>
      <w:r w:rsidRPr="00622E69">
        <w:rPr>
          <w:rFonts w:asciiTheme="majorBidi" w:hAnsiTheme="majorBidi" w:cstheme="majorBidi"/>
          <w:sz w:val="22"/>
          <w:lang w:val="sv-SE"/>
        </w:rPr>
        <w:t>harus</w:t>
      </w:r>
      <w:r w:rsidRPr="00622E69">
        <w:rPr>
          <w:rFonts w:asciiTheme="majorBidi" w:hAnsiTheme="majorBidi" w:cstheme="majorBidi"/>
          <w:spacing w:val="40"/>
          <w:sz w:val="22"/>
          <w:lang w:val="sv-SE"/>
        </w:rPr>
        <w:t xml:space="preserve"> </w:t>
      </w:r>
      <w:r w:rsidRPr="00622E69">
        <w:rPr>
          <w:rFonts w:asciiTheme="majorBidi" w:hAnsiTheme="majorBidi" w:cstheme="majorBidi"/>
          <w:sz w:val="22"/>
          <w:lang w:val="sv-SE"/>
        </w:rPr>
        <w:t>dilengkapi</w:t>
      </w:r>
      <w:r w:rsidRPr="00622E69">
        <w:rPr>
          <w:rFonts w:asciiTheme="majorBidi" w:hAnsiTheme="majorBidi" w:cstheme="majorBidi"/>
          <w:spacing w:val="40"/>
          <w:sz w:val="22"/>
          <w:lang w:val="sv-SE"/>
        </w:rPr>
        <w:t xml:space="preserve"> </w:t>
      </w:r>
      <w:r w:rsidRPr="00622E69">
        <w:rPr>
          <w:rFonts w:asciiTheme="majorBidi" w:hAnsiTheme="majorBidi" w:cstheme="majorBidi"/>
          <w:sz w:val="22"/>
          <w:lang w:val="sv-SE"/>
        </w:rPr>
        <w:t>dengan</w:t>
      </w:r>
      <w:r w:rsidRPr="00622E69">
        <w:rPr>
          <w:rFonts w:asciiTheme="majorBidi" w:hAnsiTheme="majorBidi" w:cstheme="majorBidi"/>
          <w:spacing w:val="40"/>
          <w:sz w:val="22"/>
          <w:lang w:val="sv-SE"/>
        </w:rPr>
        <w:t xml:space="preserve"> </w:t>
      </w:r>
      <w:r w:rsidRPr="00622E69">
        <w:rPr>
          <w:rFonts w:asciiTheme="majorBidi" w:hAnsiTheme="majorBidi" w:cstheme="majorBidi"/>
          <w:sz w:val="22"/>
          <w:lang w:val="sv-SE"/>
        </w:rPr>
        <w:t>kopling</w:t>
      </w:r>
      <w:r w:rsidRPr="00622E69">
        <w:rPr>
          <w:rFonts w:asciiTheme="majorBidi" w:hAnsiTheme="majorBidi" w:cstheme="majorBidi"/>
          <w:spacing w:val="40"/>
          <w:sz w:val="22"/>
          <w:lang w:val="sv-SE"/>
        </w:rPr>
        <w:t xml:space="preserve"> </w:t>
      </w:r>
      <w:r w:rsidRPr="00622E69">
        <w:rPr>
          <w:rFonts w:asciiTheme="majorBidi" w:hAnsiTheme="majorBidi" w:cstheme="majorBidi"/>
          <w:sz w:val="22"/>
          <w:lang w:val="sv-SE"/>
        </w:rPr>
        <w:t>dan</w:t>
      </w:r>
      <w:r w:rsidRPr="00622E69">
        <w:rPr>
          <w:rFonts w:asciiTheme="majorBidi" w:hAnsiTheme="majorBidi" w:cstheme="majorBidi"/>
          <w:spacing w:val="40"/>
          <w:sz w:val="22"/>
          <w:lang w:val="sv-SE"/>
        </w:rPr>
        <w:t xml:space="preserve"> </w:t>
      </w:r>
      <w:r w:rsidRPr="00622E69">
        <w:rPr>
          <w:rFonts w:asciiTheme="majorBidi" w:hAnsiTheme="majorBidi" w:cstheme="majorBidi"/>
          <w:i/>
          <w:sz w:val="22"/>
          <w:lang w:val="sv-SE"/>
        </w:rPr>
        <w:t>nozzle</w:t>
      </w:r>
      <w:r w:rsidRPr="00622E69">
        <w:rPr>
          <w:rFonts w:asciiTheme="majorBidi" w:hAnsiTheme="majorBidi" w:cstheme="majorBidi"/>
          <w:i/>
          <w:spacing w:val="40"/>
          <w:sz w:val="22"/>
          <w:lang w:val="sv-SE"/>
        </w:rPr>
        <w:t xml:space="preserve"> </w:t>
      </w:r>
      <w:r w:rsidRPr="00622E69">
        <w:rPr>
          <w:rFonts w:asciiTheme="majorBidi" w:hAnsiTheme="majorBidi" w:cstheme="majorBidi"/>
          <w:sz w:val="22"/>
          <w:lang w:val="sv-SE"/>
        </w:rPr>
        <w:t>sesuai dengan standar.</w:t>
      </w:r>
    </w:p>
    <w:p w14:paraId="24D79762" w14:textId="2D410D67" w:rsidR="00D97455" w:rsidRPr="00EA7AEE" w:rsidRDefault="00D97455" w:rsidP="008839C0">
      <w:pPr>
        <w:pStyle w:val="ListParagraph"/>
        <w:widowControl w:val="0"/>
        <w:numPr>
          <w:ilvl w:val="1"/>
          <w:numId w:val="15"/>
        </w:numPr>
        <w:autoSpaceDE w:val="0"/>
        <w:autoSpaceDN w:val="0"/>
        <w:spacing w:after="0" w:line="276" w:lineRule="auto"/>
        <w:ind w:left="567" w:right="192" w:hanging="283"/>
        <w:contextualSpacing w:val="0"/>
        <w:jc w:val="both"/>
        <w:rPr>
          <w:rFonts w:asciiTheme="majorBidi" w:hAnsiTheme="majorBidi" w:cstheme="majorBidi"/>
          <w:color w:val="000000"/>
          <w:sz w:val="22"/>
        </w:rPr>
      </w:pPr>
      <w:r w:rsidRPr="00EA7AEE">
        <w:rPr>
          <w:rFonts w:asciiTheme="majorBidi" w:hAnsiTheme="majorBidi" w:cstheme="majorBidi"/>
          <w:sz w:val="22"/>
        </w:rPr>
        <w:t>Panjang</w:t>
      </w:r>
      <w:r w:rsidRPr="00EA7AEE">
        <w:rPr>
          <w:rFonts w:asciiTheme="majorBidi" w:hAnsiTheme="majorBidi" w:cstheme="majorBidi"/>
          <w:spacing w:val="80"/>
          <w:sz w:val="22"/>
        </w:rPr>
        <w:t xml:space="preserve"> </w:t>
      </w:r>
      <w:r w:rsidRPr="00EA7AEE">
        <w:rPr>
          <w:rFonts w:asciiTheme="majorBidi" w:hAnsiTheme="majorBidi" w:cstheme="majorBidi"/>
          <w:sz w:val="22"/>
        </w:rPr>
        <w:t>selang</w:t>
      </w:r>
      <w:r w:rsidRPr="00EA7AEE">
        <w:rPr>
          <w:rFonts w:asciiTheme="majorBidi" w:hAnsiTheme="majorBidi" w:cstheme="majorBidi"/>
          <w:spacing w:val="80"/>
          <w:sz w:val="22"/>
        </w:rPr>
        <w:t xml:space="preserve"> </w:t>
      </w:r>
      <w:r w:rsidRPr="00EA7AEE">
        <w:rPr>
          <w:rFonts w:asciiTheme="majorBidi" w:hAnsiTheme="majorBidi" w:cstheme="majorBidi"/>
          <w:sz w:val="22"/>
        </w:rPr>
        <w:t>air</w:t>
      </w:r>
      <w:r w:rsidRPr="00EA7AEE">
        <w:rPr>
          <w:rFonts w:asciiTheme="majorBidi" w:hAnsiTheme="majorBidi" w:cstheme="majorBidi"/>
          <w:spacing w:val="80"/>
          <w:sz w:val="22"/>
        </w:rPr>
        <w:t xml:space="preserve"> </w:t>
      </w:r>
      <w:r w:rsidRPr="00EA7AEE">
        <w:rPr>
          <w:rFonts w:asciiTheme="majorBidi" w:hAnsiTheme="majorBidi" w:cstheme="majorBidi"/>
          <w:sz w:val="22"/>
        </w:rPr>
        <w:t>minimum</w:t>
      </w:r>
      <w:r w:rsidRPr="00EA7AEE">
        <w:rPr>
          <w:rFonts w:asciiTheme="majorBidi" w:hAnsiTheme="majorBidi" w:cstheme="majorBidi"/>
          <w:spacing w:val="80"/>
          <w:sz w:val="22"/>
        </w:rPr>
        <w:t xml:space="preserve"> </w:t>
      </w:r>
      <w:r w:rsidRPr="00EA7AEE">
        <w:rPr>
          <w:rFonts w:asciiTheme="majorBidi" w:hAnsiTheme="majorBidi" w:cstheme="majorBidi"/>
          <w:sz w:val="22"/>
        </w:rPr>
        <w:t>30</w:t>
      </w:r>
      <w:r w:rsidRPr="00EA7AEE">
        <w:rPr>
          <w:rFonts w:asciiTheme="majorBidi" w:hAnsiTheme="majorBidi" w:cstheme="majorBidi"/>
          <w:spacing w:val="80"/>
          <w:sz w:val="22"/>
        </w:rPr>
        <w:t xml:space="preserve"> </w:t>
      </w:r>
      <w:r w:rsidRPr="00EA7AEE">
        <w:rPr>
          <w:rFonts w:asciiTheme="majorBidi" w:hAnsiTheme="majorBidi" w:cstheme="majorBidi"/>
          <w:sz w:val="22"/>
        </w:rPr>
        <w:t>m</w:t>
      </w:r>
      <w:r w:rsidRPr="00EA7AEE">
        <w:rPr>
          <w:rFonts w:asciiTheme="majorBidi" w:hAnsiTheme="majorBidi" w:cstheme="majorBidi"/>
          <w:spacing w:val="80"/>
          <w:sz w:val="22"/>
        </w:rPr>
        <w:t xml:space="preserve"> </w:t>
      </w:r>
      <w:r w:rsidRPr="00EA7AEE">
        <w:rPr>
          <w:rFonts w:asciiTheme="majorBidi" w:hAnsiTheme="majorBidi" w:cstheme="majorBidi"/>
          <w:sz w:val="22"/>
        </w:rPr>
        <w:t>dan</w:t>
      </w:r>
      <w:r w:rsidRPr="00EA7AEE">
        <w:rPr>
          <w:rFonts w:asciiTheme="majorBidi" w:hAnsiTheme="majorBidi" w:cstheme="majorBidi"/>
          <w:spacing w:val="80"/>
          <w:sz w:val="22"/>
        </w:rPr>
        <w:t xml:space="preserve"> </w:t>
      </w:r>
      <w:r w:rsidRPr="00EA7AEE">
        <w:rPr>
          <w:rFonts w:asciiTheme="majorBidi" w:hAnsiTheme="majorBidi" w:cstheme="majorBidi"/>
          <w:sz w:val="22"/>
        </w:rPr>
        <w:t>diameter</w:t>
      </w:r>
      <w:r w:rsidRPr="00EA7AEE">
        <w:rPr>
          <w:rFonts w:asciiTheme="majorBidi" w:hAnsiTheme="majorBidi" w:cstheme="majorBidi"/>
          <w:spacing w:val="80"/>
          <w:sz w:val="22"/>
        </w:rPr>
        <w:t xml:space="preserve"> </w:t>
      </w:r>
      <w:r w:rsidRPr="00EA7AEE">
        <w:rPr>
          <w:rFonts w:asciiTheme="majorBidi" w:hAnsiTheme="majorBidi" w:cstheme="majorBidi"/>
          <w:sz w:val="22"/>
        </w:rPr>
        <w:t>selang minimum 3,75 cm.</w:t>
      </w:r>
      <w:r w:rsidR="009C5BBD" w:rsidRPr="00EA7AEE">
        <w:rPr>
          <w:rFonts w:asciiTheme="majorBidi" w:hAnsiTheme="majorBidi" w:cstheme="majorBidi"/>
          <w:sz w:val="22"/>
        </w:rPr>
        <w:t xml:space="preserve"> </w:t>
      </w:r>
    </w:p>
    <w:p w14:paraId="33ABF3A6" w14:textId="365EBE12" w:rsidR="009C5BBD" w:rsidRPr="00EA7AEE" w:rsidRDefault="009C5BBD" w:rsidP="008975AD">
      <w:pPr>
        <w:pStyle w:val="ListParagraph"/>
        <w:widowControl w:val="0"/>
        <w:numPr>
          <w:ilvl w:val="0"/>
          <w:numId w:val="15"/>
        </w:numPr>
        <w:autoSpaceDE w:val="0"/>
        <w:autoSpaceDN w:val="0"/>
        <w:spacing w:after="0" w:line="276" w:lineRule="auto"/>
        <w:ind w:left="284" w:hanging="284"/>
        <w:contextualSpacing w:val="0"/>
        <w:jc w:val="both"/>
        <w:rPr>
          <w:rFonts w:asciiTheme="majorBidi" w:hAnsiTheme="majorBidi" w:cstheme="majorBidi"/>
          <w:color w:val="000000"/>
          <w:sz w:val="22"/>
        </w:rPr>
      </w:pPr>
      <w:r w:rsidRPr="00EA7AEE">
        <w:rPr>
          <w:rFonts w:asciiTheme="majorBidi" w:hAnsiTheme="majorBidi" w:cstheme="majorBidi"/>
          <w:sz w:val="22"/>
        </w:rPr>
        <w:t xml:space="preserve">Pompa </w:t>
      </w:r>
      <w:r w:rsidRPr="00EA7AEE">
        <w:rPr>
          <w:rFonts w:asciiTheme="majorBidi" w:hAnsiTheme="majorBidi" w:cstheme="majorBidi"/>
          <w:spacing w:val="-2"/>
          <w:sz w:val="22"/>
        </w:rPr>
        <w:t xml:space="preserve">Hidran </w:t>
      </w:r>
    </w:p>
    <w:p w14:paraId="6BAE7B99" w14:textId="26C20BD9" w:rsidR="009C5BBD" w:rsidRPr="00EA7AEE" w:rsidRDefault="009C5BBD" w:rsidP="008839C0">
      <w:pPr>
        <w:pStyle w:val="BodyText"/>
        <w:spacing w:line="276" w:lineRule="auto"/>
        <w:ind w:left="284" w:right="192"/>
        <w:jc w:val="both"/>
        <w:rPr>
          <w:rFonts w:asciiTheme="majorBidi" w:hAnsiTheme="majorBidi" w:cstheme="majorBidi"/>
          <w:sz w:val="22"/>
          <w:szCs w:val="22"/>
        </w:rPr>
      </w:pPr>
      <w:r w:rsidRPr="00EA7AEE">
        <w:rPr>
          <w:rFonts w:asciiTheme="majorBidi" w:hAnsiTheme="majorBidi" w:cstheme="majorBidi"/>
          <w:sz w:val="22"/>
          <w:szCs w:val="22"/>
        </w:rPr>
        <w:t>Digunakan</w:t>
      </w:r>
      <w:r w:rsidRPr="00EA7AEE">
        <w:rPr>
          <w:rFonts w:asciiTheme="majorBidi" w:hAnsiTheme="majorBidi" w:cstheme="majorBidi"/>
          <w:spacing w:val="37"/>
          <w:sz w:val="22"/>
          <w:szCs w:val="22"/>
        </w:rPr>
        <w:t xml:space="preserve"> </w:t>
      </w:r>
      <w:r w:rsidRPr="00EA7AEE">
        <w:rPr>
          <w:rFonts w:asciiTheme="majorBidi" w:hAnsiTheme="majorBidi" w:cstheme="majorBidi"/>
          <w:sz w:val="22"/>
          <w:szCs w:val="22"/>
        </w:rPr>
        <w:t>untuk</w:t>
      </w:r>
      <w:r w:rsidRPr="00EA7AEE">
        <w:rPr>
          <w:rFonts w:asciiTheme="majorBidi" w:hAnsiTheme="majorBidi" w:cstheme="majorBidi"/>
          <w:spacing w:val="38"/>
          <w:sz w:val="22"/>
          <w:szCs w:val="22"/>
        </w:rPr>
        <w:t xml:space="preserve"> </w:t>
      </w:r>
      <w:r w:rsidRPr="00EA7AEE">
        <w:rPr>
          <w:rFonts w:asciiTheme="majorBidi" w:hAnsiTheme="majorBidi" w:cstheme="majorBidi"/>
          <w:sz w:val="22"/>
          <w:szCs w:val="22"/>
        </w:rPr>
        <w:t>menghisap</w:t>
      </w:r>
      <w:r w:rsidRPr="00EA7AEE">
        <w:rPr>
          <w:rFonts w:asciiTheme="majorBidi" w:hAnsiTheme="majorBidi" w:cstheme="majorBidi"/>
          <w:spacing w:val="37"/>
          <w:sz w:val="22"/>
          <w:szCs w:val="22"/>
        </w:rPr>
        <w:t xml:space="preserve"> </w:t>
      </w:r>
      <w:r w:rsidRPr="00EA7AEE">
        <w:rPr>
          <w:rFonts w:asciiTheme="majorBidi" w:hAnsiTheme="majorBidi" w:cstheme="majorBidi"/>
          <w:sz w:val="22"/>
          <w:szCs w:val="22"/>
        </w:rPr>
        <w:t>air</w:t>
      </w:r>
      <w:r w:rsidRPr="00EA7AEE">
        <w:rPr>
          <w:rFonts w:asciiTheme="majorBidi" w:hAnsiTheme="majorBidi" w:cstheme="majorBidi"/>
          <w:spacing w:val="37"/>
          <w:sz w:val="22"/>
          <w:szCs w:val="22"/>
        </w:rPr>
        <w:t xml:space="preserve"> </w:t>
      </w:r>
      <w:r w:rsidRPr="00EA7AEE">
        <w:rPr>
          <w:rFonts w:asciiTheme="majorBidi" w:hAnsiTheme="majorBidi" w:cstheme="majorBidi"/>
          <w:sz w:val="22"/>
          <w:szCs w:val="22"/>
        </w:rPr>
        <w:t>dari</w:t>
      </w:r>
      <w:r w:rsidRPr="00EA7AEE">
        <w:rPr>
          <w:rFonts w:asciiTheme="majorBidi" w:hAnsiTheme="majorBidi" w:cstheme="majorBidi"/>
          <w:spacing w:val="39"/>
          <w:sz w:val="22"/>
          <w:szCs w:val="22"/>
        </w:rPr>
        <w:t xml:space="preserve"> </w:t>
      </w:r>
      <w:r w:rsidRPr="00EA7AEE">
        <w:rPr>
          <w:rFonts w:asciiTheme="majorBidi" w:hAnsiTheme="majorBidi" w:cstheme="majorBidi"/>
          <w:i/>
          <w:sz w:val="22"/>
          <w:szCs w:val="22"/>
        </w:rPr>
        <w:t>reservoir</w:t>
      </w:r>
      <w:r w:rsidRPr="00EA7AEE">
        <w:rPr>
          <w:rFonts w:asciiTheme="majorBidi" w:hAnsiTheme="majorBidi" w:cstheme="majorBidi"/>
          <w:sz w:val="22"/>
          <w:szCs w:val="22"/>
        </w:rPr>
        <w:t>.</w:t>
      </w:r>
      <w:r w:rsidRPr="00EA7AEE">
        <w:rPr>
          <w:rFonts w:asciiTheme="majorBidi" w:hAnsiTheme="majorBidi" w:cstheme="majorBidi"/>
          <w:spacing w:val="37"/>
          <w:sz w:val="22"/>
          <w:szCs w:val="22"/>
        </w:rPr>
        <w:t xml:space="preserve"> </w:t>
      </w:r>
      <w:r w:rsidRPr="00EA7AEE">
        <w:rPr>
          <w:rFonts w:asciiTheme="majorBidi" w:hAnsiTheme="majorBidi" w:cstheme="majorBidi"/>
          <w:sz w:val="22"/>
          <w:szCs w:val="22"/>
        </w:rPr>
        <w:t>Pompa</w:t>
      </w:r>
      <w:r w:rsidRPr="00EA7AEE">
        <w:rPr>
          <w:rFonts w:asciiTheme="majorBidi" w:hAnsiTheme="majorBidi" w:cstheme="majorBidi"/>
          <w:spacing w:val="37"/>
          <w:sz w:val="22"/>
          <w:szCs w:val="22"/>
        </w:rPr>
        <w:t xml:space="preserve"> </w:t>
      </w:r>
      <w:r w:rsidRPr="00EA7AEE">
        <w:rPr>
          <w:rFonts w:asciiTheme="majorBidi" w:hAnsiTheme="majorBidi" w:cstheme="majorBidi"/>
          <w:sz w:val="22"/>
          <w:szCs w:val="22"/>
        </w:rPr>
        <w:t>dalam sistem hidran terdiri atas tiga macam, diantaranya:</w:t>
      </w:r>
      <w:r w:rsidR="00473712" w:rsidRPr="00EA7AEE">
        <w:rPr>
          <w:rFonts w:asciiTheme="majorBidi" w:hAnsiTheme="majorBidi" w:cstheme="majorBidi"/>
          <w:sz w:val="22"/>
          <w:szCs w:val="22"/>
        </w:rPr>
        <w:t xml:space="preserve"> </w:t>
      </w:r>
    </w:p>
    <w:p w14:paraId="06918409" w14:textId="77777777" w:rsidR="00473712" w:rsidRPr="00622E69" w:rsidRDefault="00473712" w:rsidP="008839C0">
      <w:pPr>
        <w:pStyle w:val="ListParagraph"/>
        <w:widowControl w:val="0"/>
        <w:numPr>
          <w:ilvl w:val="1"/>
          <w:numId w:val="15"/>
        </w:numPr>
        <w:autoSpaceDE w:val="0"/>
        <w:autoSpaceDN w:val="0"/>
        <w:spacing w:after="0" w:line="276" w:lineRule="auto"/>
        <w:ind w:left="567" w:right="192" w:hanging="283"/>
        <w:contextualSpacing w:val="0"/>
        <w:jc w:val="both"/>
        <w:rPr>
          <w:rFonts w:asciiTheme="majorBidi" w:hAnsiTheme="majorBidi" w:cstheme="majorBidi"/>
          <w:sz w:val="22"/>
          <w:lang w:val="id"/>
        </w:rPr>
      </w:pPr>
      <w:r w:rsidRPr="00622E69">
        <w:rPr>
          <w:rFonts w:asciiTheme="majorBidi" w:hAnsiTheme="majorBidi" w:cstheme="majorBidi"/>
          <w:i/>
          <w:sz w:val="22"/>
          <w:lang w:val="id"/>
        </w:rPr>
        <w:t>Electric Pump</w:t>
      </w:r>
      <w:r w:rsidRPr="00622E69">
        <w:rPr>
          <w:rFonts w:asciiTheme="majorBidi" w:hAnsiTheme="majorBidi" w:cstheme="majorBidi"/>
          <w:sz w:val="22"/>
          <w:lang w:val="id"/>
        </w:rPr>
        <w:t>, digunakan untuk memompa air yang dihisap dari reservoir untuk disalurkan ke hidran. Pompa ini mampu menghasilkan air bertekanan tinggi. Pompa ini merupakan pompa utama yang membutuhkan pasokan listrik untuk mengaktifkannya.</w:t>
      </w:r>
    </w:p>
    <w:p w14:paraId="1782FE0D" w14:textId="77777777" w:rsidR="00473712" w:rsidRPr="00622E69" w:rsidRDefault="00473712" w:rsidP="008839C0">
      <w:pPr>
        <w:pStyle w:val="ListParagraph"/>
        <w:widowControl w:val="0"/>
        <w:numPr>
          <w:ilvl w:val="1"/>
          <w:numId w:val="15"/>
        </w:numPr>
        <w:autoSpaceDE w:val="0"/>
        <w:autoSpaceDN w:val="0"/>
        <w:spacing w:after="0" w:line="276" w:lineRule="auto"/>
        <w:ind w:left="567" w:right="192" w:hanging="283"/>
        <w:contextualSpacing w:val="0"/>
        <w:jc w:val="both"/>
        <w:rPr>
          <w:rFonts w:asciiTheme="majorBidi" w:hAnsiTheme="majorBidi" w:cstheme="majorBidi"/>
          <w:sz w:val="22"/>
          <w:lang w:val="id"/>
        </w:rPr>
      </w:pPr>
      <w:r w:rsidRPr="00622E69">
        <w:rPr>
          <w:rFonts w:asciiTheme="majorBidi" w:hAnsiTheme="majorBidi" w:cstheme="majorBidi"/>
          <w:i/>
          <w:sz w:val="22"/>
          <w:lang w:val="id"/>
        </w:rPr>
        <w:t>Diesel Pump</w:t>
      </w:r>
      <w:r w:rsidRPr="00622E69">
        <w:rPr>
          <w:rFonts w:asciiTheme="majorBidi" w:hAnsiTheme="majorBidi" w:cstheme="majorBidi"/>
          <w:sz w:val="22"/>
          <w:lang w:val="id"/>
        </w:rPr>
        <w:t xml:space="preserve">, digunakan sebagai pompa cadangan dari </w:t>
      </w:r>
      <w:r w:rsidRPr="00622E69">
        <w:rPr>
          <w:rFonts w:asciiTheme="majorBidi" w:hAnsiTheme="majorBidi" w:cstheme="majorBidi"/>
          <w:i/>
          <w:sz w:val="22"/>
          <w:lang w:val="id"/>
        </w:rPr>
        <w:t>electric</w:t>
      </w:r>
      <w:r w:rsidRPr="00622E69">
        <w:rPr>
          <w:rFonts w:asciiTheme="majorBidi" w:hAnsiTheme="majorBidi" w:cstheme="majorBidi"/>
          <w:sz w:val="22"/>
          <w:lang w:val="id"/>
        </w:rPr>
        <w:t xml:space="preserve"> pump apabila power listrik yang memberi pasokan listrik ke </w:t>
      </w:r>
      <w:r w:rsidRPr="00622E69">
        <w:rPr>
          <w:rFonts w:asciiTheme="majorBidi" w:hAnsiTheme="majorBidi" w:cstheme="majorBidi"/>
          <w:i/>
          <w:sz w:val="22"/>
          <w:lang w:val="id"/>
        </w:rPr>
        <w:t>electric</w:t>
      </w:r>
      <w:r w:rsidRPr="00622E69">
        <w:rPr>
          <w:rFonts w:asciiTheme="majorBidi" w:hAnsiTheme="majorBidi" w:cstheme="majorBidi"/>
          <w:sz w:val="22"/>
          <w:lang w:val="id"/>
        </w:rPr>
        <w:t xml:space="preserve"> pump kurang atau mati.</w:t>
      </w:r>
    </w:p>
    <w:p w14:paraId="7D4D4C82" w14:textId="1758F5B8" w:rsidR="00473712" w:rsidRDefault="00473712" w:rsidP="008839C0">
      <w:pPr>
        <w:pStyle w:val="ListParagraph"/>
        <w:widowControl w:val="0"/>
        <w:numPr>
          <w:ilvl w:val="1"/>
          <w:numId w:val="15"/>
        </w:numPr>
        <w:autoSpaceDE w:val="0"/>
        <w:autoSpaceDN w:val="0"/>
        <w:spacing w:after="0" w:line="276" w:lineRule="auto"/>
        <w:ind w:left="567" w:right="192" w:hanging="283"/>
        <w:contextualSpacing w:val="0"/>
        <w:jc w:val="both"/>
        <w:rPr>
          <w:rFonts w:asciiTheme="majorBidi" w:hAnsiTheme="majorBidi" w:cstheme="majorBidi"/>
          <w:sz w:val="22"/>
          <w:lang w:val="sv-SE"/>
        </w:rPr>
      </w:pPr>
      <w:r w:rsidRPr="00622E69">
        <w:rPr>
          <w:rFonts w:asciiTheme="majorBidi" w:hAnsiTheme="majorBidi" w:cstheme="majorBidi"/>
          <w:i/>
          <w:sz w:val="22"/>
          <w:lang w:val="id"/>
        </w:rPr>
        <w:t>Jockey Pump</w:t>
      </w:r>
      <w:r w:rsidRPr="00622E69">
        <w:rPr>
          <w:rFonts w:asciiTheme="majorBidi" w:hAnsiTheme="majorBidi" w:cstheme="majorBidi"/>
          <w:sz w:val="22"/>
          <w:lang w:val="id"/>
        </w:rPr>
        <w:t xml:space="preserve">, digunakan sebagai pompa pacu yang biasanya memiliki bentuk vertikal. </w:t>
      </w:r>
      <w:r w:rsidRPr="00622E69">
        <w:rPr>
          <w:rFonts w:asciiTheme="majorBidi" w:hAnsiTheme="majorBidi" w:cstheme="majorBidi"/>
          <w:sz w:val="22"/>
          <w:lang w:val="sv-SE"/>
        </w:rPr>
        <w:t xml:space="preserve">Yang berguna untuk menjaga atau menyetabilkan tekanan air di </w:t>
      </w:r>
      <w:r w:rsidRPr="00622E69">
        <w:rPr>
          <w:rFonts w:asciiTheme="majorBidi" w:hAnsiTheme="majorBidi" w:cstheme="majorBidi"/>
          <w:sz w:val="22"/>
          <w:lang w:val="sv-SE"/>
        </w:rPr>
        <w:lastRenderedPageBreak/>
        <w:t>dalam pipa dan pressure tank.</w:t>
      </w:r>
    </w:p>
    <w:p w14:paraId="65F19175" w14:textId="77777777" w:rsidR="00742F8E" w:rsidRPr="00622E69" w:rsidRDefault="00742F8E" w:rsidP="00742F8E">
      <w:pPr>
        <w:pStyle w:val="ListParagraph"/>
        <w:widowControl w:val="0"/>
        <w:autoSpaceDE w:val="0"/>
        <w:autoSpaceDN w:val="0"/>
        <w:spacing w:after="0" w:line="276" w:lineRule="auto"/>
        <w:ind w:left="567" w:right="192"/>
        <w:contextualSpacing w:val="0"/>
        <w:jc w:val="both"/>
        <w:rPr>
          <w:rFonts w:asciiTheme="majorBidi" w:hAnsiTheme="majorBidi" w:cstheme="majorBidi"/>
          <w:sz w:val="22"/>
          <w:lang w:val="sv-SE"/>
        </w:rPr>
      </w:pPr>
    </w:p>
    <w:p w14:paraId="774A11F9" w14:textId="68701627" w:rsidR="001923C2" w:rsidRPr="00EA7AEE" w:rsidRDefault="00C10BDF" w:rsidP="000B3B02">
      <w:pPr>
        <w:pStyle w:val="Heading2"/>
        <w:rPr>
          <w:i/>
        </w:rPr>
      </w:pPr>
      <w:bookmarkStart w:id="40" w:name="_Toc238069104"/>
      <w:r w:rsidRPr="00EA7AEE">
        <w:t xml:space="preserve">Sistem Pompa </w:t>
      </w:r>
      <w:r w:rsidRPr="00EA7AEE">
        <w:rPr>
          <w:i/>
        </w:rPr>
        <w:t>Hydrant</w:t>
      </w:r>
      <w:bookmarkEnd w:id="40"/>
    </w:p>
    <w:p w14:paraId="6D0A0E5D" w14:textId="165C6097" w:rsidR="00C10BDF" w:rsidRPr="00EA7AEE" w:rsidRDefault="00C10BDF" w:rsidP="00FC09D3">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Sistem pompa hydrant merupakan komponen utama dalam sistem proteksi kebakaran aktif yang berfungsi untuk mensuplai air dengan debit dan tekanan yang memadai ke seluruh jaringan </w:t>
      </w:r>
      <w:r w:rsidRPr="00EA7AEE">
        <w:rPr>
          <w:rFonts w:asciiTheme="majorBidi" w:hAnsiTheme="majorBidi" w:cstheme="majorBidi"/>
          <w:i/>
          <w:sz w:val="22"/>
        </w:rPr>
        <w:t>hydrant</w:t>
      </w:r>
      <w:r w:rsidRPr="00EA7AEE">
        <w:rPr>
          <w:rFonts w:asciiTheme="majorBidi" w:hAnsiTheme="majorBidi" w:cstheme="majorBidi"/>
          <w:sz w:val="22"/>
        </w:rPr>
        <w:t>. Pompa hydrant dirancang agar mampu bekerja secara andal pada kondisi darurat kebakaran, sehingga diperlukan kombinasi beberapa jenis pompa untuk menjamin ketersediaan air dan tekanan setiap saat.</w:t>
      </w:r>
    </w:p>
    <w:p w14:paraId="5587D242" w14:textId="26257B7C" w:rsidR="002C3C3F" w:rsidRPr="00EA7AEE" w:rsidRDefault="002C3C3F" w:rsidP="00D6380F">
      <w:pPr>
        <w:pStyle w:val="Heading3"/>
      </w:pPr>
      <w:bookmarkStart w:id="41" w:name="_Toc238069105"/>
      <w:r w:rsidRPr="00EA7AEE">
        <w:t>Pompa Jockey (Jockey Pump)</w:t>
      </w:r>
      <w:bookmarkEnd w:id="41"/>
    </w:p>
    <w:p w14:paraId="569A0A96" w14:textId="77777777" w:rsidR="002C3C3F" w:rsidRPr="00EA7AEE" w:rsidRDefault="002C3C3F" w:rsidP="00FC09D3">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Pompa </w:t>
      </w:r>
      <w:r w:rsidRPr="00EA7AEE">
        <w:rPr>
          <w:rFonts w:asciiTheme="majorBidi" w:hAnsiTheme="majorBidi" w:cstheme="majorBidi"/>
          <w:i/>
          <w:sz w:val="22"/>
        </w:rPr>
        <w:t>jockey</w:t>
      </w:r>
      <w:r w:rsidRPr="00EA7AEE">
        <w:rPr>
          <w:rFonts w:asciiTheme="majorBidi" w:hAnsiTheme="majorBidi" w:cstheme="majorBidi"/>
          <w:sz w:val="22"/>
        </w:rPr>
        <w:t xml:space="preserve"> merupakan pompa berkapasitas kecil yang berfungsi untuk menjaga tekanan statis pada jaringan pipa </w:t>
      </w:r>
      <w:r w:rsidRPr="00EA7AEE">
        <w:rPr>
          <w:rFonts w:asciiTheme="majorBidi" w:hAnsiTheme="majorBidi" w:cstheme="majorBidi"/>
          <w:i/>
          <w:sz w:val="22"/>
        </w:rPr>
        <w:t>hydrant</w:t>
      </w:r>
      <w:r w:rsidRPr="00EA7AEE">
        <w:rPr>
          <w:rFonts w:asciiTheme="majorBidi" w:hAnsiTheme="majorBidi" w:cstheme="majorBidi"/>
          <w:sz w:val="22"/>
        </w:rPr>
        <w:t xml:space="preserve"> dalam kondisi normal. Pompa ini bekerja secara otomatis untuk mengkompensasi penurunan tekanan kecil akibat kebocoran minor atau fluktuasi tekanan pada sistem.</w:t>
      </w:r>
    </w:p>
    <w:p w14:paraId="6E9509CF" w14:textId="77777777" w:rsidR="002C3C3F" w:rsidRPr="00EA7AEE" w:rsidRDefault="002C3C3F" w:rsidP="00A641F5">
      <w:pPr>
        <w:pStyle w:val="NormalWeb"/>
        <w:spacing w:before="0" w:beforeAutospacing="0" w:after="0" w:afterAutospacing="0" w:line="276" w:lineRule="auto"/>
        <w:rPr>
          <w:rFonts w:asciiTheme="majorBidi" w:hAnsiTheme="majorBidi" w:cstheme="majorBidi"/>
          <w:sz w:val="22"/>
          <w:szCs w:val="22"/>
        </w:rPr>
      </w:pPr>
      <w:r w:rsidRPr="00EA7AEE">
        <w:rPr>
          <w:rFonts w:asciiTheme="majorBidi" w:hAnsiTheme="majorBidi" w:cstheme="majorBidi"/>
          <w:sz w:val="22"/>
          <w:szCs w:val="22"/>
        </w:rPr>
        <w:t>Pompa jockey digunakan untuk:</w:t>
      </w:r>
    </w:p>
    <w:p w14:paraId="66A64AED" w14:textId="77777777" w:rsidR="002C3C3F" w:rsidRPr="00622E69" w:rsidRDefault="002C3C3F" w:rsidP="00FC09D3">
      <w:pPr>
        <w:pStyle w:val="NormalWeb"/>
        <w:numPr>
          <w:ilvl w:val="0"/>
          <w:numId w:val="18"/>
        </w:numPr>
        <w:tabs>
          <w:tab w:val="clear" w:pos="720"/>
        </w:tabs>
        <w:spacing w:before="0" w:beforeAutospacing="0" w:after="0" w:afterAutospacing="0" w:line="276" w:lineRule="auto"/>
        <w:ind w:left="284" w:hanging="284"/>
        <w:rPr>
          <w:rFonts w:asciiTheme="majorBidi" w:hAnsiTheme="majorBidi" w:cstheme="majorBidi"/>
          <w:sz w:val="22"/>
          <w:szCs w:val="22"/>
          <w:lang w:val="sv-SE"/>
        </w:rPr>
      </w:pPr>
      <w:r w:rsidRPr="00622E69">
        <w:rPr>
          <w:rFonts w:asciiTheme="majorBidi" w:hAnsiTheme="majorBidi" w:cstheme="majorBidi"/>
          <w:sz w:val="22"/>
          <w:szCs w:val="22"/>
          <w:lang w:val="sv-SE"/>
        </w:rPr>
        <w:t>Menjaga tekanan sistem tetap stabil sebelum terjadi kebakaran.</w:t>
      </w:r>
    </w:p>
    <w:p w14:paraId="14954256" w14:textId="77777777" w:rsidR="002C3C3F" w:rsidRPr="00622E69" w:rsidRDefault="002C3C3F" w:rsidP="00FC09D3">
      <w:pPr>
        <w:pStyle w:val="NormalWeb"/>
        <w:numPr>
          <w:ilvl w:val="0"/>
          <w:numId w:val="18"/>
        </w:numPr>
        <w:tabs>
          <w:tab w:val="clear" w:pos="720"/>
        </w:tabs>
        <w:spacing w:before="0" w:beforeAutospacing="0" w:after="0" w:afterAutospacing="0" w:line="276" w:lineRule="auto"/>
        <w:ind w:left="284" w:hanging="284"/>
        <w:rPr>
          <w:rFonts w:asciiTheme="majorBidi" w:hAnsiTheme="majorBidi" w:cstheme="majorBidi"/>
          <w:sz w:val="22"/>
          <w:szCs w:val="22"/>
          <w:lang w:val="sv-SE"/>
        </w:rPr>
      </w:pPr>
      <w:r w:rsidRPr="00622E69">
        <w:rPr>
          <w:rFonts w:asciiTheme="majorBidi" w:hAnsiTheme="majorBidi" w:cstheme="majorBidi"/>
          <w:sz w:val="22"/>
          <w:szCs w:val="22"/>
          <w:lang w:val="sv-SE"/>
        </w:rPr>
        <w:t>Mencegah pompa utama (elektrik atau diesel) sering menyala akibat penurunan tekanan kecil.</w:t>
      </w:r>
    </w:p>
    <w:p w14:paraId="3D1EA7B9" w14:textId="77777777" w:rsidR="002C3C3F" w:rsidRPr="00EA7AEE" w:rsidRDefault="002C3C3F" w:rsidP="00FC09D3">
      <w:pPr>
        <w:pStyle w:val="NormalWeb"/>
        <w:numPr>
          <w:ilvl w:val="0"/>
          <w:numId w:val="18"/>
        </w:numPr>
        <w:tabs>
          <w:tab w:val="clear" w:pos="720"/>
        </w:tabs>
        <w:spacing w:before="0" w:beforeAutospacing="0" w:after="0" w:afterAutospacing="0" w:line="276" w:lineRule="auto"/>
        <w:ind w:left="284" w:hanging="284"/>
        <w:rPr>
          <w:rFonts w:asciiTheme="majorBidi" w:hAnsiTheme="majorBidi" w:cstheme="majorBidi"/>
          <w:sz w:val="22"/>
          <w:szCs w:val="22"/>
        </w:rPr>
      </w:pPr>
      <w:r w:rsidRPr="00EA7AEE">
        <w:rPr>
          <w:rFonts w:asciiTheme="majorBidi" w:hAnsiTheme="majorBidi" w:cstheme="majorBidi"/>
          <w:sz w:val="22"/>
          <w:szCs w:val="22"/>
        </w:rPr>
        <w:t>Memperpanjang umur pakai pompa utama.</w:t>
      </w:r>
    </w:p>
    <w:p w14:paraId="5C152CD0" w14:textId="77777777" w:rsidR="002C3C3F" w:rsidRPr="00EA7AEE" w:rsidRDefault="002C3C3F" w:rsidP="00FC09D3">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Pompa </w:t>
      </w:r>
      <w:r w:rsidRPr="00EA7AEE">
        <w:rPr>
          <w:rFonts w:asciiTheme="majorBidi" w:hAnsiTheme="majorBidi" w:cstheme="majorBidi"/>
          <w:i/>
          <w:sz w:val="22"/>
        </w:rPr>
        <w:t>jockey</w:t>
      </w:r>
      <w:r w:rsidRPr="00EA7AEE">
        <w:rPr>
          <w:rFonts w:asciiTheme="majorBidi" w:hAnsiTheme="majorBidi" w:cstheme="majorBidi"/>
          <w:sz w:val="22"/>
        </w:rPr>
        <w:t xml:space="preserve"> memiliki debit yang jauh lebih kecil dibandingkan pompa utama, namun dengan tekanan yang relatif sama. Dalam sistem hydrant, pompa </w:t>
      </w:r>
      <w:r w:rsidRPr="00EA7AEE">
        <w:rPr>
          <w:rFonts w:asciiTheme="majorBidi" w:hAnsiTheme="majorBidi" w:cstheme="majorBidi"/>
          <w:i/>
          <w:sz w:val="22"/>
        </w:rPr>
        <w:t>jockey</w:t>
      </w:r>
      <w:r w:rsidRPr="00EA7AEE">
        <w:rPr>
          <w:rFonts w:asciiTheme="majorBidi" w:hAnsiTheme="majorBidi" w:cstheme="majorBidi"/>
          <w:sz w:val="22"/>
        </w:rPr>
        <w:t xml:space="preserve"> akan bekerja terlebih dahulu sebelum pompa utama aktif.</w:t>
      </w:r>
    </w:p>
    <w:p w14:paraId="058BE3C0" w14:textId="6048705A" w:rsidR="00B75420" w:rsidRPr="00EA7AEE" w:rsidRDefault="00B75420" w:rsidP="00D6380F">
      <w:pPr>
        <w:pStyle w:val="Heading3"/>
      </w:pPr>
      <w:bookmarkStart w:id="42" w:name="_Toc238069106"/>
      <w:r w:rsidRPr="00EA7AEE">
        <w:t>Pompa Elektrik (</w:t>
      </w:r>
      <w:r w:rsidRPr="00EA7AEE">
        <w:rPr>
          <w:i/>
        </w:rPr>
        <w:t>Electric Fire Pump</w:t>
      </w:r>
      <w:r w:rsidRPr="00EA7AEE">
        <w:t>)</w:t>
      </w:r>
      <w:bookmarkEnd w:id="42"/>
    </w:p>
    <w:p w14:paraId="345B3815" w14:textId="77777777" w:rsidR="00B75420" w:rsidRPr="00622E69" w:rsidRDefault="00B75420" w:rsidP="003113C3">
      <w:pPr>
        <w:spacing w:after="0" w:line="276" w:lineRule="auto"/>
        <w:ind w:firstLine="567"/>
        <w:jc w:val="both"/>
        <w:rPr>
          <w:rFonts w:asciiTheme="majorBidi" w:eastAsia="Times New Roman" w:hAnsiTheme="majorBidi" w:cstheme="majorBidi"/>
          <w:kern w:val="0"/>
          <w:sz w:val="22"/>
          <w:lang w:val="fi-FI" w:eastAsia="en-GB"/>
          <w14:ligatures w14:val="none"/>
        </w:rPr>
      </w:pPr>
      <w:r w:rsidRPr="00EA7AEE">
        <w:rPr>
          <w:rFonts w:asciiTheme="majorBidi" w:hAnsiTheme="majorBidi" w:cstheme="majorBidi"/>
          <w:sz w:val="22"/>
        </w:rPr>
        <w:t>Pompa elektrik merupakan pompa utama (</w:t>
      </w:r>
      <w:r w:rsidRPr="00EA7AEE">
        <w:rPr>
          <w:rFonts w:asciiTheme="majorBidi" w:hAnsiTheme="majorBidi" w:cstheme="majorBidi"/>
          <w:i/>
          <w:sz w:val="22"/>
        </w:rPr>
        <w:t>main fire pump</w:t>
      </w:r>
      <w:r w:rsidRPr="00EA7AEE">
        <w:rPr>
          <w:rFonts w:asciiTheme="majorBidi" w:hAnsiTheme="majorBidi" w:cstheme="majorBidi"/>
          <w:sz w:val="22"/>
        </w:rPr>
        <w:t xml:space="preserve">) yang digerakkan oleh motor listrik dan digunakan sebagai sumber utama tekanan dan debit air pada sistem </w:t>
      </w:r>
      <w:r w:rsidRPr="00EA7AEE">
        <w:rPr>
          <w:rFonts w:asciiTheme="majorBidi" w:hAnsiTheme="majorBidi" w:cstheme="majorBidi"/>
          <w:i/>
          <w:sz w:val="22"/>
        </w:rPr>
        <w:t>hydrant</w:t>
      </w:r>
      <w:r w:rsidRPr="00EA7AEE">
        <w:rPr>
          <w:rFonts w:asciiTheme="majorBidi" w:hAnsiTheme="majorBidi" w:cstheme="majorBidi"/>
          <w:sz w:val="22"/>
        </w:rPr>
        <w:t xml:space="preserve">. </w:t>
      </w:r>
      <w:r w:rsidRPr="00622E69">
        <w:rPr>
          <w:rFonts w:asciiTheme="majorBidi" w:hAnsiTheme="majorBidi" w:cstheme="majorBidi"/>
          <w:sz w:val="22"/>
          <w:lang w:val="fi-FI"/>
        </w:rPr>
        <w:t xml:space="preserve">Pompa ini akan beroperasi secara otomatis ketika </w:t>
      </w:r>
      <w:r w:rsidRPr="00622E69">
        <w:rPr>
          <w:rFonts w:asciiTheme="majorBidi" w:hAnsiTheme="majorBidi" w:cstheme="majorBidi"/>
          <w:sz w:val="22"/>
          <w:lang w:val="fi-FI"/>
        </w:rPr>
        <w:lastRenderedPageBreak/>
        <w:t xml:space="preserve">tekanan pada jaringan pipa turun akibat pembukaan katup </w:t>
      </w:r>
      <w:r w:rsidRPr="00622E69">
        <w:rPr>
          <w:rFonts w:asciiTheme="majorBidi" w:hAnsiTheme="majorBidi" w:cstheme="majorBidi"/>
          <w:i/>
          <w:sz w:val="22"/>
          <w:lang w:val="fi-FI"/>
        </w:rPr>
        <w:t>hydrant</w:t>
      </w:r>
      <w:r w:rsidRPr="00622E69">
        <w:rPr>
          <w:rFonts w:asciiTheme="majorBidi" w:hAnsiTheme="majorBidi" w:cstheme="majorBidi"/>
          <w:sz w:val="22"/>
          <w:lang w:val="fi-FI"/>
        </w:rPr>
        <w:t>.</w:t>
      </w:r>
    </w:p>
    <w:p w14:paraId="2A835D3D" w14:textId="77777777" w:rsidR="00B75420" w:rsidRPr="00622E69" w:rsidRDefault="00B75420" w:rsidP="00A641F5">
      <w:pPr>
        <w:spacing w:after="0" w:line="276" w:lineRule="auto"/>
        <w:rPr>
          <w:rFonts w:asciiTheme="majorBidi" w:eastAsia="Times New Roman" w:hAnsiTheme="majorBidi" w:cstheme="majorBidi"/>
          <w:kern w:val="0"/>
          <w:sz w:val="22"/>
          <w:lang w:val="sv-SE" w:eastAsia="en-GB"/>
          <w14:ligatures w14:val="none"/>
        </w:rPr>
      </w:pPr>
      <w:r w:rsidRPr="00622E69">
        <w:rPr>
          <w:rFonts w:asciiTheme="majorBidi" w:eastAsia="Times New Roman" w:hAnsiTheme="majorBidi" w:cstheme="majorBidi"/>
          <w:kern w:val="0"/>
          <w:sz w:val="22"/>
          <w:lang w:val="sv-SE" w:eastAsia="en-GB"/>
          <w14:ligatures w14:val="none"/>
        </w:rPr>
        <w:t>Pompa elektrik umumnya digunakan apabila:</w:t>
      </w:r>
    </w:p>
    <w:p w14:paraId="0C9CBE50" w14:textId="77777777" w:rsidR="00B75420" w:rsidRPr="00EA7AEE" w:rsidRDefault="00B75420" w:rsidP="003113C3">
      <w:pPr>
        <w:numPr>
          <w:ilvl w:val="0"/>
          <w:numId w:val="17"/>
        </w:numPr>
        <w:tabs>
          <w:tab w:val="clear" w:pos="720"/>
        </w:tabs>
        <w:spacing w:after="0" w:line="276" w:lineRule="auto"/>
        <w:ind w:left="284" w:hanging="284"/>
        <w:jc w:val="both"/>
        <w:rPr>
          <w:rFonts w:asciiTheme="majorBidi" w:eastAsia="Times New Roman" w:hAnsiTheme="majorBidi" w:cstheme="majorBidi"/>
          <w:kern w:val="0"/>
          <w:sz w:val="22"/>
          <w:lang w:val="en-GB" w:eastAsia="en-GB"/>
          <w14:ligatures w14:val="none"/>
        </w:rPr>
      </w:pPr>
      <w:r w:rsidRPr="00EA7AEE">
        <w:rPr>
          <w:rFonts w:asciiTheme="majorBidi" w:eastAsia="Times New Roman" w:hAnsiTheme="majorBidi" w:cstheme="majorBidi"/>
          <w:kern w:val="0"/>
          <w:sz w:val="22"/>
          <w:lang w:val="en-GB" w:eastAsia="en-GB"/>
          <w14:ligatures w14:val="none"/>
        </w:rPr>
        <w:t>Tersedia suplai listrik yang stabil dan andal.</w:t>
      </w:r>
    </w:p>
    <w:p w14:paraId="743DABAC" w14:textId="77777777" w:rsidR="00B75420" w:rsidRPr="00EA7AEE" w:rsidRDefault="00B75420" w:rsidP="003113C3">
      <w:pPr>
        <w:numPr>
          <w:ilvl w:val="0"/>
          <w:numId w:val="17"/>
        </w:numPr>
        <w:spacing w:after="0" w:line="276" w:lineRule="auto"/>
        <w:ind w:left="284" w:hanging="284"/>
        <w:jc w:val="both"/>
        <w:rPr>
          <w:rFonts w:asciiTheme="majorBidi" w:eastAsia="Times New Roman" w:hAnsiTheme="majorBidi" w:cstheme="majorBidi"/>
          <w:kern w:val="0"/>
          <w:sz w:val="22"/>
          <w:lang w:val="en-GB" w:eastAsia="en-GB"/>
          <w14:ligatures w14:val="none"/>
        </w:rPr>
      </w:pPr>
      <w:r w:rsidRPr="00EA7AEE">
        <w:rPr>
          <w:rFonts w:asciiTheme="majorBidi" w:eastAsia="Times New Roman" w:hAnsiTheme="majorBidi" w:cstheme="majorBidi"/>
          <w:kern w:val="0"/>
          <w:sz w:val="22"/>
          <w:lang w:val="en-GB" w:eastAsia="en-GB"/>
          <w14:ligatures w14:val="none"/>
        </w:rPr>
        <w:t>Bangunan memiliki sumber listrik utama dan cadangan yang memadai.</w:t>
      </w:r>
    </w:p>
    <w:p w14:paraId="7CEFD08E" w14:textId="77777777" w:rsidR="00B75420" w:rsidRPr="00622E69" w:rsidRDefault="00B75420" w:rsidP="003113C3">
      <w:pPr>
        <w:numPr>
          <w:ilvl w:val="0"/>
          <w:numId w:val="17"/>
        </w:numPr>
        <w:spacing w:after="0" w:line="276" w:lineRule="auto"/>
        <w:ind w:left="284" w:hanging="284"/>
        <w:jc w:val="both"/>
        <w:rPr>
          <w:rFonts w:asciiTheme="majorBidi" w:eastAsia="Times New Roman" w:hAnsiTheme="majorBidi" w:cstheme="majorBidi"/>
          <w:kern w:val="0"/>
          <w:sz w:val="22"/>
          <w:lang w:val="sv-SE" w:eastAsia="en-GB"/>
          <w14:ligatures w14:val="none"/>
        </w:rPr>
      </w:pPr>
      <w:r w:rsidRPr="00622E69">
        <w:rPr>
          <w:rFonts w:asciiTheme="majorBidi" w:eastAsia="Times New Roman" w:hAnsiTheme="majorBidi" w:cstheme="majorBidi"/>
          <w:kern w:val="0"/>
          <w:sz w:val="22"/>
          <w:lang w:val="sv-SE" w:eastAsia="en-GB"/>
          <w14:ligatures w14:val="none"/>
        </w:rPr>
        <w:t>Sistem hydrant dirancang untuk penggunaan normal tanpa gangguan pasokan listrik.</w:t>
      </w:r>
    </w:p>
    <w:p w14:paraId="1720C728" w14:textId="77777777" w:rsidR="00B75420" w:rsidRPr="00622E69" w:rsidRDefault="00B75420" w:rsidP="00A641F5">
      <w:pPr>
        <w:spacing w:after="0" w:line="276" w:lineRule="auto"/>
        <w:jc w:val="both"/>
        <w:rPr>
          <w:rFonts w:asciiTheme="majorBidi" w:hAnsiTheme="majorBidi" w:cstheme="majorBidi"/>
          <w:sz w:val="22"/>
          <w:lang w:val="sv-SE"/>
        </w:rPr>
      </w:pPr>
      <w:r w:rsidRPr="00622E69">
        <w:rPr>
          <w:rFonts w:asciiTheme="majorBidi" w:hAnsiTheme="majorBidi" w:cstheme="majorBidi"/>
          <w:sz w:val="22"/>
          <w:lang w:val="sv-SE"/>
        </w:rPr>
        <w:t xml:space="preserve">Dalam perencanaan sistem </w:t>
      </w:r>
      <w:r w:rsidRPr="00622E69">
        <w:rPr>
          <w:rFonts w:asciiTheme="majorBidi" w:hAnsiTheme="majorBidi" w:cstheme="majorBidi"/>
          <w:i/>
          <w:sz w:val="22"/>
          <w:lang w:val="sv-SE"/>
        </w:rPr>
        <w:t>hydrant</w:t>
      </w:r>
      <w:r w:rsidRPr="00622E69">
        <w:rPr>
          <w:rFonts w:asciiTheme="majorBidi" w:hAnsiTheme="majorBidi" w:cstheme="majorBidi"/>
          <w:sz w:val="22"/>
          <w:lang w:val="sv-SE"/>
        </w:rPr>
        <w:t>, pompa elektrik harus mampu memenuhi kebutuhan debit dan tekanan minimum pada titik hydrant terjauh sesuai dengan ketentuan SNI dan NFPA. Pompa ini biasanya dirancang untuk bekerja bersamaan dengan jockey pump dan pompa cadangan.</w:t>
      </w:r>
    </w:p>
    <w:p w14:paraId="63714759" w14:textId="67C4C182" w:rsidR="00E23A0C" w:rsidRPr="00622E69" w:rsidRDefault="00E23A0C" w:rsidP="00D6380F">
      <w:pPr>
        <w:pStyle w:val="Heading3"/>
        <w:rPr>
          <w:lang w:val="it-IT"/>
        </w:rPr>
      </w:pPr>
      <w:bookmarkStart w:id="43" w:name="_Toc238069107"/>
      <w:r w:rsidRPr="00622E69">
        <w:rPr>
          <w:rStyle w:val="Strong"/>
          <w:bCs/>
          <w:lang w:val="it-IT"/>
        </w:rPr>
        <w:t>Pompa Diesel (</w:t>
      </w:r>
      <w:r w:rsidRPr="00622E69">
        <w:rPr>
          <w:rStyle w:val="Strong"/>
          <w:bCs/>
          <w:i/>
          <w:lang w:val="it-IT"/>
        </w:rPr>
        <w:t>Diesel Fire Pump</w:t>
      </w:r>
      <w:r w:rsidRPr="00622E69">
        <w:rPr>
          <w:rStyle w:val="Strong"/>
          <w:bCs/>
          <w:lang w:val="it-IT"/>
        </w:rPr>
        <w:t>)</w:t>
      </w:r>
      <w:bookmarkEnd w:id="43"/>
    </w:p>
    <w:p w14:paraId="0BCB14F3" w14:textId="77777777" w:rsidR="00E23A0C" w:rsidRPr="00622E69" w:rsidRDefault="00E23A0C" w:rsidP="003113C3">
      <w:pPr>
        <w:spacing w:after="0" w:line="276" w:lineRule="auto"/>
        <w:ind w:firstLine="567"/>
        <w:jc w:val="both"/>
        <w:rPr>
          <w:rFonts w:asciiTheme="majorBidi" w:hAnsiTheme="majorBidi" w:cstheme="majorBidi"/>
          <w:sz w:val="22"/>
          <w:lang w:val="it-IT"/>
        </w:rPr>
      </w:pPr>
      <w:r w:rsidRPr="00622E69">
        <w:rPr>
          <w:rFonts w:asciiTheme="majorBidi" w:hAnsiTheme="majorBidi" w:cstheme="majorBidi"/>
          <w:sz w:val="22"/>
          <w:lang w:val="it-IT"/>
        </w:rPr>
        <w:t>Pompa diesel merupakan pompa cadangan (</w:t>
      </w:r>
      <w:r w:rsidRPr="00622E69">
        <w:rPr>
          <w:rFonts w:asciiTheme="majorBidi" w:hAnsiTheme="majorBidi" w:cstheme="majorBidi"/>
          <w:i/>
          <w:iCs/>
          <w:sz w:val="22"/>
          <w:lang w:val="it-IT"/>
        </w:rPr>
        <w:t>standby fire pump</w:t>
      </w:r>
      <w:r w:rsidRPr="00622E69">
        <w:rPr>
          <w:rFonts w:asciiTheme="majorBidi" w:hAnsiTheme="majorBidi" w:cstheme="majorBidi"/>
          <w:sz w:val="22"/>
          <w:lang w:val="it-IT"/>
        </w:rPr>
        <w:t>) yang digerakkan oleh mesin diesel. Pompa ini berfungsi sebagai pengganti pompa elektrik apabila terjadi kegagalan suplai listrik pada saat kondisi kebakaran.</w:t>
      </w:r>
    </w:p>
    <w:p w14:paraId="08EF6C2C" w14:textId="77777777" w:rsidR="00E23A0C" w:rsidRPr="00622E69" w:rsidRDefault="00E23A0C" w:rsidP="00A641F5">
      <w:pPr>
        <w:pStyle w:val="NormalWeb"/>
        <w:spacing w:before="0" w:beforeAutospacing="0" w:after="0" w:afterAutospacing="0" w:line="276" w:lineRule="auto"/>
        <w:rPr>
          <w:rFonts w:asciiTheme="majorBidi" w:hAnsiTheme="majorBidi" w:cstheme="majorBidi"/>
          <w:sz w:val="22"/>
          <w:szCs w:val="22"/>
          <w:lang w:val="it-IT"/>
        </w:rPr>
      </w:pPr>
      <w:r w:rsidRPr="00622E69">
        <w:rPr>
          <w:rFonts w:asciiTheme="majorBidi" w:hAnsiTheme="majorBidi" w:cstheme="majorBidi"/>
          <w:sz w:val="22"/>
          <w:szCs w:val="22"/>
          <w:lang w:val="it-IT"/>
        </w:rPr>
        <w:t>Penggunaan pompa diesel diperlukan apabila:</w:t>
      </w:r>
    </w:p>
    <w:p w14:paraId="641588CF" w14:textId="77777777" w:rsidR="00E23A0C" w:rsidRPr="00622E69" w:rsidRDefault="00E23A0C" w:rsidP="003113C3">
      <w:pPr>
        <w:pStyle w:val="NormalWeb"/>
        <w:numPr>
          <w:ilvl w:val="0"/>
          <w:numId w:val="19"/>
        </w:numPr>
        <w:tabs>
          <w:tab w:val="clear" w:pos="720"/>
        </w:tabs>
        <w:spacing w:before="0" w:beforeAutospacing="0" w:after="0" w:afterAutospacing="0" w:line="276" w:lineRule="auto"/>
        <w:ind w:left="284" w:hanging="284"/>
        <w:rPr>
          <w:rFonts w:asciiTheme="majorBidi" w:hAnsiTheme="majorBidi" w:cstheme="majorBidi"/>
          <w:sz w:val="22"/>
          <w:szCs w:val="22"/>
          <w:lang w:val="it-IT"/>
        </w:rPr>
      </w:pPr>
      <w:r w:rsidRPr="00622E69">
        <w:rPr>
          <w:rFonts w:asciiTheme="majorBidi" w:hAnsiTheme="majorBidi" w:cstheme="majorBidi"/>
          <w:sz w:val="22"/>
          <w:szCs w:val="22"/>
          <w:lang w:val="it-IT"/>
        </w:rPr>
        <w:t>Terdapat kemungkinan gangguan atau pemadaman listrik saat kebakaran.</w:t>
      </w:r>
    </w:p>
    <w:p w14:paraId="292E4936" w14:textId="77777777" w:rsidR="00E23A0C" w:rsidRPr="00EA7AEE" w:rsidRDefault="00E23A0C" w:rsidP="003113C3">
      <w:pPr>
        <w:pStyle w:val="NormalWeb"/>
        <w:numPr>
          <w:ilvl w:val="0"/>
          <w:numId w:val="19"/>
        </w:numPr>
        <w:tabs>
          <w:tab w:val="clear" w:pos="720"/>
        </w:tabs>
        <w:spacing w:before="0" w:beforeAutospacing="0" w:after="0" w:afterAutospacing="0" w:line="276" w:lineRule="auto"/>
        <w:ind w:left="284" w:hanging="284"/>
        <w:rPr>
          <w:rFonts w:asciiTheme="majorBidi" w:hAnsiTheme="majorBidi" w:cstheme="majorBidi"/>
          <w:sz w:val="22"/>
          <w:szCs w:val="22"/>
        </w:rPr>
      </w:pPr>
      <w:r w:rsidRPr="00EA7AEE">
        <w:rPr>
          <w:rFonts w:asciiTheme="majorBidi" w:hAnsiTheme="majorBidi" w:cstheme="majorBidi"/>
          <w:sz w:val="22"/>
          <w:szCs w:val="22"/>
        </w:rPr>
        <w:t>Sistem proteksi kebakaran dituntut tetap beroperasi dalam kondisi darurat.</w:t>
      </w:r>
    </w:p>
    <w:p w14:paraId="6FBB788D" w14:textId="77777777" w:rsidR="00E23A0C" w:rsidRPr="00EA7AEE" w:rsidRDefault="00E23A0C" w:rsidP="003113C3">
      <w:pPr>
        <w:pStyle w:val="NormalWeb"/>
        <w:numPr>
          <w:ilvl w:val="0"/>
          <w:numId w:val="19"/>
        </w:numPr>
        <w:tabs>
          <w:tab w:val="clear" w:pos="720"/>
        </w:tabs>
        <w:spacing w:before="0" w:beforeAutospacing="0" w:after="0" w:afterAutospacing="0" w:line="276" w:lineRule="auto"/>
        <w:ind w:left="284" w:hanging="284"/>
        <w:rPr>
          <w:rFonts w:asciiTheme="majorBidi" w:hAnsiTheme="majorBidi" w:cstheme="majorBidi"/>
          <w:sz w:val="22"/>
          <w:szCs w:val="22"/>
        </w:rPr>
      </w:pPr>
      <w:r w:rsidRPr="00EA7AEE">
        <w:rPr>
          <w:rFonts w:asciiTheme="majorBidi" w:hAnsiTheme="majorBidi" w:cstheme="majorBidi"/>
          <w:sz w:val="22"/>
          <w:szCs w:val="22"/>
        </w:rPr>
        <w:t>Bangunan memiliki tingkat risiko kebakaran yang memerlukan keandalan sistem tinggi.</w:t>
      </w:r>
    </w:p>
    <w:p w14:paraId="060CB48F" w14:textId="2789C43D" w:rsidR="00E23A0C" w:rsidRDefault="00E23A0C" w:rsidP="003113C3">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Pompa diesel dirancang dengan kapasitas debit dan tekanan yang sama dengan pompa elektrik, sehingga mampu mengambil alih fungsi pompa utama secara otomatis. Keberadaan pompa diesel menjamin kontinuitas operasional sistem </w:t>
      </w:r>
      <w:r w:rsidRPr="00EA7AEE">
        <w:rPr>
          <w:rFonts w:asciiTheme="majorBidi" w:hAnsiTheme="majorBidi" w:cstheme="majorBidi"/>
          <w:i/>
          <w:sz w:val="22"/>
        </w:rPr>
        <w:t>hydrant</w:t>
      </w:r>
      <w:r w:rsidRPr="00EA7AEE">
        <w:rPr>
          <w:rFonts w:asciiTheme="majorBidi" w:hAnsiTheme="majorBidi" w:cstheme="majorBidi"/>
          <w:sz w:val="22"/>
        </w:rPr>
        <w:t xml:space="preserve"> dalam kondisi darurat.</w:t>
      </w:r>
      <w:r w:rsidR="00053C4A" w:rsidRPr="00EA7AEE">
        <w:rPr>
          <w:rFonts w:asciiTheme="majorBidi" w:hAnsiTheme="majorBidi" w:cstheme="majorBidi"/>
          <w:sz w:val="22"/>
        </w:rPr>
        <w:t xml:space="preserve"> </w:t>
      </w:r>
    </w:p>
    <w:p w14:paraId="155D748B" w14:textId="77777777" w:rsidR="00742F8E" w:rsidRDefault="00742F8E" w:rsidP="003113C3">
      <w:pPr>
        <w:spacing w:after="0" w:line="276" w:lineRule="auto"/>
        <w:ind w:firstLine="567"/>
        <w:jc w:val="both"/>
        <w:rPr>
          <w:rFonts w:asciiTheme="majorBidi" w:hAnsiTheme="majorBidi" w:cstheme="majorBidi"/>
          <w:sz w:val="22"/>
        </w:rPr>
      </w:pPr>
    </w:p>
    <w:p w14:paraId="7D988E56" w14:textId="77777777" w:rsidR="00742F8E" w:rsidRPr="00EA7AEE" w:rsidRDefault="00742F8E" w:rsidP="003113C3">
      <w:pPr>
        <w:spacing w:after="0" w:line="276" w:lineRule="auto"/>
        <w:ind w:firstLine="567"/>
        <w:jc w:val="both"/>
        <w:rPr>
          <w:rFonts w:asciiTheme="majorBidi" w:hAnsiTheme="majorBidi" w:cstheme="majorBidi"/>
          <w:sz w:val="22"/>
        </w:rPr>
      </w:pPr>
    </w:p>
    <w:p w14:paraId="19E9B8FE" w14:textId="03481BC1" w:rsidR="00053C4A" w:rsidRPr="00EA7AEE" w:rsidRDefault="00053C4A" w:rsidP="000B3B02">
      <w:pPr>
        <w:pStyle w:val="Heading2"/>
      </w:pPr>
      <w:bookmarkStart w:id="44" w:name="_Toc238069108"/>
      <w:r w:rsidRPr="00EA7AEE">
        <w:rPr>
          <w:rStyle w:val="Strong"/>
          <w:rFonts w:asciiTheme="majorBidi" w:hAnsiTheme="majorBidi" w:cstheme="majorBidi"/>
          <w:b/>
          <w:bCs w:val="0"/>
        </w:rPr>
        <w:lastRenderedPageBreak/>
        <w:t xml:space="preserve">Penempatan Pilar </w:t>
      </w:r>
      <w:r w:rsidRPr="00EA7AEE">
        <w:rPr>
          <w:rStyle w:val="Strong"/>
          <w:rFonts w:asciiTheme="majorBidi" w:hAnsiTheme="majorBidi" w:cstheme="majorBidi"/>
          <w:b/>
          <w:bCs w:val="0"/>
          <w:i/>
        </w:rPr>
        <w:t>Hydrant</w:t>
      </w:r>
      <w:bookmarkEnd w:id="44"/>
    </w:p>
    <w:p w14:paraId="366A9B60" w14:textId="77777777" w:rsidR="00053C4A" w:rsidRPr="00EA7AEE" w:rsidRDefault="00053C4A" w:rsidP="003113C3">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Pilar hydrant merupakan komponen sistem </w:t>
      </w:r>
      <w:r w:rsidRPr="00EA7AEE">
        <w:rPr>
          <w:rFonts w:asciiTheme="majorBidi" w:hAnsiTheme="majorBidi" w:cstheme="majorBidi"/>
          <w:i/>
          <w:sz w:val="22"/>
        </w:rPr>
        <w:t>hydrant</w:t>
      </w:r>
      <w:r w:rsidRPr="00EA7AEE">
        <w:rPr>
          <w:rFonts w:asciiTheme="majorBidi" w:hAnsiTheme="majorBidi" w:cstheme="majorBidi"/>
          <w:sz w:val="22"/>
        </w:rPr>
        <w:t xml:space="preserve"> halaman yang berfungsi sebagai titik pengambilan air untuk pemadaman kebakaran oleh petugas pemadam atau pengguna internal. Penempatan pilar </w:t>
      </w:r>
      <w:r w:rsidRPr="00EA7AEE">
        <w:rPr>
          <w:rFonts w:asciiTheme="majorBidi" w:hAnsiTheme="majorBidi" w:cstheme="majorBidi"/>
          <w:i/>
          <w:sz w:val="22"/>
        </w:rPr>
        <w:t>hydrant</w:t>
      </w:r>
      <w:r w:rsidRPr="00EA7AEE">
        <w:rPr>
          <w:rFonts w:asciiTheme="majorBidi" w:hAnsiTheme="majorBidi" w:cstheme="majorBidi"/>
          <w:sz w:val="22"/>
        </w:rPr>
        <w:t xml:space="preserve"> harus mempertimbangkan jangkauan selang, aksesibilitas, serta kemudahan pengoperasian pada kondisi darurat.</w:t>
      </w:r>
    </w:p>
    <w:p w14:paraId="32D78712" w14:textId="77777777" w:rsidR="00053C4A" w:rsidRPr="00EA7AEE" w:rsidRDefault="00053C4A" w:rsidP="00A641F5">
      <w:pPr>
        <w:pStyle w:val="NormalWeb"/>
        <w:spacing w:before="0" w:beforeAutospacing="0" w:after="0" w:afterAutospacing="0" w:line="276" w:lineRule="auto"/>
        <w:rPr>
          <w:rFonts w:asciiTheme="majorBidi" w:hAnsiTheme="majorBidi" w:cstheme="majorBidi"/>
          <w:sz w:val="22"/>
          <w:szCs w:val="22"/>
        </w:rPr>
      </w:pPr>
      <w:r w:rsidRPr="00EA7AEE">
        <w:rPr>
          <w:rFonts w:asciiTheme="majorBidi" w:hAnsiTheme="majorBidi" w:cstheme="majorBidi"/>
          <w:sz w:val="22"/>
          <w:szCs w:val="22"/>
        </w:rPr>
        <w:t xml:space="preserve">Pilar </w:t>
      </w:r>
      <w:r w:rsidRPr="00EA7AEE">
        <w:rPr>
          <w:rFonts w:asciiTheme="majorBidi" w:hAnsiTheme="majorBidi" w:cstheme="majorBidi"/>
          <w:i/>
          <w:sz w:val="22"/>
          <w:szCs w:val="22"/>
        </w:rPr>
        <w:t>hydrant</w:t>
      </w:r>
      <w:r w:rsidRPr="00EA7AEE">
        <w:rPr>
          <w:rFonts w:asciiTheme="majorBidi" w:hAnsiTheme="majorBidi" w:cstheme="majorBidi"/>
          <w:sz w:val="22"/>
          <w:szCs w:val="22"/>
        </w:rPr>
        <w:t xml:space="preserve"> umumnya ditempatkan:</w:t>
      </w:r>
    </w:p>
    <w:p w14:paraId="1165852C" w14:textId="77777777" w:rsidR="00053C4A" w:rsidRPr="00EA7AEE" w:rsidRDefault="00053C4A" w:rsidP="003113C3">
      <w:pPr>
        <w:pStyle w:val="NormalWeb"/>
        <w:numPr>
          <w:ilvl w:val="0"/>
          <w:numId w:val="20"/>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Fonts w:asciiTheme="majorBidi" w:hAnsiTheme="majorBidi" w:cstheme="majorBidi"/>
          <w:sz w:val="22"/>
          <w:szCs w:val="22"/>
        </w:rPr>
        <w:t>Di area terbuka dan mudah terlihat.</w:t>
      </w:r>
    </w:p>
    <w:p w14:paraId="7EB2B555" w14:textId="77777777" w:rsidR="00053C4A" w:rsidRPr="00EA7AEE" w:rsidRDefault="00053C4A" w:rsidP="003113C3">
      <w:pPr>
        <w:pStyle w:val="NormalWeb"/>
        <w:numPr>
          <w:ilvl w:val="0"/>
          <w:numId w:val="20"/>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Fonts w:asciiTheme="majorBidi" w:hAnsiTheme="majorBidi" w:cstheme="majorBidi"/>
          <w:sz w:val="22"/>
          <w:szCs w:val="22"/>
        </w:rPr>
        <w:t>Di sepanjang jalur akses kendaraan pemadam kebakaran.</w:t>
      </w:r>
    </w:p>
    <w:p w14:paraId="28E3819B" w14:textId="77777777" w:rsidR="00053C4A" w:rsidRPr="00EA7AEE" w:rsidRDefault="00053C4A" w:rsidP="003113C3">
      <w:pPr>
        <w:pStyle w:val="NormalWeb"/>
        <w:numPr>
          <w:ilvl w:val="0"/>
          <w:numId w:val="20"/>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Fonts w:asciiTheme="majorBidi" w:hAnsiTheme="majorBidi" w:cstheme="majorBidi"/>
          <w:sz w:val="22"/>
          <w:szCs w:val="22"/>
        </w:rPr>
        <w:t>Pada jarak tertentu antar pilar hydrant agar seluruh area bangunan dapat dijangkau.</w:t>
      </w:r>
    </w:p>
    <w:p w14:paraId="3AEFD75F" w14:textId="69290E3F" w:rsidR="00053C4A" w:rsidRDefault="00053C4A" w:rsidP="003113C3">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Jarak antar pilar </w:t>
      </w:r>
      <w:r w:rsidRPr="00EA7AEE">
        <w:rPr>
          <w:rFonts w:asciiTheme="majorBidi" w:hAnsiTheme="majorBidi" w:cstheme="majorBidi"/>
          <w:i/>
          <w:sz w:val="22"/>
        </w:rPr>
        <w:t>hydrant</w:t>
      </w:r>
      <w:r w:rsidRPr="00EA7AEE">
        <w:rPr>
          <w:rFonts w:asciiTheme="majorBidi" w:hAnsiTheme="majorBidi" w:cstheme="majorBidi"/>
          <w:sz w:val="22"/>
        </w:rPr>
        <w:t xml:space="preserve"> disesuaikan dengan ketentuan standar yang berlaku, sehingga setiap titik bangunan dapat dijangkau oleh selang </w:t>
      </w:r>
      <w:r w:rsidRPr="00EA7AEE">
        <w:rPr>
          <w:rFonts w:asciiTheme="majorBidi" w:hAnsiTheme="majorBidi" w:cstheme="majorBidi"/>
          <w:i/>
          <w:sz w:val="22"/>
        </w:rPr>
        <w:t>hydrant</w:t>
      </w:r>
      <w:r w:rsidRPr="00EA7AEE">
        <w:rPr>
          <w:rFonts w:asciiTheme="majorBidi" w:hAnsiTheme="majorBidi" w:cstheme="majorBidi"/>
          <w:sz w:val="22"/>
        </w:rPr>
        <w:t xml:space="preserve"> tanpa hambatan. Penempatan yang tepat bertujuan untuk mempercepat proses pemadaman awal dan mencegah penyebaran api.</w:t>
      </w:r>
    </w:p>
    <w:p w14:paraId="4D4791B8" w14:textId="77777777" w:rsidR="00742F8E" w:rsidRPr="00EA7AEE" w:rsidRDefault="00742F8E" w:rsidP="003113C3">
      <w:pPr>
        <w:spacing w:after="0" w:line="276" w:lineRule="auto"/>
        <w:ind w:firstLine="567"/>
        <w:jc w:val="both"/>
        <w:rPr>
          <w:rFonts w:asciiTheme="majorBidi" w:hAnsiTheme="majorBidi" w:cstheme="majorBidi"/>
          <w:sz w:val="22"/>
        </w:rPr>
      </w:pPr>
    </w:p>
    <w:p w14:paraId="4F946535" w14:textId="6BE76AA4" w:rsidR="00B44418" w:rsidRPr="00EA7AEE" w:rsidRDefault="00B44418" w:rsidP="000B3B02">
      <w:pPr>
        <w:pStyle w:val="Heading2"/>
      </w:pPr>
      <w:bookmarkStart w:id="45" w:name="_Toc238069109"/>
      <w:r w:rsidRPr="00EA7AEE">
        <w:rPr>
          <w:rStyle w:val="Strong"/>
          <w:rFonts w:asciiTheme="majorBidi" w:hAnsiTheme="majorBidi" w:cstheme="majorBidi"/>
          <w:b/>
          <w:bCs w:val="0"/>
        </w:rPr>
        <w:t xml:space="preserve">Jangkauan Selang dan </w:t>
      </w:r>
      <w:r w:rsidRPr="00EA7AEE">
        <w:rPr>
          <w:rStyle w:val="Strong"/>
          <w:rFonts w:asciiTheme="majorBidi" w:hAnsiTheme="majorBidi" w:cstheme="majorBidi"/>
          <w:b/>
          <w:bCs w:val="0"/>
          <w:i/>
        </w:rPr>
        <w:t>Nozzle Hydrant</w:t>
      </w:r>
      <w:bookmarkEnd w:id="45"/>
    </w:p>
    <w:p w14:paraId="0AFB7A99" w14:textId="77777777" w:rsidR="00B44418" w:rsidRPr="00622E69" w:rsidRDefault="00B44418" w:rsidP="003113C3">
      <w:pPr>
        <w:spacing w:after="0" w:line="276" w:lineRule="auto"/>
        <w:ind w:firstLine="567"/>
        <w:jc w:val="both"/>
        <w:rPr>
          <w:rFonts w:asciiTheme="majorBidi" w:hAnsiTheme="majorBidi" w:cstheme="majorBidi"/>
          <w:i/>
          <w:sz w:val="22"/>
          <w:lang w:val="fi-FI"/>
        </w:rPr>
      </w:pPr>
      <w:r w:rsidRPr="00EA7AEE">
        <w:rPr>
          <w:rFonts w:asciiTheme="majorBidi" w:hAnsiTheme="majorBidi" w:cstheme="majorBidi"/>
          <w:sz w:val="22"/>
        </w:rPr>
        <w:t xml:space="preserve">Selang dan </w:t>
      </w:r>
      <w:r w:rsidRPr="00EA7AEE">
        <w:rPr>
          <w:rFonts w:asciiTheme="majorBidi" w:hAnsiTheme="majorBidi" w:cstheme="majorBidi"/>
          <w:i/>
          <w:sz w:val="22"/>
        </w:rPr>
        <w:t>nozzle hydrant</w:t>
      </w:r>
      <w:r w:rsidRPr="00EA7AEE">
        <w:rPr>
          <w:rFonts w:asciiTheme="majorBidi" w:hAnsiTheme="majorBidi" w:cstheme="majorBidi"/>
          <w:sz w:val="22"/>
        </w:rPr>
        <w:t xml:space="preserve"> merupakan peralatan utama yang digunakan untuk mengalirkan air dari pilar atau </w:t>
      </w:r>
      <w:r w:rsidRPr="00EA7AEE">
        <w:rPr>
          <w:rFonts w:asciiTheme="majorBidi" w:hAnsiTheme="majorBidi" w:cstheme="majorBidi"/>
          <w:i/>
          <w:sz w:val="22"/>
        </w:rPr>
        <w:t>hydrant box</w:t>
      </w:r>
      <w:r w:rsidRPr="00EA7AEE">
        <w:rPr>
          <w:rFonts w:asciiTheme="majorBidi" w:hAnsiTheme="majorBidi" w:cstheme="majorBidi"/>
          <w:sz w:val="22"/>
        </w:rPr>
        <w:t xml:space="preserve"> menuju titik kebakaran. </w:t>
      </w:r>
      <w:r w:rsidRPr="00622E69">
        <w:rPr>
          <w:rFonts w:asciiTheme="majorBidi" w:hAnsiTheme="majorBidi" w:cstheme="majorBidi"/>
          <w:sz w:val="22"/>
          <w:lang w:val="fi-FI"/>
        </w:rPr>
        <w:t xml:space="preserve">Jangkauan pemadaman ditentukan oleh panjang selang dan kemampuan semprotan </w:t>
      </w:r>
      <w:r w:rsidRPr="00622E69">
        <w:rPr>
          <w:rFonts w:asciiTheme="majorBidi" w:hAnsiTheme="majorBidi" w:cstheme="majorBidi"/>
          <w:i/>
          <w:sz w:val="22"/>
          <w:lang w:val="fi-FI"/>
        </w:rPr>
        <w:t>nozzle.</w:t>
      </w:r>
    </w:p>
    <w:p w14:paraId="6C9AF8FA" w14:textId="77777777" w:rsidR="00B44418" w:rsidRPr="00EA7AEE" w:rsidRDefault="00B44418" w:rsidP="00A641F5">
      <w:pPr>
        <w:pStyle w:val="NormalWeb"/>
        <w:spacing w:before="0" w:beforeAutospacing="0" w:after="0" w:afterAutospacing="0" w:line="276" w:lineRule="auto"/>
        <w:rPr>
          <w:rFonts w:asciiTheme="majorBidi" w:hAnsiTheme="majorBidi" w:cstheme="majorBidi"/>
          <w:sz w:val="22"/>
          <w:szCs w:val="22"/>
        </w:rPr>
      </w:pPr>
      <w:r w:rsidRPr="00EA7AEE">
        <w:rPr>
          <w:rFonts w:asciiTheme="majorBidi" w:hAnsiTheme="majorBidi" w:cstheme="majorBidi"/>
          <w:sz w:val="22"/>
          <w:szCs w:val="22"/>
        </w:rPr>
        <w:t>Umumnya sistem hydrant menggunakan:</w:t>
      </w:r>
    </w:p>
    <w:p w14:paraId="104E6DE8" w14:textId="266626F9" w:rsidR="00B44418" w:rsidRPr="00622E69" w:rsidRDefault="0075079D" w:rsidP="003113C3">
      <w:pPr>
        <w:pStyle w:val="NormalWeb"/>
        <w:numPr>
          <w:ilvl w:val="0"/>
          <w:numId w:val="21"/>
        </w:numPr>
        <w:tabs>
          <w:tab w:val="clear" w:pos="720"/>
        </w:tabs>
        <w:spacing w:before="0" w:beforeAutospacing="0" w:after="0" w:afterAutospacing="0" w:line="276" w:lineRule="auto"/>
        <w:ind w:left="284" w:hanging="284"/>
        <w:rPr>
          <w:rFonts w:asciiTheme="majorBidi" w:hAnsiTheme="majorBidi" w:cstheme="majorBidi"/>
          <w:sz w:val="22"/>
          <w:szCs w:val="22"/>
          <w:lang w:val="sv-SE"/>
        </w:rPr>
      </w:pPr>
      <w:r w:rsidRPr="00622E69">
        <w:rPr>
          <w:rFonts w:asciiTheme="majorBidi" w:hAnsiTheme="majorBidi" w:cstheme="majorBidi"/>
          <w:sz w:val="22"/>
          <w:szCs w:val="22"/>
          <w:lang w:val="sv-SE"/>
        </w:rPr>
        <w:t xml:space="preserve">Selang dengan panjang kurang lebih </w:t>
      </w:r>
      <w:r w:rsidR="00B44418" w:rsidRPr="00622E69">
        <w:rPr>
          <w:rFonts w:asciiTheme="majorBidi" w:hAnsiTheme="majorBidi" w:cstheme="majorBidi"/>
          <w:sz w:val="22"/>
          <w:szCs w:val="22"/>
          <w:lang w:val="sv-SE"/>
        </w:rPr>
        <w:t>30 meter per unit.</w:t>
      </w:r>
    </w:p>
    <w:p w14:paraId="2BDB2417" w14:textId="77777777" w:rsidR="00B44418" w:rsidRPr="00EA7AEE" w:rsidRDefault="00B44418" w:rsidP="003113C3">
      <w:pPr>
        <w:pStyle w:val="NormalWeb"/>
        <w:numPr>
          <w:ilvl w:val="0"/>
          <w:numId w:val="21"/>
        </w:numPr>
        <w:tabs>
          <w:tab w:val="clear" w:pos="720"/>
        </w:tabs>
        <w:spacing w:before="0" w:beforeAutospacing="0" w:after="0" w:afterAutospacing="0" w:line="276" w:lineRule="auto"/>
        <w:ind w:left="284" w:hanging="284"/>
        <w:rPr>
          <w:rFonts w:asciiTheme="majorBidi" w:hAnsiTheme="majorBidi" w:cstheme="majorBidi"/>
          <w:sz w:val="22"/>
          <w:szCs w:val="22"/>
        </w:rPr>
      </w:pPr>
      <w:r w:rsidRPr="00EA7AEE">
        <w:rPr>
          <w:rFonts w:asciiTheme="majorBidi" w:hAnsiTheme="majorBidi" w:cstheme="majorBidi"/>
          <w:i/>
          <w:sz w:val="22"/>
          <w:szCs w:val="22"/>
        </w:rPr>
        <w:t>Nozzle</w:t>
      </w:r>
      <w:r w:rsidRPr="00EA7AEE">
        <w:rPr>
          <w:rFonts w:asciiTheme="majorBidi" w:hAnsiTheme="majorBidi" w:cstheme="majorBidi"/>
          <w:sz w:val="22"/>
          <w:szCs w:val="22"/>
        </w:rPr>
        <w:t xml:space="preserve"> yang mampu menghasilkan pancaran lurus (</w:t>
      </w:r>
      <w:r w:rsidRPr="00EA7AEE">
        <w:rPr>
          <w:rStyle w:val="Emphasis"/>
          <w:rFonts w:asciiTheme="majorBidi" w:eastAsiaTheme="majorEastAsia" w:hAnsiTheme="majorBidi" w:cstheme="majorBidi"/>
          <w:sz w:val="22"/>
          <w:szCs w:val="22"/>
        </w:rPr>
        <w:t>straight stream</w:t>
      </w:r>
      <w:r w:rsidRPr="00EA7AEE">
        <w:rPr>
          <w:rFonts w:asciiTheme="majorBidi" w:hAnsiTheme="majorBidi" w:cstheme="majorBidi"/>
          <w:sz w:val="22"/>
          <w:szCs w:val="22"/>
        </w:rPr>
        <w:t>) maupun kabut (</w:t>
      </w:r>
      <w:r w:rsidRPr="00EA7AEE">
        <w:rPr>
          <w:rStyle w:val="Emphasis"/>
          <w:rFonts w:asciiTheme="majorBidi" w:eastAsiaTheme="majorEastAsia" w:hAnsiTheme="majorBidi" w:cstheme="majorBidi"/>
          <w:sz w:val="22"/>
          <w:szCs w:val="22"/>
        </w:rPr>
        <w:t>fog spray</w:t>
      </w:r>
      <w:r w:rsidRPr="00EA7AEE">
        <w:rPr>
          <w:rFonts w:asciiTheme="majorBidi" w:hAnsiTheme="majorBidi" w:cstheme="majorBidi"/>
          <w:sz w:val="22"/>
          <w:szCs w:val="22"/>
        </w:rPr>
        <w:t>).</w:t>
      </w:r>
    </w:p>
    <w:p w14:paraId="110452C9" w14:textId="77777777" w:rsidR="00B44418" w:rsidRPr="00EA7AEE" w:rsidRDefault="00B44418" w:rsidP="003113C3">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Jangkauan efektif pemadaman merupakan hasil kombinasi antara panjang selang dan jarak semprot </w:t>
      </w:r>
      <w:r w:rsidRPr="00EA7AEE">
        <w:rPr>
          <w:rFonts w:asciiTheme="majorBidi" w:hAnsiTheme="majorBidi" w:cstheme="majorBidi"/>
          <w:i/>
          <w:sz w:val="22"/>
        </w:rPr>
        <w:t>nozzle</w:t>
      </w:r>
      <w:r w:rsidRPr="00EA7AEE">
        <w:rPr>
          <w:rFonts w:asciiTheme="majorBidi" w:hAnsiTheme="majorBidi" w:cstheme="majorBidi"/>
          <w:sz w:val="22"/>
        </w:rPr>
        <w:t xml:space="preserve">. Oleh karena itu, penentuan jumlah dan lokasi </w:t>
      </w:r>
      <w:r w:rsidRPr="00EA7AEE">
        <w:rPr>
          <w:rFonts w:asciiTheme="majorBidi" w:hAnsiTheme="majorBidi" w:cstheme="majorBidi"/>
          <w:i/>
          <w:sz w:val="22"/>
        </w:rPr>
        <w:t>hydrant</w:t>
      </w:r>
      <w:r w:rsidRPr="00EA7AEE">
        <w:rPr>
          <w:rFonts w:asciiTheme="majorBidi" w:hAnsiTheme="majorBidi" w:cstheme="majorBidi"/>
          <w:sz w:val="22"/>
        </w:rPr>
        <w:t xml:space="preserve"> harus mempertimbangkan:</w:t>
      </w:r>
    </w:p>
    <w:p w14:paraId="6DE8A6FC" w14:textId="77777777" w:rsidR="00B44418" w:rsidRPr="00622E69" w:rsidRDefault="00B44418" w:rsidP="003113C3">
      <w:pPr>
        <w:pStyle w:val="NormalWeb"/>
        <w:numPr>
          <w:ilvl w:val="0"/>
          <w:numId w:val="22"/>
        </w:numPr>
        <w:tabs>
          <w:tab w:val="clear" w:pos="720"/>
        </w:tabs>
        <w:spacing w:before="0" w:beforeAutospacing="0" w:after="0" w:afterAutospacing="0" w:line="276" w:lineRule="auto"/>
        <w:ind w:left="284" w:hanging="284"/>
        <w:rPr>
          <w:rFonts w:asciiTheme="majorBidi" w:hAnsiTheme="majorBidi" w:cstheme="majorBidi"/>
          <w:sz w:val="22"/>
          <w:szCs w:val="22"/>
          <w:lang w:val="fi-FI"/>
        </w:rPr>
      </w:pPr>
      <w:r w:rsidRPr="00622E69">
        <w:rPr>
          <w:rFonts w:asciiTheme="majorBidi" w:hAnsiTheme="majorBidi" w:cstheme="majorBidi"/>
          <w:sz w:val="22"/>
          <w:szCs w:val="22"/>
          <w:lang w:val="fi-FI"/>
        </w:rPr>
        <w:t xml:space="preserve">Jangkauan maksimum selang dan </w:t>
      </w:r>
      <w:r w:rsidRPr="00622E69">
        <w:rPr>
          <w:rFonts w:asciiTheme="majorBidi" w:hAnsiTheme="majorBidi" w:cstheme="majorBidi"/>
          <w:i/>
          <w:sz w:val="22"/>
          <w:szCs w:val="22"/>
          <w:lang w:val="fi-FI"/>
        </w:rPr>
        <w:t>nozzle</w:t>
      </w:r>
      <w:r w:rsidRPr="00622E69">
        <w:rPr>
          <w:rFonts w:asciiTheme="majorBidi" w:hAnsiTheme="majorBidi" w:cstheme="majorBidi"/>
          <w:sz w:val="22"/>
          <w:szCs w:val="22"/>
          <w:lang w:val="fi-FI"/>
        </w:rPr>
        <w:t>.</w:t>
      </w:r>
    </w:p>
    <w:p w14:paraId="115AF3B5" w14:textId="77777777" w:rsidR="00B44418" w:rsidRPr="00622E69" w:rsidRDefault="00B44418" w:rsidP="003113C3">
      <w:pPr>
        <w:pStyle w:val="NormalWeb"/>
        <w:numPr>
          <w:ilvl w:val="0"/>
          <w:numId w:val="22"/>
        </w:numPr>
        <w:tabs>
          <w:tab w:val="clear" w:pos="720"/>
        </w:tabs>
        <w:spacing w:before="0" w:beforeAutospacing="0" w:after="0" w:afterAutospacing="0" w:line="276" w:lineRule="auto"/>
        <w:ind w:left="284" w:hanging="284"/>
        <w:rPr>
          <w:rFonts w:asciiTheme="majorBidi" w:hAnsiTheme="majorBidi" w:cstheme="majorBidi"/>
          <w:sz w:val="22"/>
          <w:szCs w:val="22"/>
          <w:lang w:val="sv-SE"/>
        </w:rPr>
      </w:pPr>
      <w:r w:rsidRPr="00622E69">
        <w:rPr>
          <w:rFonts w:asciiTheme="majorBidi" w:hAnsiTheme="majorBidi" w:cstheme="majorBidi"/>
          <w:sz w:val="22"/>
          <w:szCs w:val="22"/>
          <w:lang w:val="sv-SE"/>
        </w:rPr>
        <w:lastRenderedPageBreak/>
        <w:t>Tata letak bangunan dan hambatan fisik.</w:t>
      </w:r>
    </w:p>
    <w:p w14:paraId="6944186E" w14:textId="77777777" w:rsidR="00B44418" w:rsidRPr="00622E69" w:rsidRDefault="00B44418" w:rsidP="003113C3">
      <w:pPr>
        <w:pStyle w:val="NormalWeb"/>
        <w:numPr>
          <w:ilvl w:val="0"/>
          <w:numId w:val="22"/>
        </w:numPr>
        <w:tabs>
          <w:tab w:val="clear" w:pos="720"/>
        </w:tabs>
        <w:spacing w:before="0" w:beforeAutospacing="0" w:after="0" w:afterAutospacing="0" w:line="276" w:lineRule="auto"/>
        <w:ind w:left="284" w:hanging="284"/>
        <w:rPr>
          <w:rFonts w:asciiTheme="majorBidi" w:hAnsiTheme="majorBidi" w:cstheme="majorBidi"/>
          <w:sz w:val="22"/>
          <w:szCs w:val="22"/>
          <w:lang w:val="sv-SE"/>
        </w:rPr>
      </w:pPr>
      <w:r w:rsidRPr="00622E69">
        <w:rPr>
          <w:rFonts w:asciiTheme="majorBidi" w:hAnsiTheme="majorBidi" w:cstheme="majorBidi"/>
          <w:sz w:val="22"/>
          <w:szCs w:val="22"/>
          <w:lang w:val="sv-SE"/>
        </w:rPr>
        <w:t>Area kritis yang berpotensi terjadi kebakaran.</w:t>
      </w:r>
    </w:p>
    <w:p w14:paraId="746A1E35" w14:textId="77777777" w:rsidR="00B44418" w:rsidRDefault="00B44418" w:rsidP="003113C3">
      <w:pPr>
        <w:spacing w:after="0" w:line="276" w:lineRule="auto"/>
        <w:ind w:firstLine="567"/>
        <w:jc w:val="both"/>
        <w:rPr>
          <w:rFonts w:asciiTheme="majorBidi" w:hAnsiTheme="majorBidi" w:cstheme="majorBidi"/>
          <w:sz w:val="22"/>
          <w:lang w:val="sv-SE"/>
        </w:rPr>
      </w:pPr>
      <w:r w:rsidRPr="00622E69">
        <w:rPr>
          <w:rFonts w:asciiTheme="majorBidi" w:hAnsiTheme="majorBidi" w:cstheme="majorBidi"/>
          <w:sz w:val="22"/>
          <w:lang w:val="sv-SE"/>
        </w:rPr>
        <w:t xml:space="preserve">Perencanaan jangkauan selang dan </w:t>
      </w:r>
      <w:r w:rsidRPr="00622E69">
        <w:rPr>
          <w:rFonts w:asciiTheme="majorBidi" w:hAnsiTheme="majorBidi" w:cstheme="majorBidi"/>
          <w:i/>
          <w:sz w:val="22"/>
          <w:lang w:val="sv-SE"/>
        </w:rPr>
        <w:t>nozzle</w:t>
      </w:r>
      <w:r w:rsidRPr="00622E69">
        <w:rPr>
          <w:rFonts w:asciiTheme="majorBidi" w:hAnsiTheme="majorBidi" w:cstheme="majorBidi"/>
          <w:sz w:val="22"/>
          <w:lang w:val="sv-SE"/>
        </w:rPr>
        <w:t xml:space="preserve"> bertujuan agar seluruh area bangunan kampus dapat dijangkau oleh sistem </w:t>
      </w:r>
      <w:r w:rsidRPr="00622E69">
        <w:rPr>
          <w:rFonts w:asciiTheme="majorBidi" w:hAnsiTheme="majorBidi" w:cstheme="majorBidi"/>
          <w:i/>
          <w:sz w:val="22"/>
          <w:lang w:val="sv-SE"/>
        </w:rPr>
        <w:t>hydrant</w:t>
      </w:r>
      <w:r w:rsidRPr="00622E69">
        <w:rPr>
          <w:rFonts w:asciiTheme="majorBidi" w:hAnsiTheme="majorBidi" w:cstheme="majorBidi"/>
          <w:sz w:val="22"/>
          <w:lang w:val="sv-SE"/>
        </w:rPr>
        <w:t xml:space="preserve"> tanpa memerlukan penambahan peralatan tambahan.</w:t>
      </w:r>
    </w:p>
    <w:p w14:paraId="67EF3858" w14:textId="77777777" w:rsidR="00742F8E" w:rsidRPr="00622E69" w:rsidRDefault="00742F8E" w:rsidP="003113C3">
      <w:pPr>
        <w:spacing w:after="0" w:line="276" w:lineRule="auto"/>
        <w:ind w:firstLine="567"/>
        <w:jc w:val="both"/>
        <w:rPr>
          <w:rFonts w:asciiTheme="majorBidi" w:hAnsiTheme="majorBidi" w:cstheme="majorBidi"/>
          <w:sz w:val="22"/>
          <w:lang w:val="sv-SE"/>
        </w:rPr>
      </w:pPr>
    </w:p>
    <w:p w14:paraId="76501660" w14:textId="45998523" w:rsidR="00184349" w:rsidRPr="00EA7AEE" w:rsidRDefault="00473712" w:rsidP="000B3B02">
      <w:pPr>
        <w:pStyle w:val="Heading2"/>
      </w:pPr>
      <w:bookmarkStart w:id="46" w:name="_Toc238069110"/>
      <w:r w:rsidRPr="00EA7AEE">
        <w:t>Daya Pompa</w:t>
      </w:r>
      <w:bookmarkEnd w:id="46"/>
    </w:p>
    <w:p w14:paraId="647A21B7" w14:textId="182F5DDD" w:rsidR="00382646" w:rsidRPr="00EA7AEE" w:rsidRDefault="00835EAD" w:rsidP="00A641F5">
      <w:pPr>
        <w:spacing w:after="0" w:line="276" w:lineRule="auto"/>
        <w:ind w:firstLine="709"/>
        <w:jc w:val="both"/>
        <w:rPr>
          <w:rFonts w:asciiTheme="majorBidi" w:hAnsiTheme="majorBidi" w:cstheme="majorBidi"/>
          <w:spacing w:val="-4"/>
          <w:sz w:val="22"/>
        </w:rPr>
      </w:pPr>
      <w:r w:rsidRPr="00EA7AEE">
        <w:rPr>
          <w:rFonts w:asciiTheme="majorBidi" w:hAnsiTheme="majorBidi" w:cstheme="majorBidi"/>
          <w:sz w:val="22"/>
        </w:rPr>
        <w:t xml:space="preserve">Daya pompa dapat diketahui dengan menghitung </w:t>
      </w:r>
      <w:r w:rsidRPr="00EA7AEE">
        <w:rPr>
          <w:rFonts w:asciiTheme="majorBidi" w:hAnsiTheme="majorBidi" w:cstheme="majorBidi"/>
          <w:i/>
          <w:sz w:val="22"/>
        </w:rPr>
        <w:t xml:space="preserve">head pump </w:t>
      </w:r>
      <w:r w:rsidRPr="00EA7AEE">
        <w:rPr>
          <w:rFonts w:asciiTheme="majorBidi" w:hAnsiTheme="majorBidi" w:cstheme="majorBidi"/>
          <w:sz w:val="22"/>
        </w:rPr>
        <w:t xml:space="preserve">terlebih dahulu. </w:t>
      </w:r>
      <w:r w:rsidRPr="00EA7AEE">
        <w:rPr>
          <w:rFonts w:asciiTheme="majorBidi" w:hAnsiTheme="majorBidi" w:cstheme="majorBidi"/>
          <w:i/>
          <w:sz w:val="22"/>
        </w:rPr>
        <w:t xml:space="preserve">Head pump </w:t>
      </w:r>
      <w:r w:rsidRPr="00EA7AEE">
        <w:rPr>
          <w:rFonts w:asciiTheme="majorBidi" w:hAnsiTheme="majorBidi" w:cstheme="majorBidi"/>
          <w:sz w:val="22"/>
        </w:rPr>
        <w:t>dapat dihitung dengan menggunakan Hukum</w:t>
      </w:r>
      <w:r w:rsidRPr="00EA7AEE">
        <w:rPr>
          <w:rFonts w:asciiTheme="majorBidi" w:hAnsiTheme="majorBidi" w:cstheme="majorBidi"/>
          <w:spacing w:val="7"/>
          <w:sz w:val="22"/>
        </w:rPr>
        <w:t xml:space="preserve"> </w:t>
      </w:r>
      <w:r w:rsidRPr="00EA7AEE">
        <w:rPr>
          <w:rFonts w:asciiTheme="majorBidi" w:hAnsiTheme="majorBidi" w:cstheme="majorBidi"/>
          <w:sz w:val="22"/>
        </w:rPr>
        <w:t>Bernoulli.</w:t>
      </w:r>
      <w:r w:rsidRPr="00EA7AEE">
        <w:rPr>
          <w:rFonts w:asciiTheme="majorBidi" w:hAnsiTheme="majorBidi" w:cstheme="majorBidi"/>
          <w:spacing w:val="10"/>
          <w:sz w:val="22"/>
        </w:rPr>
        <w:t xml:space="preserve"> </w:t>
      </w:r>
      <w:r w:rsidRPr="00EA7AEE">
        <w:rPr>
          <w:rFonts w:asciiTheme="majorBidi" w:hAnsiTheme="majorBidi" w:cstheme="majorBidi"/>
          <w:sz w:val="22"/>
        </w:rPr>
        <w:t>Persamaan</w:t>
      </w:r>
      <w:r w:rsidRPr="00EA7AEE">
        <w:rPr>
          <w:rFonts w:asciiTheme="majorBidi" w:hAnsiTheme="majorBidi" w:cstheme="majorBidi"/>
          <w:spacing w:val="12"/>
          <w:sz w:val="22"/>
        </w:rPr>
        <w:t xml:space="preserve"> </w:t>
      </w:r>
      <w:r w:rsidRPr="00EA7AEE">
        <w:rPr>
          <w:rFonts w:asciiTheme="majorBidi" w:hAnsiTheme="majorBidi" w:cstheme="majorBidi"/>
          <w:i/>
          <w:sz w:val="22"/>
        </w:rPr>
        <w:t>Bernoulli</w:t>
      </w:r>
      <w:r w:rsidRPr="00EA7AEE">
        <w:rPr>
          <w:rFonts w:asciiTheme="majorBidi" w:hAnsiTheme="majorBidi" w:cstheme="majorBidi"/>
          <w:i/>
          <w:spacing w:val="12"/>
          <w:sz w:val="22"/>
        </w:rPr>
        <w:t xml:space="preserve"> </w:t>
      </w:r>
      <w:r w:rsidRPr="00EA7AEE">
        <w:rPr>
          <w:rFonts w:asciiTheme="majorBidi" w:hAnsiTheme="majorBidi" w:cstheme="majorBidi"/>
          <w:sz w:val="22"/>
        </w:rPr>
        <w:t>dapat</w:t>
      </w:r>
      <w:r w:rsidRPr="00EA7AEE">
        <w:rPr>
          <w:rFonts w:asciiTheme="majorBidi" w:hAnsiTheme="majorBidi" w:cstheme="majorBidi"/>
          <w:spacing w:val="11"/>
          <w:sz w:val="22"/>
        </w:rPr>
        <w:t xml:space="preserve"> </w:t>
      </w:r>
      <w:r w:rsidRPr="00EA7AEE">
        <w:rPr>
          <w:rFonts w:asciiTheme="majorBidi" w:hAnsiTheme="majorBidi" w:cstheme="majorBidi"/>
          <w:sz w:val="22"/>
        </w:rPr>
        <w:t>dilihat</w:t>
      </w:r>
      <w:r w:rsidRPr="00EA7AEE">
        <w:rPr>
          <w:rFonts w:asciiTheme="majorBidi" w:hAnsiTheme="majorBidi" w:cstheme="majorBidi"/>
          <w:spacing w:val="11"/>
          <w:sz w:val="22"/>
        </w:rPr>
        <w:t xml:space="preserve"> </w:t>
      </w:r>
      <w:r w:rsidRPr="00EA7AEE">
        <w:rPr>
          <w:rFonts w:asciiTheme="majorBidi" w:hAnsiTheme="majorBidi" w:cstheme="majorBidi"/>
          <w:sz w:val="22"/>
        </w:rPr>
        <w:t>pada</w:t>
      </w:r>
      <w:r w:rsidRPr="00EA7AEE">
        <w:rPr>
          <w:rFonts w:asciiTheme="majorBidi" w:hAnsiTheme="majorBidi" w:cstheme="majorBidi"/>
          <w:spacing w:val="9"/>
          <w:sz w:val="22"/>
        </w:rPr>
        <w:t xml:space="preserve"> </w:t>
      </w:r>
      <w:r w:rsidRPr="00EA7AEE">
        <w:rPr>
          <w:rFonts w:asciiTheme="majorBidi" w:hAnsiTheme="majorBidi" w:cstheme="majorBidi"/>
          <w:spacing w:val="-2"/>
          <w:sz w:val="22"/>
        </w:rPr>
        <w:t>persamaan</w:t>
      </w:r>
      <w:r w:rsidR="00382646" w:rsidRPr="00EA7AEE">
        <w:rPr>
          <w:rFonts w:asciiTheme="majorBidi" w:hAnsiTheme="majorBidi" w:cstheme="majorBidi"/>
          <w:spacing w:val="-1"/>
          <w:sz w:val="22"/>
        </w:rPr>
        <w:t xml:space="preserve"> </w:t>
      </w:r>
      <w:r w:rsidRPr="00EA7AEE">
        <w:rPr>
          <w:rFonts w:asciiTheme="majorBidi" w:hAnsiTheme="majorBidi" w:cstheme="majorBidi"/>
          <w:sz w:val="22"/>
        </w:rPr>
        <w:t xml:space="preserve">berikut </w:t>
      </w:r>
      <w:r w:rsidRPr="00EA7AEE">
        <w:rPr>
          <w:rFonts w:asciiTheme="majorBidi" w:hAnsiTheme="majorBidi" w:cstheme="majorBidi"/>
          <w:spacing w:val="-4"/>
          <w:sz w:val="22"/>
        </w:rPr>
        <w:t>ini:</w:t>
      </w:r>
      <w:r w:rsidR="00382646" w:rsidRPr="00EA7AEE">
        <w:rPr>
          <w:rFonts w:asciiTheme="majorBidi" w:hAnsiTheme="majorBidi" w:cstheme="majorBidi"/>
          <w:spacing w:val="-4"/>
          <w:sz w:val="22"/>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1"/>
        <w:gridCol w:w="945"/>
      </w:tblGrid>
      <w:tr w:rsidR="00640F43" w:rsidRPr="00EA7AEE" w14:paraId="3EA05952" w14:textId="77777777" w:rsidTr="003113C3">
        <w:trPr>
          <w:jc w:val="center"/>
        </w:trPr>
        <w:tc>
          <w:tcPr>
            <w:tcW w:w="6799" w:type="dxa"/>
            <w:vAlign w:val="center"/>
          </w:tcPr>
          <w:p w14:paraId="09438E94" w14:textId="42814EA4" w:rsidR="00640F43" w:rsidRPr="00EA7AEE" w:rsidRDefault="0016194E" w:rsidP="00A641F5">
            <w:pPr>
              <w:spacing w:line="276" w:lineRule="auto"/>
              <w:jc w:val="center"/>
              <w:rPr>
                <w:rFonts w:asciiTheme="majorBidi" w:hAnsiTheme="majorBidi" w:cstheme="majorBidi"/>
                <w:spacing w:val="-4"/>
                <w:sz w:val="22"/>
              </w:rPr>
            </w:pPr>
            <m:oMathPara>
              <m:oMath>
                <m:f>
                  <m:fPr>
                    <m:ctrlPr>
                      <w:rPr>
                        <w:rFonts w:ascii="Cambria Math" w:hAnsi="Cambria Math" w:cstheme="majorBidi"/>
                        <w:i/>
                        <w:spacing w:val="-4"/>
                        <w:sz w:val="22"/>
                      </w:rPr>
                    </m:ctrlPr>
                  </m:fPr>
                  <m:num>
                    <m:sSub>
                      <m:sSubPr>
                        <m:ctrlPr>
                          <w:rPr>
                            <w:rFonts w:ascii="Cambria Math" w:hAnsi="Cambria Math" w:cstheme="majorBidi"/>
                            <w:i/>
                            <w:spacing w:val="-4"/>
                            <w:sz w:val="22"/>
                          </w:rPr>
                        </m:ctrlPr>
                      </m:sSubPr>
                      <m:e>
                        <m:r>
                          <w:rPr>
                            <w:rFonts w:ascii="Cambria Math" w:hAnsi="Cambria Math" w:cstheme="majorBidi"/>
                            <w:spacing w:val="-4"/>
                            <w:sz w:val="22"/>
                          </w:rPr>
                          <m:t>p</m:t>
                        </m:r>
                      </m:e>
                      <m:sub>
                        <m:r>
                          <w:rPr>
                            <w:rFonts w:ascii="Cambria Math" w:hAnsi="Cambria Math" w:cstheme="majorBidi"/>
                            <w:spacing w:val="-4"/>
                            <w:sz w:val="22"/>
                          </w:rPr>
                          <m:t>1</m:t>
                        </m:r>
                      </m:sub>
                    </m:sSub>
                  </m:num>
                  <m:den>
                    <m:r>
                      <w:rPr>
                        <w:rFonts w:ascii="Cambria Math" w:hAnsi="Cambria Math" w:cstheme="majorBidi"/>
                        <w:spacing w:val="-4"/>
                        <w:sz w:val="22"/>
                      </w:rPr>
                      <m:t>pg</m:t>
                    </m:r>
                  </m:den>
                </m:f>
                <m:r>
                  <w:rPr>
                    <w:rFonts w:ascii="Cambria Math" w:hAnsi="Cambria Math" w:cstheme="majorBidi"/>
                    <w:spacing w:val="-4"/>
                    <w:sz w:val="22"/>
                  </w:rPr>
                  <m:t>+</m:t>
                </m:r>
                <m:f>
                  <m:fPr>
                    <m:ctrlPr>
                      <w:rPr>
                        <w:rFonts w:ascii="Cambria Math" w:hAnsi="Cambria Math" w:cstheme="majorBidi"/>
                        <w:i/>
                        <w:spacing w:val="-4"/>
                        <w:sz w:val="22"/>
                      </w:rPr>
                    </m:ctrlPr>
                  </m:fPr>
                  <m:num>
                    <m:sSubSup>
                      <m:sSubSupPr>
                        <m:ctrlPr>
                          <w:rPr>
                            <w:rFonts w:ascii="Cambria Math" w:hAnsi="Cambria Math" w:cstheme="majorBidi"/>
                            <w:i/>
                            <w:spacing w:val="-4"/>
                            <w:sz w:val="22"/>
                          </w:rPr>
                        </m:ctrlPr>
                      </m:sSubSupPr>
                      <m:e>
                        <m:r>
                          <w:rPr>
                            <w:rFonts w:ascii="Cambria Math" w:hAnsi="Cambria Math" w:cstheme="majorBidi"/>
                            <w:spacing w:val="-4"/>
                            <w:sz w:val="22"/>
                          </w:rPr>
                          <m:t>v</m:t>
                        </m:r>
                      </m:e>
                      <m:sub>
                        <m:r>
                          <w:rPr>
                            <w:rFonts w:ascii="Cambria Math" w:hAnsi="Cambria Math" w:cstheme="majorBidi"/>
                            <w:spacing w:val="-4"/>
                            <w:sz w:val="22"/>
                          </w:rPr>
                          <m:t>1</m:t>
                        </m:r>
                      </m:sub>
                      <m:sup>
                        <m:r>
                          <w:rPr>
                            <w:rFonts w:ascii="Cambria Math" w:hAnsi="Cambria Math" w:cstheme="majorBidi"/>
                            <w:spacing w:val="-4"/>
                            <w:sz w:val="22"/>
                          </w:rPr>
                          <m:t>2</m:t>
                        </m:r>
                      </m:sup>
                    </m:sSubSup>
                  </m:num>
                  <m:den>
                    <m:r>
                      <w:rPr>
                        <w:rFonts w:ascii="Cambria Math" w:hAnsi="Cambria Math" w:cstheme="majorBidi"/>
                        <w:spacing w:val="-4"/>
                        <w:sz w:val="22"/>
                      </w:rPr>
                      <m:t>2g</m:t>
                    </m:r>
                  </m:den>
                </m:f>
                <m:r>
                  <w:rPr>
                    <w:rFonts w:ascii="Cambria Math" w:hAnsi="Cambria Math" w:cstheme="majorBidi"/>
                    <w:spacing w:val="-4"/>
                    <w:sz w:val="22"/>
                  </w:rPr>
                  <m:t>+</m:t>
                </m:r>
                <m:sSub>
                  <m:sSubPr>
                    <m:ctrlPr>
                      <w:rPr>
                        <w:rFonts w:ascii="Cambria Math" w:hAnsi="Cambria Math" w:cstheme="majorBidi"/>
                        <w:i/>
                        <w:spacing w:val="-4"/>
                        <w:sz w:val="22"/>
                      </w:rPr>
                    </m:ctrlPr>
                  </m:sSubPr>
                  <m:e>
                    <m:r>
                      <w:rPr>
                        <w:rFonts w:ascii="Cambria Math" w:hAnsi="Cambria Math" w:cstheme="majorBidi"/>
                        <w:spacing w:val="-4"/>
                        <w:sz w:val="22"/>
                      </w:rPr>
                      <m:t>H</m:t>
                    </m:r>
                  </m:e>
                  <m:sub>
                    <m:r>
                      <w:rPr>
                        <w:rFonts w:ascii="Cambria Math" w:hAnsi="Cambria Math" w:cstheme="majorBidi"/>
                        <w:spacing w:val="-4"/>
                        <w:sz w:val="22"/>
                      </w:rPr>
                      <m:t>1</m:t>
                    </m:r>
                  </m:sub>
                </m:sSub>
                <m:r>
                  <w:rPr>
                    <w:rFonts w:ascii="Cambria Math" w:hAnsi="Cambria Math" w:cstheme="majorBidi"/>
                    <w:spacing w:val="-4"/>
                    <w:sz w:val="22"/>
                  </w:rPr>
                  <m:t>+</m:t>
                </m:r>
                <m:sSub>
                  <m:sSubPr>
                    <m:ctrlPr>
                      <w:rPr>
                        <w:rFonts w:ascii="Cambria Math" w:hAnsi="Cambria Math" w:cstheme="majorBidi"/>
                        <w:i/>
                        <w:spacing w:val="-4"/>
                        <w:sz w:val="22"/>
                      </w:rPr>
                    </m:ctrlPr>
                  </m:sSubPr>
                  <m:e>
                    <m:r>
                      <w:rPr>
                        <w:rFonts w:ascii="Cambria Math" w:hAnsi="Cambria Math" w:cstheme="majorBidi"/>
                        <w:spacing w:val="-4"/>
                        <w:sz w:val="22"/>
                      </w:rPr>
                      <m:t>H</m:t>
                    </m:r>
                  </m:e>
                  <m:sub>
                    <m:r>
                      <w:rPr>
                        <w:rFonts w:ascii="Cambria Math" w:hAnsi="Cambria Math" w:cstheme="majorBidi"/>
                        <w:spacing w:val="-4"/>
                        <w:sz w:val="22"/>
                      </w:rPr>
                      <m:t>p</m:t>
                    </m:r>
                  </m:sub>
                </m:sSub>
                <m:r>
                  <w:rPr>
                    <w:rFonts w:ascii="Cambria Math" w:hAnsi="Cambria Math" w:cstheme="majorBidi"/>
                    <w:spacing w:val="-4"/>
                    <w:sz w:val="22"/>
                  </w:rPr>
                  <m:t>-H=</m:t>
                </m:r>
                <m:f>
                  <m:fPr>
                    <m:ctrlPr>
                      <w:rPr>
                        <w:rFonts w:ascii="Cambria Math" w:hAnsi="Cambria Math" w:cstheme="majorBidi"/>
                        <w:i/>
                        <w:spacing w:val="-4"/>
                        <w:sz w:val="22"/>
                      </w:rPr>
                    </m:ctrlPr>
                  </m:fPr>
                  <m:num>
                    <m:sSub>
                      <m:sSubPr>
                        <m:ctrlPr>
                          <w:rPr>
                            <w:rFonts w:ascii="Cambria Math" w:hAnsi="Cambria Math" w:cstheme="majorBidi"/>
                            <w:i/>
                            <w:spacing w:val="-4"/>
                            <w:sz w:val="22"/>
                          </w:rPr>
                        </m:ctrlPr>
                      </m:sSubPr>
                      <m:e>
                        <m:r>
                          <w:rPr>
                            <w:rFonts w:ascii="Cambria Math" w:hAnsi="Cambria Math" w:cstheme="majorBidi"/>
                            <w:spacing w:val="-4"/>
                            <w:sz w:val="22"/>
                          </w:rPr>
                          <m:t>p</m:t>
                        </m:r>
                      </m:e>
                      <m:sub>
                        <m:r>
                          <w:rPr>
                            <w:rFonts w:ascii="Cambria Math" w:hAnsi="Cambria Math" w:cstheme="majorBidi"/>
                            <w:spacing w:val="-4"/>
                            <w:sz w:val="22"/>
                          </w:rPr>
                          <m:t>2</m:t>
                        </m:r>
                      </m:sub>
                    </m:sSub>
                  </m:num>
                  <m:den>
                    <m:r>
                      <w:rPr>
                        <w:rFonts w:ascii="Cambria Math" w:hAnsi="Cambria Math" w:cstheme="majorBidi"/>
                        <w:spacing w:val="-4"/>
                        <w:sz w:val="22"/>
                      </w:rPr>
                      <m:t>pg</m:t>
                    </m:r>
                  </m:den>
                </m:f>
                <m:r>
                  <w:rPr>
                    <w:rFonts w:ascii="Cambria Math" w:hAnsi="Cambria Math" w:cstheme="majorBidi"/>
                    <w:spacing w:val="-4"/>
                    <w:sz w:val="22"/>
                  </w:rPr>
                  <m:t>+</m:t>
                </m:r>
                <m:sSubSup>
                  <m:sSubSupPr>
                    <m:ctrlPr>
                      <w:rPr>
                        <w:rFonts w:ascii="Cambria Math" w:hAnsi="Cambria Math" w:cstheme="majorBidi"/>
                        <w:i/>
                        <w:spacing w:val="-4"/>
                        <w:sz w:val="22"/>
                      </w:rPr>
                    </m:ctrlPr>
                  </m:sSubSupPr>
                  <m:e>
                    <m:r>
                      <w:rPr>
                        <w:rFonts w:ascii="Cambria Math" w:hAnsi="Cambria Math" w:cstheme="majorBidi"/>
                        <w:spacing w:val="-4"/>
                        <w:sz w:val="22"/>
                      </w:rPr>
                      <m:t>v</m:t>
                    </m:r>
                  </m:e>
                  <m:sub>
                    <m:r>
                      <w:rPr>
                        <w:rFonts w:ascii="Cambria Math" w:hAnsi="Cambria Math" w:cstheme="majorBidi"/>
                        <w:spacing w:val="-4"/>
                        <w:sz w:val="22"/>
                      </w:rPr>
                      <m:t>2</m:t>
                    </m:r>
                  </m:sub>
                  <m:sup>
                    <m:r>
                      <w:rPr>
                        <w:rFonts w:ascii="Cambria Math" w:hAnsi="Cambria Math" w:cstheme="majorBidi"/>
                        <w:spacing w:val="-4"/>
                        <w:sz w:val="22"/>
                      </w:rPr>
                      <m:t>2</m:t>
                    </m:r>
                  </m:sup>
                </m:sSubSup>
                <m:r>
                  <w:rPr>
                    <w:rFonts w:ascii="Cambria Math" w:hAnsi="Cambria Math" w:cstheme="majorBidi"/>
                    <w:spacing w:val="-4"/>
                    <w:sz w:val="22"/>
                  </w:rPr>
                  <m:t>+</m:t>
                </m:r>
                <m:sSub>
                  <m:sSubPr>
                    <m:ctrlPr>
                      <w:rPr>
                        <w:rFonts w:ascii="Cambria Math" w:hAnsi="Cambria Math" w:cstheme="majorBidi"/>
                        <w:i/>
                        <w:spacing w:val="-4"/>
                        <w:sz w:val="22"/>
                      </w:rPr>
                    </m:ctrlPr>
                  </m:sSubPr>
                  <m:e>
                    <m:r>
                      <w:rPr>
                        <w:rFonts w:ascii="Cambria Math" w:hAnsi="Cambria Math" w:cstheme="majorBidi"/>
                        <w:spacing w:val="-4"/>
                        <w:sz w:val="22"/>
                      </w:rPr>
                      <m:t>H</m:t>
                    </m:r>
                  </m:e>
                  <m:sub>
                    <m:r>
                      <w:rPr>
                        <w:rFonts w:ascii="Cambria Math" w:hAnsi="Cambria Math" w:cstheme="majorBidi"/>
                        <w:spacing w:val="-4"/>
                        <w:sz w:val="22"/>
                      </w:rPr>
                      <m:t>2</m:t>
                    </m:r>
                  </m:sub>
                </m:sSub>
              </m:oMath>
            </m:oMathPara>
          </w:p>
        </w:tc>
        <w:tc>
          <w:tcPr>
            <w:tcW w:w="1128" w:type="dxa"/>
            <w:vAlign w:val="center"/>
          </w:tcPr>
          <w:p w14:paraId="7FC1888C" w14:textId="75E95E2C" w:rsidR="00640F43" w:rsidRPr="00EA7AEE" w:rsidRDefault="00FD0503" w:rsidP="00A641F5">
            <w:pPr>
              <w:spacing w:line="276" w:lineRule="auto"/>
              <w:jc w:val="center"/>
              <w:rPr>
                <w:rFonts w:asciiTheme="majorBidi" w:hAnsiTheme="majorBidi" w:cstheme="majorBidi"/>
                <w:spacing w:val="-4"/>
                <w:sz w:val="22"/>
              </w:rPr>
            </w:pPr>
            <w:r w:rsidRPr="00EA7AEE">
              <w:rPr>
                <w:rFonts w:asciiTheme="majorBidi" w:hAnsiTheme="majorBidi" w:cstheme="majorBidi"/>
                <w:spacing w:val="-4"/>
                <w:sz w:val="22"/>
              </w:rPr>
              <w:t>(2.2</w:t>
            </w:r>
            <w:r w:rsidR="00280BC5" w:rsidRPr="00EA7AEE">
              <w:rPr>
                <w:rFonts w:asciiTheme="majorBidi" w:hAnsiTheme="majorBidi" w:cstheme="majorBidi"/>
                <w:spacing w:val="-4"/>
                <w:sz w:val="22"/>
              </w:rPr>
              <w:t>)</w:t>
            </w:r>
          </w:p>
        </w:tc>
      </w:tr>
    </w:tbl>
    <w:p w14:paraId="6FDAD81D" w14:textId="77777777" w:rsidR="00F337BE" w:rsidRPr="00EA7AEE" w:rsidRDefault="00F337BE" w:rsidP="003113C3">
      <w:pPr>
        <w:pStyle w:val="BodyText"/>
        <w:spacing w:line="276" w:lineRule="auto"/>
        <w:rPr>
          <w:rFonts w:asciiTheme="majorBidi" w:hAnsiTheme="majorBidi" w:cstheme="majorBidi"/>
          <w:sz w:val="22"/>
          <w:szCs w:val="22"/>
        </w:rPr>
      </w:pPr>
      <w:r w:rsidRPr="00EA7AEE">
        <w:rPr>
          <w:rFonts w:asciiTheme="majorBidi" w:hAnsiTheme="majorBidi" w:cstheme="majorBidi"/>
          <w:spacing w:val="-2"/>
          <w:sz w:val="22"/>
          <w:szCs w:val="22"/>
        </w:rPr>
        <w:t>Keterangan:</w:t>
      </w:r>
    </w:p>
    <w:p w14:paraId="39A1CFFD" w14:textId="1C64C50E" w:rsidR="00F337BE" w:rsidRPr="00EA7AEE" w:rsidRDefault="00F337BE" w:rsidP="003113C3">
      <w:pPr>
        <w:pStyle w:val="BodyText"/>
        <w:spacing w:line="276" w:lineRule="auto"/>
        <w:rPr>
          <w:rFonts w:asciiTheme="majorBidi" w:hAnsiTheme="majorBidi" w:cstheme="majorBidi"/>
          <w:position w:val="2"/>
          <w:sz w:val="22"/>
          <w:szCs w:val="22"/>
        </w:rPr>
      </w:pPr>
      <w:r w:rsidRPr="00EA7AEE">
        <w:rPr>
          <w:rFonts w:ascii="Cambria Math" w:eastAsia="Cambria Math" w:hAnsi="Cambria Math" w:cs="Cambria Math"/>
          <w:position w:val="2"/>
          <w:sz w:val="22"/>
          <w:szCs w:val="22"/>
        </w:rPr>
        <w:t>𝑃</w:t>
      </w:r>
      <w:r w:rsidRPr="00EA7AEE">
        <w:rPr>
          <w:rFonts w:asciiTheme="majorBidi" w:hAnsiTheme="majorBidi" w:cstheme="majorBidi"/>
          <w:sz w:val="22"/>
          <w:szCs w:val="22"/>
        </w:rPr>
        <w:t>1</w:t>
      </w:r>
      <w:r w:rsidRPr="00EA7AEE">
        <w:rPr>
          <w:rFonts w:asciiTheme="majorBidi" w:hAnsiTheme="majorBidi" w:cstheme="majorBidi"/>
          <w:spacing w:val="-1"/>
          <w:sz w:val="22"/>
          <w:szCs w:val="22"/>
        </w:rPr>
        <w:tab/>
      </w:r>
      <w:r w:rsidRPr="00EA7AEE">
        <w:rPr>
          <w:rFonts w:asciiTheme="majorBidi" w:hAnsiTheme="majorBidi" w:cstheme="majorBidi"/>
          <w:position w:val="2"/>
          <w:sz w:val="22"/>
          <w:szCs w:val="22"/>
        </w:rPr>
        <w:t>=</w:t>
      </w:r>
      <w:r w:rsidRPr="00EA7AEE">
        <w:rPr>
          <w:rFonts w:asciiTheme="majorBidi" w:hAnsiTheme="majorBidi" w:cstheme="majorBidi"/>
          <w:spacing w:val="-9"/>
          <w:position w:val="2"/>
          <w:sz w:val="22"/>
          <w:szCs w:val="22"/>
        </w:rPr>
        <w:t xml:space="preserve"> </w:t>
      </w:r>
      <w:r w:rsidRPr="00EA7AEE">
        <w:rPr>
          <w:rFonts w:asciiTheme="majorBidi" w:hAnsiTheme="majorBidi" w:cstheme="majorBidi"/>
          <w:position w:val="2"/>
          <w:sz w:val="22"/>
          <w:szCs w:val="22"/>
        </w:rPr>
        <w:t>Tekanan</w:t>
      </w:r>
      <w:r w:rsidRPr="00EA7AEE">
        <w:rPr>
          <w:rFonts w:asciiTheme="majorBidi" w:hAnsiTheme="majorBidi" w:cstheme="majorBidi"/>
          <w:spacing w:val="-3"/>
          <w:position w:val="2"/>
          <w:sz w:val="22"/>
          <w:szCs w:val="22"/>
        </w:rPr>
        <w:t xml:space="preserve"> </w:t>
      </w:r>
      <w:r w:rsidRPr="00EA7AEE">
        <w:rPr>
          <w:rFonts w:asciiTheme="majorBidi" w:hAnsiTheme="majorBidi" w:cstheme="majorBidi"/>
          <w:position w:val="2"/>
          <w:sz w:val="22"/>
          <w:szCs w:val="22"/>
        </w:rPr>
        <w:t>pada</w:t>
      </w:r>
      <w:r w:rsidRPr="00EA7AEE">
        <w:rPr>
          <w:rFonts w:asciiTheme="majorBidi" w:hAnsiTheme="majorBidi" w:cstheme="majorBidi"/>
          <w:spacing w:val="-4"/>
          <w:position w:val="2"/>
          <w:sz w:val="22"/>
          <w:szCs w:val="22"/>
        </w:rPr>
        <w:t xml:space="preserve"> </w:t>
      </w:r>
      <w:r w:rsidRPr="00EA7AEE">
        <w:rPr>
          <w:rFonts w:asciiTheme="majorBidi" w:hAnsiTheme="majorBidi" w:cstheme="majorBidi"/>
          <w:position w:val="2"/>
          <w:sz w:val="22"/>
          <w:szCs w:val="22"/>
        </w:rPr>
        <w:t>pipa</w:t>
      </w:r>
      <w:r w:rsidRPr="00EA7AEE">
        <w:rPr>
          <w:rFonts w:asciiTheme="majorBidi" w:hAnsiTheme="majorBidi" w:cstheme="majorBidi"/>
          <w:spacing w:val="-3"/>
          <w:position w:val="2"/>
          <w:sz w:val="22"/>
          <w:szCs w:val="22"/>
        </w:rPr>
        <w:t xml:space="preserve"> </w:t>
      </w:r>
      <w:r w:rsidRPr="00EA7AEE">
        <w:rPr>
          <w:rFonts w:asciiTheme="majorBidi" w:hAnsiTheme="majorBidi" w:cstheme="majorBidi"/>
          <w:position w:val="2"/>
          <w:sz w:val="22"/>
          <w:szCs w:val="22"/>
        </w:rPr>
        <w:t>inlet</w:t>
      </w:r>
      <w:r w:rsidRPr="00EA7AEE">
        <w:rPr>
          <w:rFonts w:asciiTheme="majorBidi" w:hAnsiTheme="majorBidi" w:cstheme="majorBidi"/>
          <w:spacing w:val="-3"/>
          <w:position w:val="2"/>
          <w:sz w:val="22"/>
          <w:szCs w:val="22"/>
        </w:rPr>
        <w:t xml:space="preserve"> </w:t>
      </w:r>
      <w:r w:rsidRPr="00EA7AEE">
        <w:rPr>
          <w:rFonts w:asciiTheme="majorBidi" w:hAnsiTheme="majorBidi" w:cstheme="majorBidi"/>
          <w:spacing w:val="-2"/>
          <w:position w:val="2"/>
          <w:sz w:val="22"/>
          <w:szCs w:val="22"/>
        </w:rPr>
        <w:t>(kg/ms).</w:t>
      </w:r>
    </w:p>
    <w:p w14:paraId="76B9EDEE" w14:textId="10E7E7D9" w:rsidR="00F337BE" w:rsidRPr="00EA7AEE" w:rsidRDefault="00F337BE" w:rsidP="003113C3">
      <w:pPr>
        <w:pStyle w:val="BodyText"/>
        <w:spacing w:line="276" w:lineRule="auto"/>
        <w:rPr>
          <w:rFonts w:asciiTheme="majorBidi" w:hAnsiTheme="majorBidi" w:cstheme="majorBidi"/>
          <w:sz w:val="22"/>
          <w:szCs w:val="22"/>
        </w:rPr>
      </w:pPr>
      <w:r w:rsidRPr="00EA7AEE">
        <w:rPr>
          <w:rFonts w:ascii="Cambria Math" w:eastAsia="Cambria Math" w:hAnsi="Cambria Math" w:cs="Cambria Math"/>
          <w:sz w:val="22"/>
          <w:szCs w:val="22"/>
        </w:rPr>
        <w:t>𝜌</w:t>
      </w:r>
      <w:r w:rsidRPr="00EA7AEE">
        <w:rPr>
          <w:rFonts w:asciiTheme="majorBidi" w:eastAsia="Cambria Math" w:hAnsiTheme="majorBidi" w:cstheme="majorBidi"/>
          <w:sz w:val="22"/>
          <w:szCs w:val="22"/>
        </w:rPr>
        <w:tab/>
      </w:r>
      <w:r w:rsidRPr="00EA7AEE">
        <w:rPr>
          <w:rFonts w:asciiTheme="majorBidi" w:hAnsiTheme="majorBidi" w:cstheme="majorBidi"/>
          <w:sz w:val="22"/>
          <w:szCs w:val="22"/>
        </w:rPr>
        <w:t>=</w:t>
      </w:r>
      <w:r w:rsidRPr="00EA7AEE">
        <w:rPr>
          <w:rFonts w:asciiTheme="majorBidi" w:hAnsiTheme="majorBidi" w:cstheme="majorBidi"/>
          <w:spacing w:val="-6"/>
          <w:sz w:val="22"/>
          <w:szCs w:val="22"/>
        </w:rPr>
        <w:t xml:space="preserve"> </w:t>
      </w:r>
      <w:r w:rsidRPr="00EA7AEE">
        <w:rPr>
          <w:rFonts w:asciiTheme="majorBidi" w:hAnsiTheme="majorBidi" w:cstheme="majorBidi"/>
          <w:sz w:val="22"/>
          <w:szCs w:val="22"/>
        </w:rPr>
        <w:t>Massa</w:t>
      </w:r>
      <w:r w:rsidRPr="00EA7AEE">
        <w:rPr>
          <w:rFonts w:asciiTheme="majorBidi" w:hAnsiTheme="majorBidi" w:cstheme="majorBidi"/>
          <w:spacing w:val="-5"/>
          <w:sz w:val="22"/>
          <w:szCs w:val="22"/>
        </w:rPr>
        <w:t xml:space="preserve"> </w:t>
      </w:r>
      <w:r w:rsidRPr="00EA7AEE">
        <w:rPr>
          <w:rFonts w:asciiTheme="majorBidi" w:hAnsiTheme="majorBidi" w:cstheme="majorBidi"/>
          <w:sz w:val="22"/>
          <w:szCs w:val="22"/>
        </w:rPr>
        <w:t>jenis</w:t>
      </w:r>
      <w:r w:rsidRPr="00EA7AEE">
        <w:rPr>
          <w:rFonts w:asciiTheme="majorBidi" w:hAnsiTheme="majorBidi" w:cstheme="majorBidi"/>
          <w:spacing w:val="-4"/>
          <w:sz w:val="22"/>
          <w:szCs w:val="22"/>
        </w:rPr>
        <w:t xml:space="preserve"> </w:t>
      </w:r>
      <w:r w:rsidRPr="00EA7AEE">
        <w:rPr>
          <w:rFonts w:asciiTheme="majorBidi" w:hAnsiTheme="majorBidi" w:cstheme="majorBidi"/>
          <w:sz w:val="22"/>
          <w:szCs w:val="22"/>
        </w:rPr>
        <w:t>fluida</w:t>
      </w:r>
      <w:r w:rsidRPr="00EA7AEE">
        <w:rPr>
          <w:rFonts w:asciiTheme="majorBidi" w:hAnsiTheme="majorBidi" w:cstheme="majorBidi"/>
          <w:spacing w:val="-6"/>
          <w:sz w:val="22"/>
          <w:szCs w:val="22"/>
        </w:rPr>
        <w:t xml:space="preserve"> </w:t>
      </w:r>
      <w:r w:rsidRPr="00EA7AEE">
        <w:rPr>
          <w:rFonts w:asciiTheme="majorBidi" w:hAnsiTheme="majorBidi" w:cstheme="majorBidi"/>
          <w:sz w:val="22"/>
          <w:szCs w:val="22"/>
        </w:rPr>
        <w:t>(air=</w:t>
      </w:r>
      <w:r w:rsidRPr="00EA7AEE">
        <w:rPr>
          <w:rFonts w:asciiTheme="majorBidi" w:hAnsiTheme="majorBidi" w:cstheme="majorBidi"/>
          <w:spacing w:val="-7"/>
          <w:sz w:val="22"/>
          <w:szCs w:val="22"/>
        </w:rPr>
        <w:t xml:space="preserve"> </w:t>
      </w:r>
      <w:r w:rsidRPr="00EA7AEE">
        <w:rPr>
          <w:rFonts w:asciiTheme="majorBidi" w:hAnsiTheme="majorBidi" w:cstheme="majorBidi"/>
          <w:sz w:val="22"/>
          <w:szCs w:val="22"/>
        </w:rPr>
        <w:t>998</w:t>
      </w:r>
      <w:r w:rsidRPr="00EA7AEE">
        <w:rPr>
          <w:rFonts w:asciiTheme="majorBidi" w:hAnsiTheme="majorBidi" w:cstheme="majorBidi"/>
          <w:spacing w:val="-5"/>
          <w:sz w:val="22"/>
          <w:szCs w:val="22"/>
        </w:rPr>
        <w:t xml:space="preserve"> </w:t>
      </w:r>
      <w:r w:rsidRPr="00EA7AEE">
        <w:rPr>
          <w:rFonts w:asciiTheme="majorBidi" w:hAnsiTheme="majorBidi" w:cstheme="majorBidi"/>
          <w:sz w:val="22"/>
          <w:szCs w:val="22"/>
        </w:rPr>
        <w:t>kg/m</w:t>
      </w:r>
      <w:r w:rsidRPr="00EA7AEE">
        <w:rPr>
          <w:rFonts w:asciiTheme="majorBidi" w:hAnsiTheme="majorBidi" w:cstheme="majorBidi"/>
          <w:sz w:val="22"/>
          <w:szCs w:val="22"/>
          <w:vertAlign w:val="superscript"/>
        </w:rPr>
        <w:t>2</w:t>
      </w:r>
      <w:r w:rsidRPr="00EA7AEE">
        <w:rPr>
          <w:rFonts w:asciiTheme="majorBidi" w:hAnsiTheme="majorBidi" w:cstheme="majorBidi"/>
          <w:sz w:val="22"/>
          <w:szCs w:val="22"/>
        </w:rPr>
        <w:t>).</w:t>
      </w:r>
    </w:p>
    <w:p w14:paraId="2C42B73C" w14:textId="167B654D" w:rsidR="00F337BE" w:rsidRPr="00EA7AEE" w:rsidRDefault="006A1415" w:rsidP="003113C3">
      <w:pPr>
        <w:pStyle w:val="BodyText"/>
        <w:spacing w:line="276" w:lineRule="auto"/>
        <w:rPr>
          <w:rFonts w:asciiTheme="majorBidi" w:hAnsiTheme="majorBidi" w:cstheme="majorBidi"/>
          <w:sz w:val="22"/>
          <w:szCs w:val="22"/>
        </w:rPr>
      </w:pPr>
      <w:r w:rsidRPr="00EA7AEE">
        <w:rPr>
          <w:rFonts w:asciiTheme="majorBidi" w:hAnsiTheme="majorBidi" w:cstheme="majorBidi"/>
          <w:sz w:val="22"/>
          <w:szCs w:val="22"/>
        </w:rPr>
        <w:t>G</w:t>
      </w:r>
      <w:r w:rsidRPr="00EA7AEE">
        <w:rPr>
          <w:rFonts w:asciiTheme="majorBidi" w:hAnsiTheme="majorBidi" w:cstheme="majorBidi"/>
          <w:sz w:val="22"/>
          <w:szCs w:val="22"/>
        </w:rPr>
        <w:tab/>
      </w:r>
      <w:r w:rsidR="00F337BE" w:rsidRPr="00EA7AEE">
        <w:rPr>
          <w:rFonts w:asciiTheme="majorBidi" w:hAnsiTheme="majorBidi" w:cstheme="majorBidi"/>
          <w:sz w:val="22"/>
          <w:szCs w:val="22"/>
        </w:rPr>
        <w:t>= Percepatan gravitasi (9,81 m/s).</w:t>
      </w:r>
    </w:p>
    <w:p w14:paraId="167C3F28" w14:textId="27CF3F0E" w:rsidR="00F337BE" w:rsidRPr="00EA7AEE" w:rsidRDefault="00F337BE" w:rsidP="003113C3">
      <w:pPr>
        <w:pStyle w:val="BodyText"/>
        <w:spacing w:line="276" w:lineRule="auto"/>
        <w:rPr>
          <w:rFonts w:asciiTheme="majorBidi" w:hAnsiTheme="majorBidi" w:cstheme="majorBidi"/>
          <w:position w:val="2"/>
          <w:sz w:val="22"/>
          <w:szCs w:val="22"/>
        </w:rPr>
      </w:pPr>
      <w:r w:rsidRPr="00EA7AEE">
        <w:rPr>
          <w:rFonts w:ascii="Cambria Math" w:eastAsia="Cambria Math" w:hAnsi="Cambria Math" w:cs="Cambria Math"/>
          <w:position w:val="2"/>
          <w:sz w:val="22"/>
          <w:szCs w:val="22"/>
        </w:rPr>
        <w:t>𝑣</w:t>
      </w:r>
      <w:r w:rsidRPr="00EA7AEE">
        <w:rPr>
          <w:rFonts w:asciiTheme="majorBidi" w:hAnsiTheme="majorBidi" w:cstheme="majorBidi"/>
          <w:sz w:val="22"/>
          <w:szCs w:val="22"/>
        </w:rPr>
        <w:t>1</w:t>
      </w:r>
      <w:r w:rsidR="006A1415" w:rsidRPr="00EA7AEE">
        <w:rPr>
          <w:rFonts w:asciiTheme="majorBidi" w:hAnsiTheme="majorBidi" w:cstheme="majorBidi"/>
          <w:spacing w:val="-1"/>
          <w:sz w:val="22"/>
          <w:szCs w:val="22"/>
        </w:rPr>
        <w:tab/>
      </w:r>
      <w:r w:rsidRPr="00EA7AEE">
        <w:rPr>
          <w:rFonts w:asciiTheme="majorBidi" w:hAnsiTheme="majorBidi" w:cstheme="majorBidi"/>
          <w:position w:val="2"/>
          <w:sz w:val="22"/>
          <w:szCs w:val="22"/>
        </w:rPr>
        <w:t>=</w:t>
      </w:r>
      <w:r w:rsidRPr="00EA7AEE">
        <w:rPr>
          <w:rFonts w:asciiTheme="majorBidi" w:hAnsiTheme="majorBidi" w:cstheme="majorBidi"/>
          <w:spacing w:val="-2"/>
          <w:position w:val="2"/>
          <w:sz w:val="22"/>
          <w:szCs w:val="22"/>
        </w:rPr>
        <w:t xml:space="preserve"> </w:t>
      </w:r>
      <w:r w:rsidRPr="00EA7AEE">
        <w:rPr>
          <w:rFonts w:asciiTheme="majorBidi" w:hAnsiTheme="majorBidi" w:cstheme="majorBidi"/>
          <w:position w:val="2"/>
          <w:sz w:val="22"/>
          <w:szCs w:val="22"/>
        </w:rPr>
        <w:t>Kecepatan</w:t>
      </w:r>
      <w:r w:rsidRPr="00EA7AEE">
        <w:rPr>
          <w:rFonts w:asciiTheme="majorBidi" w:hAnsiTheme="majorBidi" w:cstheme="majorBidi"/>
          <w:spacing w:val="-1"/>
          <w:position w:val="2"/>
          <w:sz w:val="22"/>
          <w:szCs w:val="22"/>
        </w:rPr>
        <w:t xml:space="preserve"> </w:t>
      </w:r>
      <w:r w:rsidRPr="00EA7AEE">
        <w:rPr>
          <w:rFonts w:asciiTheme="majorBidi" w:hAnsiTheme="majorBidi" w:cstheme="majorBidi"/>
          <w:position w:val="2"/>
          <w:sz w:val="22"/>
          <w:szCs w:val="22"/>
        </w:rPr>
        <w:t>aliran</w:t>
      </w:r>
      <w:r w:rsidRPr="00EA7AEE">
        <w:rPr>
          <w:rFonts w:asciiTheme="majorBidi" w:hAnsiTheme="majorBidi" w:cstheme="majorBidi"/>
          <w:spacing w:val="-1"/>
          <w:position w:val="2"/>
          <w:sz w:val="22"/>
          <w:szCs w:val="22"/>
        </w:rPr>
        <w:t xml:space="preserve"> </w:t>
      </w:r>
      <w:r w:rsidRPr="00EA7AEE">
        <w:rPr>
          <w:rFonts w:asciiTheme="majorBidi" w:hAnsiTheme="majorBidi" w:cstheme="majorBidi"/>
          <w:position w:val="2"/>
          <w:sz w:val="22"/>
          <w:szCs w:val="22"/>
        </w:rPr>
        <w:t>dalam</w:t>
      </w:r>
      <w:r w:rsidRPr="00EA7AEE">
        <w:rPr>
          <w:rFonts w:asciiTheme="majorBidi" w:hAnsiTheme="majorBidi" w:cstheme="majorBidi"/>
          <w:spacing w:val="-1"/>
          <w:position w:val="2"/>
          <w:sz w:val="22"/>
          <w:szCs w:val="22"/>
        </w:rPr>
        <w:t xml:space="preserve"> </w:t>
      </w:r>
      <w:r w:rsidRPr="00EA7AEE">
        <w:rPr>
          <w:rFonts w:asciiTheme="majorBidi" w:hAnsiTheme="majorBidi" w:cstheme="majorBidi"/>
          <w:position w:val="2"/>
          <w:sz w:val="22"/>
          <w:szCs w:val="22"/>
        </w:rPr>
        <w:t>pipa</w:t>
      </w:r>
      <w:r w:rsidRPr="00EA7AEE">
        <w:rPr>
          <w:rFonts w:asciiTheme="majorBidi" w:hAnsiTheme="majorBidi" w:cstheme="majorBidi"/>
          <w:spacing w:val="-2"/>
          <w:position w:val="2"/>
          <w:sz w:val="22"/>
          <w:szCs w:val="22"/>
        </w:rPr>
        <w:t xml:space="preserve"> </w:t>
      </w:r>
      <w:r w:rsidRPr="00EA7AEE">
        <w:rPr>
          <w:rFonts w:asciiTheme="majorBidi" w:hAnsiTheme="majorBidi" w:cstheme="majorBidi"/>
          <w:position w:val="2"/>
          <w:sz w:val="22"/>
          <w:szCs w:val="22"/>
        </w:rPr>
        <w:t>inlet</w:t>
      </w:r>
      <w:r w:rsidRPr="00EA7AEE">
        <w:rPr>
          <w:rFonts w:asciiTheme="majorBidi" w:hAnsiTheme="majorBidi" w:cstheme="majorBidi"/>
          <w:spacing w:val="-1"/>
          <w:position w:val="2"/>
          <w:sz w:val="22"/>
          <w:szCs w:val="22"/>
        </w:rPr>
        <w:t xml:space="preserve"> </w:t>
      </w:r>
      <w:r w:rsidRPr="00EA7AEE">
        <w:rPr>
          <w:rFonts w:asciiTheme="majorBidi" w:hAnsiTheme="majorBidi" w:cstheme="majorBidi"/>
          <w:spacing w:val="-2"/>
          <w:position w:val="2"/>
          <w:sz w:val="22"/>
          <w:szCs w:val="22"/>
        </w:rPr>
        <w:t>(m/s).</w:t>
      </w:r>
    </w:p>
    <w:p w14:paraId="1D8D3A49" w14:textId="67F462BD" w:rsidR="00F337BE" w:rsidRPr="00EA7AEE" w:rsidRDefault="00F337BE" w:rsidP="003113C3">
      <w:pPr>
        <w:pStyle w:val="BodyText"/>
        <w:spacing w:line="276" w:lineRule="auto"/>
        <w:rPr>
          <w:rFonts w:asciiTheme="majorBidi" w:hAnsiTheme="majorBidi" w:cstheme="majorBidi"/>
          <w:position w:val="2"/>
          <w:sz w:val="22"/>
          <w:szCs w:val="22"/>
        </w:rPr>
      </w:pPr>
      <w:r w:rsidRPr="00EA7AEE">
        <w:rPr>
          <w:rFonts w:ascii="Cambria Math" w:eastAsia="Cambria Math" w:hAnsi="Cambria Math" w:cs="Cambria Math"/>
          <w:position w:val="2"/>
          <w:sz w:val="22"/>
          <w:szCs w:val="22"/>
        </w:rPr>
        <w:t>𝐻</w:t>
      </w:r>
      <w:r w:rsidRPr="00EA7AEE">
        <w:rPr>
          <w:rFonts w:asciiTheme="majorBidi" w:hAnsiTheme="majorBidi" w:cstheme="majorBidi"/>
          <w:sz w:val="22"/>
          <w:szCs w:val="22"/>
        </w:rPr>
        <w:t>1</w:t>
      </w:r>
      <w:r w:rsidR="006A1415" w:rsidRPr="00EA7AEE">
        <w:rPr>
          <w:rFonts w:asciiTheme="majorBidi" w:hAnsiTheme="majorBidi" w:cstheme="majorBidi"/>
          <w:spacing w:val="-2"/>
          <w:sz w:val="22"/>
          <w:szCs w:val="22"/>
        </w:rPr>
        <w:tab/>
      </w:r>
      <w:r w:rsidRPr="00EA7AEE">
        <w:rPr>
          <w:rFonts w:asciiTheme="majorBidi" w:hAnsiTheme="majorBidi" w:cstheme="majorBidi"/>
          <w:position w:val="2"/>
          <w:sz w:val="22"/>
          <w:szCs w:val="22"/>
        </w:rPr>
        <w:t>=</w:t>
      </w:r>
      <w:r w:rsidRPr="00EA7AEE">
        <w:rPr>
          <w:rFonts w:asciiTheme="majorBidi" w:hAnsiTheme="majorBidi" w:cstheme="majorBidi"/>
          <w:spacing w:val="-8"/>
          <w:position w:val="2"/>
          <w:sz w:val="22"/>
          <w:szCs w:val="22"/>
        </w:rPr>
        <w:t xml:space="preserve"> </w:t>
      </w:r>
      <w:r w:rsidRPr="00EA7AEE">
        <w:rPr>
          <w:rFonts w:asciiTheme="majorBidi" w:hAnsiTheme="majorBidi" w:cstheme="majorBidi"/>
          <w:position w:val="2"/>
          <w:sz w:val="22"/>
          <w:szCs w:val="22"/>
        </w:rPr>
        <w:t>Tinggi</w:t>
      </w:r>
      <w:r w:rsidRPr="00EA7AEE">
        <w:rPr>
          <w:rFonts w:asciiTheme="majorBidi" w:hAnsiTheme="majorBidi" w:cstheme="majorBidi"/>
          <w:spacing w:val="-3"/>
          <w:position w:val="2"/>
          <w:sz w:val="22"/>
          <w:szCs w:val="22"/>
        </w:rPr>
        <w:t xml:space="preserve"> </w:t>
      </w:r>
      <w:r w:rsidRPr="00EA7AEE">
        <w:rPr>
          <w:rFonts w:asciiTheme="majorBidi" w:hAnsiTheme="majorBidi" w:cstheme="majorBidi"/>
          <w:position w:val="2"/>
          <w:sz w:val="22"/>
          <w:szCs w:val="22"/>
        </w:rPr>
        <w:t>pipa</w:t>
      </w:r>
      <w:r w:rsidRPr="00EA7AEE">
        <w:rPr>
          <w:rFonts w:asciiTheme="majorBidi" w:hAnsiTheme="majorBidi" w:cstheme="majorBidi"/>
          <w:spacing w:val="-2"/>
          <w:position w:val="2"/>
          <w:sz w:val="22"/>
          <w:szCs w:val="22"/>
        </w:rPr>
        <w:t xml:space="preserve"> </w:t>
      </w:r>
      <w:r w:rsidRPr="00EA7AEE">
        <w:rPr>
          <w:rFonts w:asciiTheme="majorBidi" w:hAnsiTheme="majorBidi" w:cstheme="majorBidi"/>
          <w:position w:val="2"/>
          <w:sz w:val="22"/>
          <w:szCs w:val="22"/>
        </w:rPr>
        <w:t>inlet</w:t>
      </w:r>
      <w:r w:rsidRPr="00EA7AEE">
        <w:rPr>
          <w:rFonts w:asciiTheme="majorBidi" w:hAnsiTheme="majorBidi" w:cstheme="majorBidi"/>
          <w:spacing w:val="-2"/>
          <w:position w:val="2"/>
          <w:sz w:val="22"/>
          <w:szCs w:val="22"/>
        </w:rPr>
        <w:t xml:space="preserve"> </w:t>
      </w:r>
      <w:r w:rsidRPr="00EA7AEE">
        <w:rPr>
          <w:rFonts w:asciiTheme="majorBidi" w:hAnsiTheme="majorBidi" w:cstheme="majorBidi"/>
          <w:spacing w:val="-4"/>
          <w:position w:val="2"/>
          <w:sz w:val="22"/>
          <w:szCs w:val="22"/>
        </w:rPr>
        <w:t>(m).</w:t>
      </w:r>
    </w:p>
    <w:p w14:paraId="73934858" w14:textId="4E071336" w:rsidR="00F337BE" w:rsidRPr="00EA7AEE" w:rsidRDefault="00F337BE" w:rsidP="003113C3">
      <w:pPr>
        <w:pStyle w:val="BodyText"/>
        <w:spacing w:line="276" w:lineRule="auto"/>
        <w:rPr>
          <w:rFonts w:asciiTheme="majorBidi" w:hAnsiTheme="majorBidi" w:cstheme="majorBidi"/>
          <w:position w:val="1"/>
          <w:sz w:val="22"/>
          <w:szCs w:val="22"/>
        </w:rPr>
      </w:pPr>
      <w:r w:rsidRPr="00EA7AEE">
        <w:rPr>
          <w:rFonts w:ascii="Cambria Math" w:eastAsia="Cambria Math" w:hAnsi="Cambria Math" w:cs="Cambria Math"/>
          <w:position w:val="1"/>
          <w:sz w:val="22"/>
          <w:szCs w:val="22"/>
        </w:rPr>
        <w:t>𝐻</w:t>
      </w:r>
      <w:r w:rsidRPr="00EA7AEE">
        <w:rPr>
          <w:rFonts w:ascii="Cambria Math" w:eastAsia="Cambria Math" w:hAnsi="Cambria Math" w:cs="Cambria Math"/>
          <w:sz w:val="22"/>
          <w:szCs w:val="22"/>
        </w:rPr>
        <w:t>𝑝</w:t>
      </w:r>
      <w:r w:rsidR="006A1415" w:rsidRPr="00EA7AEE">
        <w:rPr>
          <w:rFonts w:asciiTheme="majorBidi" w:eastAsia="Cambria Math" w:hAnsiTheme="majorBidi" w:cstheme="majorBidi"/>
          <w:sz w:val="22"/>
          <w:szCs w:val="22"/>
        </w:rPr>
        <w:tab/>
      </w:r>
      <w:r w:rsidRPr="00EA7AEE">
        <w:rPr>
          <w:rFonts w:asciiTheme="majorBidi" w:hAnsiTheme="majorBidi" w:cstheme="majorBidi"/>
          <w:position w:val="1"/>
          <w:sz w:val="22"/>
          <w:szCs w:val="22"/>
        </w:rPr>
        <w:t>=</w:t>
      </w:r>
      <w:r w:rsidRPr="00EA7AEE">
        <w:rPr>
          <w:rFonts w:asciiTheme="majorBidi" w:hAnsiTheme="majorBidi" w:cstheme="majorBidi"/>
          <w:spacing w:val="-11"/>
          <w:position w:val="1"/>
          <w:sz w:val="22"/>
          <w:szCs w:val="22"/>
        </w:rPr>
        <w:t xml:space="preserve"> </w:t>
      </w:r>
      <w:r w:rsidRPr="00EA7AEE">
        <w:rPr>
          <w:rFonts w:asciiTheme="majorBidi" w:hAnsiTheme="majorBidi" w:cstheme="majorBidi"/>
          <w:position w:val="1"/>
          <w:sz w:val="22"/>
          <w:szCs w:val="22"/>
        </w:rPr>
        <w:t>Head</w:t>
      </w:r>
      <w:r w:rsidRPr="00EA7AEE">
        <w:rPr>
          <w:rFonts w:asciiTheme="majorBidi" w:hAnsiTheme="majorBidi" w:cstheme="majorBidi"/>
          <w:spacing w:val="-10"/>
          <w:position w:val="1"/>
          <w:sz w:val="22"/>
          <w:szCs w:val="22"/>
        </w:rPr>
        <w:t xml:space="preserve"> </w:t>
      </w:r>
      <w:r w:rsidRPr="00EA7AEE">
        <w:rPr>
          <w:rFonts w:asciiTheme="majorBidi" w:hAnsiTheme="majorBidi" w:cstheme="majorBidi"/>
          <w:position w:val="1"/>
          <w:sz w:val="22"/>
          <w:szCs w:val="22"/>
        </w:rPr>
        <w:t>pump</w:t>
      </w:r>
      <w:r w:rsidRPr="00EA7AEE">
        <w:rPr>
          <w:rFonts w:asciiTheme="majorBidi" w:hAnsiTheme="majorBidi" w:cstheme="majorBidi"/>
          <w:spacing w:val="-10"/>
          <w:position w:val="1"/>
          <w:sz w:val="22"/>
          <w:szCs w:val="22"/>
        </w:rPr>
        <w:t xml:space="preserve"> </w:t>
      </w:r>
      <w:r w:rsidRPr="00EA7AEE">
        <w:rPr>
          <w:rFonts w:asciiTheme="majorBidi" w:hAnsiTheme="majorBidi" w:cstheme="majorBidi"/>
          <w:position w:val="1"/>
          <w:sz w:val="22"/>
          <w:szCs w:val="22"/>
        </w:rPr>
        <w:t xml:space="preserve">(m). </w:t>
      </w:r>
    </w:p>
    <w:p w14:paraId="33989ED6" w14:textId="62ADC8B2" w:rsidR="00F337BE" w:rsidRPr="00EA7AEE" w:rsidRDefault="006A1415" w:rsidP="003113C3">
      <w:pPr>
        <w:pStyle w:val="BodyText"/>
        <w:spacing w:line="276" w:lineRule="auto"/>
        <w:rPr>
          <w:rFonts w:asciiTheme="majorBidi" w:hAnsiTheme="majorBidi" w:cstheme="majorBidi"/>
          <w:sz w:val="22"/>
          <w:szCs w:val="22"/>
        </w:rPr>
      </w:pPr>
      <w:r w:rsidRPr="00EA7AEE">
        <w:rPr>
          <w:rFonts w:asciiTheme="majorBidi" w:hAnsiTheme="majorBidi" w:cstheme="majorBidi"/>
          <w:sz w:val="22"/>
          <w:szCs w:val="22"/>
        </w:rPr>
        <w:t>H</w:t>
      </w:r>
      <w:r w:rsidRPr="00EA7AEE">
        <w:rPr>
          <w:rFonts w:asciiTheme="majorBidi" w:hAnsiTheme="majorBidi" w:cstheme="majorBidi"/>
          <w:sz w:val="22"/>
          <w:szCs w:val="22"/>
        </w:rPr>
        <w:tab/>
      </w:r>
      <w:r w:rsidR="00F337BE" w:rsidRPr="00EA7AEE">
        <w:rPr>
          <w:rFonts w:asciiTheme="majorBidi" w:hAnsiTheme="majorBidi" w:cstheme="majorBidi"/>
          <w:sz w:val="22"/>
          <w:szCs w:val="22"/>
        </w:rPr>
        <w:t>= Head total (m).</w:t>
      </w:r>
    </w:p>
    <w:p w14:paraId="0112363D" w14:textId="55BBF98F" w:rsidR="00F337BE" w:rsidRPr="00EA7AEE" w:rsidRDefault="00F337BE" w:rsidP="003113C3">
      <w:pPr>
        <w:pStyle w:val="BodyText"/>
        <w:spacing w:line="276" w:lineRule="auto"/>
        <w:rPr>
          <w:rFonts w:asciiTheme="majorBidi" w:hAnsiTheme="majorBidi" w:cstheme="majorBidi"/>
          <w:position w:val="2"/>
          <w:sz w:val="22"/>
          <w:szCs w:val="22"/>
        </w:rPr>
      </w:pPr>
      <w:r w:rsidRPr="00EA7AEE">
        <w:rPr>
          <w:rFonts w:ascii="Cambria Math" w:eastAsia="Cambria Math" w:hAnsi="Cambria Math" w:cs="Cambria Math"/>
          <w:position w:val="2"/>
          <w:sz w:val="22"/>
          <w:szCs w:val="22"/>
        </w:rPr>
        <w:t>𝑃</w:t>
      </w:r>
      <w:r w:rsidRPr="00EA7AEE">
        <w:rPr>
          <w:rFonts w:asciiTheme="majorBidi" w:hAnsiTheme="majorBidi" w:cstheme="majorBidi"/>
          <w:sz w:val="22"/>
          <w:szCs w:val="22"/>
        </w:rPr>
        <w:t>2</w:t>
      </w:r>
      <w:r w:rsidR="006A1415" w:rsidRPr="00EA7AEE">
        <w:rPr>
          <w:rFonts w:asciiTheme="majorBidi" w:hAnsiTheme="majorBidi" w:cstheme="majorBidi"/>
          <w:spacing w:val="15"/>
          <w:sz w:val="22"/>
          <w:szCs w:val="22"/>
        </w:rPr>
        <w:tab/>
      </w:r>
      <w:r w:rsidRPr="00EA7AEE">
        <w:rPr>
          <w:rFonts w:asciiTheme="majorBidi" w:hAnsiTheme="majorBidi" w:cstheme="majorBidi"/>
          <w:position w:val="2"/>
          <w:sz w:val="22"/>
          <w:szCs w:val="22"/>
        </w:rPr>
        <w:t>=</w:t>
      </w:r>
      <w:r w:rsidRPr="00EA7AEE">
        <w:rPr>
          <w:rFonts w:asciiTheme="majorBidi" w:hAnsiTheme="majorBidi" w:cstheme="majorBidi"/>
          <w:spacing w:val="-9"/>
          <w:position w:val="2"/>
          <w:sz w:val="22"/>
          <w:szCs w:val="22"/>
        </w:rPr>
        <w:t xml:space="preserve"> </w:t>
      </w:r>
      <w:r w:rsidRPr="00EA7AEE">
        <w:rPr>
          <w:rFonts w:asciiTheme="majorBidi" w:hAnsiTheme="majorBidi" w:cstheme="majorBidi"/>
          <w:position w:val="2"/>
          <w:sz w:val="22"/>
          <w:szCs w:val="22"/>
        </w:rPr>
        <w:t>Tekanan</w:t>
      </w:r>
      <w:r w:rsidRPr="00EA7AEE">
        <w:rPr>
          <w:rFonts w:asciiTheme="majorBidi" w:hAnsiTheme="majorBidi" w:cstheme="majorBidi"/>
          <w:spacing w:val="-3"/>
          <w:position w:val="2"/>
          <w:sz w:val="22"/>
          <w:szCs w:val="22"/>
        </w:rPr>
        <w:t xml:space="preserve"> </w:t>
      </w:r>
      <w:r w:rsidRPr="00EA7AEE">
        <w:rPr>
          <w:rFonts w:asciiTheme="majorBidi" w:hAnsiTheme="majorBidi" w:cstheme="majorBidi"/>
          <w:position w:val="2"/>
          <w:sz w:val="22"/>
          <w:szCs w:val="22"/>
        </w:rPr>
        <w:t>pada</w:t>
      </w:r>
      <w:r w:rsidRPr="00EA7AEE">
        <w:rPr>
          <w:rFonts w:asciiTheme="majorBidi" w:hAnsiTheme="majorBidi" w:cstheme="majorBidi"/>
          <w:spacing w:val="-4"/>
          <w:position w:val="2"/>
          <w:sz w:val="22"/>
          <w:szCs w:val="22"/>
        </w:rPr>
        <w:t xml:space="preserve"> </w:t>
      </w:r>
      <w:r w:rsidRPr="00EA7AEE">
        <w:rPr>
          <w:rFonts w:asciiTheme="majorBidi" w:hAnsiTheme="majorBidi" w:cstheme="majorBidi"/>
          <w:position w:val="2"/>
          <w:sz w:val="22"/>
          <w:szCs w:val="22"/>
        </w:rPr>
        <w:t>pipa</w:t>
      </w:r>
      <w:r w:rsidRPr="00EA7AEE">
        <w:rPr>
          <w:rFonts w:asciiTheme="majorBidi" w:hAnsiTheme="majorBidi" w:cstheme="majorBidi"/>
          <w:spacing w:val="-3"/>
          <w:position w:val="2"/>
          <w:sz w:val="22"/>
          <w:szCs w:val="22"/>
        </w:rPr>
        <w:t xml:space="preserve"> </w:t>
      </w:r>
      <w:r w:rsidRPr="00EA7AEE">
        <w:rPr>
          <w:rFonts w:asciiTheme="majorBidi" w:hAnsiTheme="majorBidi" w:cstheme="majorBidi"/>
          <w:position w:val="2"/>
          <w:sz w:val="22"/>
          <w:szCs w:val="22"/>
        </w:rPr>
        <w:t>outlet</w:t>
      </w:r>
      <w:r w:rsidRPr="00EA7AEE">
        <w:rPr>
          <w:rFonts w:asciiTheme="majorBidi" w:hAnsiTheme="majorBidi" w:cstheme="majorBidi"/>
          <w:spacing w:val="-3"/>
          <w:position w:val="2"/>
          <w:sz w:val="22"/>
          <w:szCs w:val="22"/>
        </w:rPr>
        <w:t xml:space="preserve"> </w:t>
      </w:r>
      <w:r w:rsidRPr="00EA7AEE">
        <w:rPr>
          <w:rFonts w:asciiTheme="majorBidi" w:hAnsiTheme="majorBidi" w:cstheme="majorBidi"/>
          <w:spacing w:val="-2"/>
          <w:position w:val="2"/>
          <w:sz w:val="22"/>
          <w:szCs w:val="22"/>
        </w:rPr>
        <w:t>(kg/ms</w:t>
      </w:r>
      <w:r w:rsidRPr="00EA7AEE">
        <w:rPr>
          <w:rFonts w:asciiTheme="majorBidi" w:hAnsiTheme="majorBidi" w:cstheme="majorBidi"/>
          <w:spacing w:val="-2"/>
          <w:position w:val="2"/>
          <w:sz w:val="22"/>
          <w:szCs w:val="22"/>
          <w:vertAlign w:val="superscript"/>
        </w:rPr>
        <w:t>2</w:t>
      </w:r>
      <w:r w:rsidRPr="00EA7AEE">
        <w:rPr>
          <w:rFonts w:asciiTheme="majorBidi" w:hAnsiTheme="majorBidi" w:cstheme="majorBidi"/>
          <w:spacing w:val="-2"/>
          <w:position w:val="2"/>
          <w:sz w:val="22"/>
          <w:szCs w:val="22"/>
        </w:rPr>
        <w:t>).</w:t>
      </w:r>
    </w:p>
    <w:p w14:paraId="32B76201" w14:textId="6E8E20C8" w:rsidR="00F337BE" w:rsidRPr="00EA7AEE" w:rsidRDefault="00F337BE" w:rsidP="003113C3">
      <w:pPr>
        <w:pStyle w:val="BodyText"/>
        <w:spacing w:line="276" w:lineRule="auto"/>
        <w:rPr>
          <w:rFonts w:asciiTheme="majorBidi" w:hAnsiTheme="majorBidi" w:cstheme="majorBidi"/>
          <w:position w:val="2"/>
          <w:sz w:val="22"/>
          <w:szCs w:val="22"/>
        </w:rPr>
      </w:pPr>
      <w:r w:rsidRPr="00EA7AEE">
        <w:rPr>
          <w:rFonts w:ascii="Cambria Math" w:eastAsia="Cambria Math" w:hAnsi="Cambria Math" w:cs="Cambria Math"/>
          <w:position w:val="2"/>
          <w:sz w:val="22"/>
          <w:szCs w:val="22"/>
        </w:rPr>
        <w:t>𝑣</w:t>
      </w:r>
      <w:r w:rsidRPr="00EA7AEE">
        <w:rPr>
          <w:rFonts w:asciiTheme="majorBidi" w:hAnsiTheme="majorBidi" w:cstheme="majorBidi"/>
          <w:sz w:val="22"/>
          <w:szCs w:val="22"/>
        </w:rPr>
        <w:t>2</w:t>
      </w:r>
      <w:r w:rsidR="006A1415" w:rsidRPr="00EA7AEE">
        <w:rPr>
          <w:rFonts w:asciiTheme="majorBidi" w:hAnsiTheme="majorBidi" w:cstheme="majorBidi"/>
          <w:spacing w:val="18"/>
          <w:sz w:val="22"/>
          <w:szCs w:val="22"/>
        </w:rPr>
        <w:tab/>
      </w:r>
      <w:r w:rsidRPr="00EA7AEE">
        <w:rPr>
          <w:rFonts w:asciiTheme="majorBidi" w:hAnsiTheme="majorBidi" w:cstheme="majorBidi"/>
          <w:position w:val="2"/>
          <w:sz w:val="22"/>
          <w:szCs w:val="22"/>
        </w:rPr>
        <w:t>=</w:t>
      </w:r>
      <w:r w:rsidRPr="00EA7AEE">
        <w:rPr>
          <w:rFonts w:asciiTheme="majorBidi" w:hAnsiTheme="majorBidi" w:cstheme="majorBidi"/>
          <w:spacing w:val="-2"/>
          <w:position w:val="2"/>
          <w:sz w:val="22"/>
          <w:szCs w:val="22"/>
        </w:rPr>
        <w:t xml:space="preserve"> </w:t>
      </w:r>
      <w:r w:rsidRPr="00EA7AEE">
        <w:rPr>
          <w:rFonts w:asciiTheme="majorBidi" w:hAnsiTheme="majorBidi" w:cstheme="majorBidi"/>
          <w:position w:val="2"/>
          <w:sz w:val="22"/>
          <w:szCs w:val="22"/>
        </w:rPr>
        <w:t>Kecepatan aliran</w:t>
      </w:r>
      <w:r w:rsidRPr="00EA7AEE">
        <w:rPr>
          <w:rFonts w:asciiTheme="majorBidi" w:hAnsiTheme="majorBidi" w:cstheme="majorBidi"/>
          <w:spacing w:val="-1"/>
          <w:position w:val="2"/>
          <w:sz w:val="22"/>
          <w:szCs w:val="22"/>
        </w:rPr>
        <w:t xml:space="preserve"> </w:t>
      </w:r>
      <w:r w:rsidRPr="00EA7AEE">
        <w:rPr>
          <w:rFonts w:asciiTheme="majorBidi" w:hAnsiTheme="majorBidi" w:cstheme="majorBidi"/>
          <w:position w:val="2"/>
          <w:sz w:val="22"/>
          <w:szCs w:val="22"/>
        </w:rPr>
        <w:t>dalam</w:t>
      </w:r>
      <w:r w:rsidRPr="00EA7AEE">
        <w:rPr>
          <w:rFonts w:asciiTheme="majorBidi" w:hAnsiTheme="majorBidi" w:cstheme="majorBidi"/>
          <w:spacing w:val="-1"/>
          <w:position w:val="2"/>
          <w:sz w:val="22"/>
          <w:szCs w:val="22"/>
        </w:rPr>
        <w:t xml:space="preserve"> </w:t>
      </w:r>
      <w:r w:rsidRPr="00EA7AEE">
        <w:rPr>
          <w:rFonts w:asciiTheme="majorBidi" w:hAnsiTheme="majorBidi" w:cstheme="majorBidi"/>
          <w:position w:val="2"/>
          <w:sz w:val="22"/>
          <w:szCs w:val="22"/>
        </w:rPr>
        <w:t>pipa</w:t>
      </w:r>
      <w:r w:rsidRPr="00EA7AEE">
        <w:rPr>
          <w:rFonts w:asciiTheme="majorBidi" w:hAnsiTheme="majorBidi" w:cstheme="majorBidi"/>
          <w:spacing w:val="-2"/>
          <w:position w:val="2"/>
          <w:sz w:val="22"/>
          <w:szCs w:val="22"/>
        </w:rPr>
        <w:t xml:space="preserve"> </w:t>
      </w:r>
      <w:r w:rsidRPr="00EA7AEE">
        <w:rPr>
          <w:rFonts w:asciiTheme="majorBidi" w:hAnsiTheme="majorBidi" w:cstheme="majorBidi"/>
          <w:position w:val="2"/>
          <w:sz w:val="22"/>
          <w:szCs w:val="22"/>
        </w:rPr>
        <w:t xml:space="preserve">outlet </w:t>
      </w:r>
      <w:r w:rsidRPr="00EA7AEE">
        <w:rPr>
          <w:rFonts w:asciiTheme="majorBidi" w:hAnsiTheme="majorBidi" w:cstheme="majorBidi"/>
          <w:spacing w:val="-2"/>
          <w:position w:val="2"/>
          <w:sz w:val="22"/>
          <w:szCs w:val="22"/>
        </w:rPr>
        <w:t>(m/s).</w:t>
      </w:r>
    </w:p>
    <w:p w14:paraId="59BBD734" w14:textId="6F908CA1" w:rsidR="007F76C5" w:rsidRPr="00622E69" w:rsidRDefault="00F337BE" w:rsidP="003113C3">
      <w:pPr>
        <w:spacing w:after="0" w:line="276" w:lineRule="auto"/>
        <w:rPr>
          <w:rFonts w:asciiTheme="majorBidi" w:hAnsiTheme="majorBidi" w:cstheme="majorBidi"/>
          <w:spacing w:val="-4"/>
          <w:position w:val="2"/>
          <w:sz w:val="22"/>
          <w:lang w:val="id"/>
        </w:rPr>
      </w:pPr>
      <w:r w:rsidRPr="00622E69">
        <w:rPr>
          <w:rFonts w:ascii="Cambria Math" w:eastAsia="Cambria Math" w:hAnsi="Cambria Math" w:cs="Cambria Math"/>
          <w:position w:val="2"/>
          <w:sz w:val="22"/>
          <w:lang w:val="id"/>
        </w:rPr>
        <w:t>𝐻</w:t>
      </w:r>
      <w:r w:rsidRPr="00622E69">
        <w:rPr>
          <w:rFonts w:asciiTheme="majorBidi" w:hAnsiTheme="majorBidi" w:cstheme="majorBidi"/>
          <w:sz w:val="22"/>
          <w:lang w:val="id"/>
        </w:rPr>
        <w:t>2</w:t>
      </w:r>
      <w:r w:rsidR="006A1415" w:rsidRPr="00622E69">
        <w:rPr>
          <w:rFonts w:asciiTheme="majorBidi" w:hAnsiTheme="majorBidi" w:cstheme="majorBidi"/>
          <w:spacing w:val="15"/>
          <w:sz w:val="22"/>
          <w:lang w:val="id"/>
        </w:rPr>
        <w:tab/>
      </w:r>
      <w:r w:rsidRPr="00622E69">
        <w:rPr>
          <w:rFonts w:asciiTheme="majorBidi" w:hAnsiTheme="majorBidi" w:cstheme="majorBidi"/>
          <w:position w:val="2"/>
          <w:sz w:val="22"/>
          <w:lang w:val="id"/>
        </w:rPr>
        <w:t>=</w:t>
      </w:r>
      <w:r w:rsidRPr="00622E69">
        <w:rPr>
          <w:rFonts w:asciiTheme="majorBidi" w:hAnsiTheme="majorBidi" w:cstheme="majorBidi"/>
          <w:spacing w:val="-8"/>
          <w:position w:val="2"/>
          <w:sz w:val="22"/>
          <w:lang w:val="id"/>
        </w:rPr>
        <w:t xml:space="preserve"> </w:t>
      </w:r>
      <w:r w:rsidRPr="00622E69">
        <w:rPr>
          <w:rFonts w:asciiTheme="majorBidi" w:hAnsiTheme="majorBidi" w:cstheme="majorBidi"/>
          <w:position w:val="2"/>
          <w:sz w:val="22"/>
          <w:lang w:val="id"/>
        </w:rPr>
        <w:t>Tinggi</w:t>
      </w:r>
      <w:r w:rsidRPr="00622E69">
        <w:rPr>
          <w:rFonts w:asciiTheme="majorBidi" w:hAnsiTheme="majorBidi" w:cstheme="majorBidi"/>
          <w:spacing w:val="-1"/>
          <w:position w:val="2"/>
          <w:sz w:val="22"/>
          <w:lang w:val="id"/>
        </w:rPr>
        <w:t xml:space="preserve"> </w:t>
      </w:r>
      <w:r w:rsidRPr="00622E69">
        <w:rPr>
          <w:rFonts w:asciiTheme="majorBidi" w:hAnsiTheme="majorBidi" w:cstheme="majorBidi"/>
          <w:position w:val="2"/>
          <w:sz w:val="22"/>
          <w:lang w:val="id"/>
        </w:rPr>
        <w:t>pipa</w:t>
      </w:r>
      <w:r w:rsidRPr="00622E69">
        <w:rPr>
          <w:rFonts w:asciiTheme="majorBidi" w:hAnsiTheme="majorBidi" w:cstheme="majorBidi"/>
          <w:spacing w:val="-2"/>
          <w:position w:val="2"/>
          <w:sz w:val="22"/>
          <w:lang w:val="id"/>
        </w:rPr>
        <w:t xml:space="preserve"> </w:t>
      </w:r>
      <w:r w:rsidRPr="00622E69">
        <w:rPr>
          <w:rFonts w:asciiTheme="majorBidi" w:hAnsiTheme="majorBidi" w:cstheme="majorBidi"/>
          <w:position w:val="2"/>
          <w:sz w:val="22"/>
          <w:lang w:val="id"/>
        </w:rPr>
        <w:t>outlet</w:t>
      </w:r>
      <w:r w:rsidRPr="00622E69">
        <w:rPr>
          <w:rFonts w:asciiTheme="majorBidi" w:hAnsiTheme="majorBidi" w:cstheme="majorBidi"/>
          <w:spacing w:val="-1"/>
          <w:position w:val="2"/>
          <w:sz w:val="22"/>
          <w:lang w:val="id"/>
        </w:rPr>
        <w:t xml:space="preserve"> </w:t>
      </w:r>
      <w:r w:rsidRPr="00622E69">
        <w:rPr>
          <w:rFonts w:asciiTheme="majorBidi" w:hAnsiTheme="majorBidi" w:cstheme="majorBidi"/>
          <w:spacing w:val="-4"/>
          <w:position w:val="2"/>
          <w:sz w:val="22"/>
          <w:lang w:val="id"/>
        </w:rPr>
        <w:t>(m).</w:t>
      </w:r>
      <w:r w:rsidR="007F76C5" w:rsidRPr="00622E69">
        <w:rPr>
          <w:rFonts w:asciiTheme="majorBidi" w:hAnsiTheme="majorBidi" w:cstheme="majorBidi"/>
          <w:spacing w:val="-4"/>
          <w:position w:val="2"/>
          <w:sz w:val="22"/>
          <w:lang w:val="id"/>
        </w:rPr>
        <w:t xml:space="preserve"> </w:t>
      </w:r>
    </w:p>
    <w:p w14:paraId="686B2471" w14:textId="77777777" w:rsidR="005E15F4" w:rsidRPr="00622E69" w:rsidRDefault="007F76C5" w:rsidP="003113C3">
      <w:pPr>
        <w:spacing w:after="0" w:line="276" w:lineRule="auto"/>
        <w:ind w:firstLine="567"/>
        <w:jc w:val="both"/>
        <w:rPr>
          <w:rFonts w:asciiTheme="majorBidi" w:hAnsiTheme="majorBidi" w:cstheme="majorBidi"/>
          <w:sz w:val="22"/>
          <w:lang w:val="id"/>
        </w:rPr>
      </w:pPr>
      <w:r w:rsidRPr="00622E69">
        <w:rPr>
          <w:rFonts w:asciiTheme="majorBidi" w:hAnsiTheme="majorBidi" w:cstheme="majorBidi"/>
          <w:sz w:val="22"/>
          <w:lang w:val="id"/>
        </w:rPr>
        <w:t xml:space="preserve">Setelah mengetahui </w:t>
      </w:r>
      <w:r w:rsidRPr="00622E69">
        <w:rPr>
          <w:rFonts w:asciiTheme="majorBidi" w:hAnsiTheme="majorBidi" w:cstheme="majorBidi"/>
          <w:i/>
          <w:sz w:val="22"/>
          <w:lang w:val="id"/>
        </w:rPr>
        <w:t>head pump</w:t>
      </w:r>
      <w:r w:rsidRPr="00622E69">
        <w:rPr>
          <w:rFonts w:asciiTheme="majorBidi" w:hAnsiTheme="majorBidi" w:cstheme="majorBidi"/>
          <w:sz w:val="22"/>
          <w:lang w:val="id"/>
        </w:rPr>
        <w:t>, besar daya pompa yang dibutuhkan dapat dihitu</w:t>
      </w:r>
      <w:r w:rsidR="00451E8D" w:rsidRPr="00622E69">
        <w:rPr>
          <w:rFonts w:asciiTheme="majorBidi" w:hAnsiTheme="majorBidi" w:cstheme="majorBidi"/>
          <w:sz w:val="22"/>
          <w:lang w:val="id"/>
        </w:rPr>
        <w:t>ng dengan menggunakan persamaan</w:t>
      </w:r>
      <w:r w:rsidRPr="00622E69">
        <w:rPr>
          <w:rFonts w:asciiTheme="majorBidi" w:hAnsiTheme="majorBidi" w:cstheme="majorBidi"/>
          <w:sz w:val="22"/>
          <w:lang w:val="id"/>
        </w:rPr>
        <w:t xml:space="preserve"> berikut ini:</w:t>
      </w:r>
      <w:r w:rsidR="00451E8D" w:rsidRPr="00622E69">
        <w:rPr>
          <w:rFonts w:asciiTheme="majorBidi" w:hAnsiTheme="majorBidi" w:cstheme="majorBidi"/>
          <w:sz w:val="22"/>
          <w:lang w:val="id"/>
        </w:rPr>
        <w:t xml:space="preserve"> </w:t>
      </w:r>
    </w:p>
    <w:p w14:paraId="548626EE" w14:textId="77777777" w:rsidR="005E15F4" w:rsidRPr="00622E69" w:rsidRDefault="005E15F4" w:rsidP="00A641F5">
      <w:pPr>
        <w:spacing w:after="0" w:line="276" w:lineRule="auto"/>
        <w:ind w:firstLine="709"/>
        <w:jc w:val="both"/>
        <w:rPr>
          <w:rFonts w:asciiTheme="majorBidi" w:hAnsiTheme="majorBidi" w:cstheme="majorBidi"/>
          <w:sz w:val="22"/>
          <w:lang w:val="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0"/>
        <w:gridCol w:w="1706"/>
      </w:tblGrid>
      <w:tr w:rsidR="00BF0AAA" w:rsidRPr="00EA7AEE" w14:paraId="5794BE4B" w14:textId="77777777" w:rsidTr="003113C3">
        <w:trPr>
          <w:jc w:val="center"/>
        </w:trPr>
        <w:tc>
          <w:tcPr>
            <w:tcW w:w="5240" w:type="dxa"/>
          </w:tcPr>
          <w:p w14:paraId="61FB5E95" w14:textId="6A76E239" w:rsidR="00BF0AAA" w:rsidRPr="00EA7AEE" w:rsidRDefault="0016194E" w:rsidP="00A641F5">
            <w:pPr>
              <w:spacing w:line="276" w:lineRule="auto"/>
              <w:jc w:val="center"/>
              <w:rPr>
                <w:rFonts w:asciiTheme="majorBidi" w:hAnsiTheme="majorBidi" w:cstheme="majorBidi"/>
                <w:spacing w:val="-4"/>
                <w:sz w:val="22"/>
              </w:rPr>
            </w:pPr>
            <m:oMathPara>
              <m:oMath>
                <m:sSub>
                  <m:sSubPr>
                    <m:ctrlPr>
                      <w:rPr>
                        <w:rFonts w:ascii="Cambria Math" w:eastAsiaTheme="minorEastAsia" w:hAnsi="Cambria Math" w:cstheme="majorBidi"/>
                        <w:i/>
                        <w:sz w:val="22"/>
                      </w:rPr>
                    </m:ctrlPr>
                  </m:sSubPr>
                  <m:e>
                    <m:r>
                      <w:rPr>
                        <w:rFonts w:ascii="Cambria Math" w:eastAsiaTheme="minorEastAsia" w:hAnsi="Cambria Math" w:cstheme="majorBidi"/>
                        <w:sz w:val="22"/>
                      </w:rPr>
                      <m:t>W</m:t>
                    </m:r>
                  </m:e>
                  <m:sub>
                    <m:r>
                      <w:rPr>
                        <w:rFonts w:ascii="Cambria Math" w:eastAsiaTheme="minorEastAsia" w:hAnsi="Cambria Math" w:cstheme="majorBidi"/>
                        <w:sz w:val="22"/>
                      </w:rPr>
                      <m:t>pump</m:t>
                    </m:r>
                  </m:sub>
                </m:sSub>
                <m:r>
                  <w:rPr>
                    <w:rFonts w:ascii="Cambria Math" w:eastAsiaTheme="minorEastAsia" w:hAnsi="Cambria Math" w:cstheme="majorBidi"/>
                    <w:sz w:val="22"/>
                  </w:rPr>
                  <m:t>=Q.</m:t>
                </m:r>
                <m:sSub>
                  <m:sSubPr>
                    <m:ctrlPr>
                      <w:rPr>
                        <w:rFonts w:ascii="Cambria Math" w:eastAsiaTheme="minorEastAsia" w:hAnsi="Cambria Math" w:cstheme="majorBidi"/>
                        <w:i/>
                        <w:sz w:val="22"/>
                      </w:rPr>
                    </m:ctrlPr>
                  </m:sSubPr>
                  <m:e>
                    <m:r>
                      <w:rPr>
                        <w:rFonts w:ascii="Cambria Math" w:eastAsiaTheme="minorEastAsia" w:hAnsi="Cambria Math" w:cstheme="majorBidi"/>
                        <w:sz w:val="22"/>
                      </w:rPr>
                      <m:t>H</m:t>
                    </m:r>
                  </m:e>
                  <m:sub>
                    <m:r>
                      <w:rPr>
                        <w:rFonts w:ascii="Cambria Math" w:eastAsiaTheme="minorEastAsia" w:hAnsi="Cambria Math" w:cstheme="majorBidi"/>
                        <w:sz w:val="22"/>
                      </w:rPr>
                      <m:t>p</m:t>
                    </m:r>
                  </m:sub>
                </m:sSub>
                <m:r>
                  <w:rPr>
                    <w:rFonts w:ascii="Cambria Math" w:eastAsiaTheme="minorEastAsia" w:hAnsi="Cambria Math" w:cstheme="majorBidi"/>
                    <w:sz w:val="22"/>
                  </w:rPr>
                  <m:t>.ρ.g</m:t>
                </m:r>
              </m:oMath>
            </m:oMathPara>
          </w:p>
        </w:tc>
        <w:tc>
          <w:tcPr>
            <w:tcW w:w="2315" w:type="dxa"/>
          </w:tcPr>
          <w:p w14:paraId="0368691A" w14:textId="18A0609A" w:rsidR="00BF0AAA" w:rsidRPr="00EA7AEE" w:rsidRDefault="00FD0503" w:rsidP="00A641F5">
            <w:pPr>
              <w:spacing w:line="276" w:lineRule="auto"/>
              <w:jc w:val="center"/>
              <w:rPr>
                <w:rFonts w:asciiTheme="majorBidi" w:hAnsiTheme="majorBidi" w:cstheme="majorBidi"/>
                <w:spacing w:val="-4"/>
                <w:sz w:val="22"/>
              </w:rPr>
            </w:pPr>
            <w:r w:rsidRPr="00EA7AEE">
              <w:rPr>
                <w:rFonts w:asciiTheme="majorBidi" w:hAnsiTheme="majorBidi" w:cstheme="majorBidi"/>
                <w:spacing w:val="-4"/>
                <w:sz w:val="22"/>
              </w:rPr>
              <w:t>(2.3</w:t>
            </w:r>
            <w:r w:rsidR="00BF0AAA" w:rsidRPr="00EA7AEE">
              <w:rPr>
                <w:rFonts w:asciiTheme="majorBidi" w:hAnsiTheme="majorBidi" w:cstheme="majorBidi"/>
                <w:spacing w:val="-4"/>
                <w:sz w:val="22"/>
              </w:rPr>
              <w:t>)</w:t>
            </w:r>
          </w:p>
        </w:tc>
      </w:tr>
    </w:tbl>
    <w:p w14:paraId="13DCDCE2" w14:textId="77777777" w:rsidR="00451E8D" w:rsidRPr="00EA7AEE" w:rsidRDefault="00451E8D" w:rsidP="00A641F5">
      <w:pPr>
        <w:pStyle w:val="BodyText"/>
        <w:spacing w:line="276" w:lineRule="auto"/>
        <w:ind w:left="709"/>
        <w:rPr>
          <w:rFonts w:asciiTheme="majorBidi" w:hAnsiTheme="majorBidi" w:cstheme="majorBidi"/>
          <w:sz w:val="22"/>
          <w:szCs w:val="22"/>
        </w:rPr>
      </w:pPr>
    </w:p>
    <w:tbl>
      <w:tblPr>
        <w:tblW w:w="5921" w:type="dxa"/>
        <w:tblLayout w:type="fixed"/>
        <w:tblCellMar>
          <w:left w:w="0" w:type="dxa"/>
          <w:right w:w="0" w:type="dxa"/>
        </w:tblCellMar>
        <w:tblLook w:val="01E0" w:firstRow="1" w:lastRow="1" w:firstColumn="1" w:lastColumn="1" w:noHBand="0" w:noVBand="0"/>
      </w:tblPr>
      <w:tblGrid>
        <w:gridCol w:w="1134"/>
        <w:gridCol w:w="1134"/>
        <w:gridCol w:w="2519"/>
        <w:gridCol w:w="1134"/>
      </w:tblGrid>
      <w:tr w:rsidR="00451E8D" w:rsidRPr="00EA7AEE" w14:paraId="3F7D9895" w14:textId="77777777" w:rsidTr="003113C3">
        <w:trPr>
          <w:trHeight w:val="20"/>
        </w:trPr>
        <w:tc>
          <w:tcPr>
            <w:tcW w:w="2268" w:type="dxa"/>
            <w:gridSpan w:val="2"/>
          </w:tcPr>
          <w:p w14:paraId="1B128992" w14:textId="77777777" w:rsidR="00451E8D" w:rsidRPr="00EA7AEE" w:rsidRDefault="00451E8D" w:rsidP="003113C3">
            <w:pPr>
              <w:pStyle w:val="TableParagraph"/>
              <w:spacing w:before="0" w:line="240" w:lineRule="auto"/>
              <w:jc w:val="left"/>
              <w:rPr>
                <w:rFonts w:asciiTheme="majorBidi" w:hAnsiTheme="majorBidi" w:cstheme="majorBidi"/>
                <w:sz w:val="22"/>
              </w:rPr>
            </w:pPr>
            <w:r w:rsidRPr="00EA7AEE">
              <w:rPr>
                <w:rFonts w:asciiTheme="majorBidi" w:hAnsiTheme="majorBidi" w:cstheme="majorBidi"/>
                <w:spacing w:val="-2"/>
                <w:sz w:val="22"/>
              </w:rPr>
              <w:t>Keterangan:</w:t>
            </w:r>
          </w:p>
        </w:tc>
        <w:tc>
          <w:tcPr>
            <w:tcW w:w="3653" w:type="dxa"/>
            <w:gridSpan w:val="2"/>
          </w:tcPr>
          <w:p w14:paraId="313453BF" w14:textId="77777777" w:rsidR="00451E8D" w:rsidRPr="00EA7AEE" w:rsidRDefault="00451E8D" w:rsidP="003113C3">
            <w:pPr>
              <w:pStyle w:val="TableParagraph"/>
              <w:spacing w:before="0" w:line="240" w:lineRule="auto"/>
              <w:ind w:left="709"/>
              <w:jc w:val="left"/>
              <w:rPr>
                <w:rFonts w:asciiTheme="majorBidi" w:hAnsiTheme="majorBidi" w:cstheme="majorBidi"/>
                <w:sz w:val="22"/>
              </w:rPr>
            </w:pPr>
          </w:p>
        </w:tc>
      </w:tr>
      <w:tr w:rsidR="00451E8D" w:rsidRPr="00EA7AEE" w14:paraId="3034B80D" w14:textId="77777777" w:rsidTr="003113C3">
        <w:trPr>
          <w:gridAfter w:val="1"/>
          <w:wAfter w:w="1134" w:type="dxa"/>
          <w:trHeight w:val="20"/>
        </w:trPr>
        <w:tc>
          <w:tcPr>
            <w:tcW w:w="1134" w:type="dxa"/>
          </w:tcPr>
          <w:p w14:paraId="50536FEF" w14:textId="77777777" w:rsidR="00451E8D" w:rsidRPr="00EA7AEE" w:rsidRDefault="00451E8D" w:rsidP="003113C3">
            <w:pPr>
              <w:pStyle w:val="TableParagraph"/>
              <w:spacing w:before="0" w:line="240" w:lineRule="auto"/>
              <w:jc w:val="left"/>
              <w:rPr>
                <w:rFonts w:asciiTheme="majorBidi" w:eastAsia="Cambria Math" w:hAnsiTheme="majorBidi" w:cstheme="majorBidi"/>
                <w:sz w:val="22"/>
              </w:rPr>
            </w:pPr>
            <w:r w:rsidRPr="00EA7AEE">
              <w:rPr>
                <w:rFonts w:ascii="Cambria Math" w:eastAsia="Cambria Math" w:hAnsi="Cambria Math" w:cs="Cambria Math"/>
                <w:spacing w:val="-2"/>
                <w:sz w:val="22"/>
              </w:rPr>
              <w:t>𝑊𝑝𝑢𝑚𝑝</w:t>
            </w:r>
          </w:p>
        </w:tc>
        <w:tc>
          <w:tcPr>
            <w:tcW w:w="3653" w:type="dxa"/>
            <w:gridSpan w:val="2"/>
          </w:tcPr>
          <w:p w14:paraId="2BF9FB91" w14:textId="77777777" w:rsidR="00451E8D" w:rsidRPr="00EA7AEE" w:rsidRDefault="00451E8D" w:rsidP="003113C3">
            <w:pPr>
              <w:pStyle w:val="TableParagraph"/>
              <w:spacing w:before="0" w:line="240" w:lineRule="auto"/>
              <w:jc w:val="left"/>
              <w:rPr>
                <w:rFonts w:asciiTheme="majorBidi" w:hAnsiTheme="majorBidi" w:cstheme="majorBidi"/>
                <w:sz w:val="22"/>
              </w:rPr>
            </w:pPr>
            <w:r w:rsidRPr="00EA7AEE">
              <w:rPr>
                <w:rFonts w:asciiTheme="majorBidi" w:hAnsiTheme="majorBidi" w:cstheme="majorBidi"/>
                <w:sz w:val="22"/>
              </w:rPr>
              <w:t>=</w:t>
            </w:r>
            <w:r w:rsidRPr="00EA7AEE">
              <w:rPr>
                <w:rFonts w:asciiTheme="majorBidi" w:hAnsiTheme="majorBidi" w:cstheme="majorBidi"/>
                <w:spacing w:val="-1"/>
                <w:sz w:val="22"/>
              </w:rPr>
              <w:t xml:space="preserve"> </w:t>
            </w:r>
            <w:r w:rsidRPr="00EA7AEE">
              <w:rPr>
                <w:rFonts w:asciiTheme="majorBidi" w:hAnsiTheme="majorBidi" w:cstheme="majorBidi"/>
                <w:sz w:val="22"/>
              </w:rPr>
              <w:t>Daya</w:t>
            </w:r>
            <w:r w:rsidRPr="00EA7AEE">
              <w:rPr>
                <w:rFonts w:asciiTheme="majorBidi" w:hAnsiTheme="majorBidi" w:cstheme="majorBidi"/>
                <w:spacing w:val="-1"/>
                <w:sz w:val="22"/>
              </w:rPr>
              <w:t xml:space="preserve"> </w:t>
            </w:r>
            <w:r w:rsidRPr="00EA7AEE">
              <w:rPr>
                <w:rFonts w:asciiTheme="majorBidi" w:hAnsiTheme="majorBidi" w:cstheme="majorBidi"/>
                <w:sz w:val="22"/>
              </w:rPr>
              <w:t>pompa</w:t>
            </w:r>
            <w:r w:rsidRPr="00EA7AEE">
              <w:rPr>
                <w:rFonts w:asciiTheme="majorBidi" w:hAnsiTheme="majorBidi" w:cstheme="majorBidi"/>
                <w:spacing w:val="-1"/>
                <w:sz w:val="22"/>
              </w:rPr>
              <w:t xml:space="preserve"> </w:t>
            </w:r>
            <w:r w:rsidRPr="00EA7AEE">
              <w:rPr>
                <w:rFonts w:asciiTheme="majorBidi" w:hAnsiTheme="majorBidi" w:cstheme="majorBidi"/>
                <w:spacing w:val="-4"/>
                <w:sz w:val="22"/>
              </w:rPr>
              <w:t>(W).</w:t>
            </w:r>
          </w:p>
        </w:tc>
      </w:tr>
      <w:tr w:rsidR="00451E8D" w:rsidRPr="00EA7AEE" w14:paraId="5D243E27" w14:textId="77777777" w:rsidTr="003113C3">
        <w:trPr>
          <w:gridAfter w:val="1"/>
          <w:wAfter w:w="1134" w:type="dxa"/>
          <w:trHeight w:val="20"/>
        </w:trPr>
        <w:tc>
          <w:tcPr>
            <w:tcW w:w="1134" w:type="dxa"/>
          </w:tcPr>
          <w:p w14:paraId="7185A469" w14:textId="77777777" w:rsidR="00451E8D" w:rsidRPr="00EA7AEE" w:rsidRDefault="00451E8D" w:rsidP="003113C3">
            <w:pPr>
              <w:pStyle w:val="TableParagraph"/>
              <w:spacing w:before="0" w:line="240" w:lineRule="auto"/>
              <w:jc w:val="left"/>
              <w:rPr>
                <w:rFonts w:asciiTheme="majorBidi" w:hAnsiTheme="majorBidi" w:cstheme="majorBidi"/>
                <w:sz w:val="22"/>
              </w:rPr>
            </w:pPr>
            <w:r w:rsidRPr="00EA7AEE">
              <w:rPr>
                <w:rFonts w:asciiTheme="majorBidi" w:hAnsiTheme="majorBidi" w:cstheme="majorBidi"/>
                <w:spacing w:val="-10"/>
                <w:sz w:val="22"/>
              </w:rPr>
              <w:lastRenderedPageBreak/>
              <w:t>Q</w:t>
            </w:r>
          </w:p>
        </w:tc>
        <w:tc>
          <w:tcPr>
            <w:tcW w:w="3653" w:type="dxa"/>
            <w:gridSpan w:val="2"/>
          </w:tcPr>
          <w:p w14:paraId="2F013A3F" w14:textId="77777777" w:rsidR="00451E8D" w:rsidRPr="00EA7AEE" w:rsidRDefault="00451E8D" w:rsidP="003113C3">
            <w:pPr>
              <w:pStyle w:val="TableParagraph"/>
              <w:spacing w:before="0" w:line="240" w:lineRule="auto"/>
              <w:jc w:val="left"/>
              <w:rPr>
                <w:rFonts w:asciiTheme="majorBidi" w:hAnsiTheme="majorBidi" w:cstheme="majorBidi"/>
                <w:sz w:val="22"/>
              </w:rPr>
            </w:pPr>
            <w:r w:rsidRPr="00EA7AEE">
              <w:rPr>
                <w:rFonts w:asciiTheme="majorBidi" w:hAnsiTheme="majorBidi" w:cstheme="majorBidi"/>
                <w:sz w:val="22"/>
              </w:rPr>
              <w:t>=</w:t>
            </w:r>
            <w:r w:rsidRPr="00EA7AEE">
              <w:rPr>
                <w:rFonts w:asciiTheme="majorBidi" w:hAnsiTheme="majorBidi" w:cstheme="majorBidi"/>
                <w:spacing w:val="-2"/>
                <w:sz w:val="22"/>
              </w:rPr>
              <w:t xml:space="preserve"> </w:t>
            </w:r>
            <w:r w:rsidRPr="00EA7AEE">
              <w:rPr>
                <w:rFonts w:asciiTheme="majorBidi" w:hAnsiTheme="majorBidi" w:cstheme="majorBidi"/>
                <w:sz w:val="22"/>
              </w:rPr>
              <w:t>Debit</w:t>
            </w:r>
            <w:r w:rsidRPr="00EA7AEE">
              <w:rPr>
                <w:rFonts w:asciiTheme="majorBidi" w:hAnsiTheme="majorBidi" w:cstheme="majorBidi"/>
                <w:spacing w:val="-1"/>
                <w:sz w:val="22"/>
              </w:rPr>
              <w:t xml:space="preserve"> </w:t>
            </w:r>
            <w:r w:rsidRPr="00EA7AEE">
              <w:rPr>
                <w:rFonts w:asciiTheme="majorBidi" w:hAnsiTheme="majorBidi" w:cstheme="majorBidi"/>
                <w:sz w:val="22"/>
              </w:rPr>
              <w:t>air</w:t>
            </w:r>
            <w:r w:rsidRPr="00EA7AEE">
              <w:rPr>
                <w:rFonts w:asciiTheme="majorBidi" w:hAnsiTheme="majorBidi" w:cstheme="majorBidi"/>
                <w:spacing w:val="-1"/>
                <w:sz w:val="22"/>
              </w:rPr>
              <w:t xml:space="preserve"> </w:t>
            </w:r>
            <w:r w:rsidRPr="00EA7AEE">
              <w:rPr>
                <w:rFonts w:asciiTheme="majorBidi" w:hAnsiTheme="majorBidi" w:cstheme="majorBidi"/>
                <w:spacing w:val="-2"/>
                <w:sz w:val="22"/>
              </w:rPr>
              <w:t>(</w:t>
            </w:r>
            <w:r w:rsidRPr="00EA7AEE">
              <w:rPr>
                <w:rFonts w:ascii="Cambria Math" w:eastAsia="Cambria Math" w:hAnsi="Cambria Math" w:cs="Cambria Math"/>
                <w:spacing w:val="-2"/>
                <w:sz w:val="22"/>
              </w:rPr>
              <w:t>𝑚</w:t>
            </w:r>
            <w:r w:rsidRPr="00EA7AEE">
              <w:rPr>
                <w:rFonts w:asciiTheme="majorBidi" w:hAnsiTheme="majorBidi" w:cstheme="majorBidi"/>
                <w:spacing w:val="-2"/>
                <w:sz w:val="22"/>
                <w:vertAlign w:val="superscript"/>
              </w:rPr>
              <w:t>3</w:t>
            </w:r>
            <w:r w:rsidRPr="00EA7AEE">
              <w:rPr>
                <w:rFonts w:asciiTheme="majorBidi" w:hAnsiTheme="majorBidi" w:cstheme="majorBidi"/>
                <w:spacing w:val="-2"/>
                <w:sz w:val="22"/>
              </w:rPr>
              <w:t>/s).</w:t>
            </w:r>
          </w:p>
        </w:tc>
      </w:tr>
      <w:tr w:rsidR="00451E8D" w:rsidRPr="00EA7AEE" w14:paraId="74028880" w14:textId="77777777" w:rsidTr="003113C3">
        <w:trPr>
          <w:gridAfter w:val="1"/>
          <w:wAfter w:w="1134" w:type="dxa"/>
          <w:trHeight w:val="20"/>
        </w:trPr>
        <w:tc>
          <w:tcPr>
            <w:tcW w:w="1134" w:type="dxa"/>
          </w:tcPr>
          <w:p w14:paraId="52715202" w14:textId="77777777" w:rsidR="00451E8D" w:rsidRPr="00EA7AEE" w:rsidRDefault="00451E8D" w:rsidP="003113C3">
            <w:pPr>
              <w:pStyle w:val="TableParagraph"/>
              <w:spacing w:before="0" w:line="240" w:lineRule="auto"/>
              <w:jc w:val="left"/>
              <w:rPr>
                <w:rFonts w:asciiTheme="majorBidi" w:eastAsia="Cambria Math" w:hAnsiTheme="majorBidi" w:cstheme="majorBidi"/>
                <w:sz w:val="22"/>
              </w:rPr>
            </w:pPr>
            <w:r w:rsidRPr="00EA7AEE">
              <w:rPr>
                <w:rFonts w:ascii="Cambria Math" w:eastAsia="Cambria Math" w:hAnsi="Cambria Math" w:cs="Cambria Math"/>
                <w:spacing w:val="-10"/>
                <w:sz w:val="22"/>
              </w:rPr>
              <w:t>𝜌</w:t>
            </w:r>
          </w:p>
        </w:tc>
        <w:tc>
          <w:tcPr>
            <w:tcW w:w="3653" w:type="dxa"/>
            <w:gridSpan w:val="2"/>
          </w:tcPr>
          <w:p w14:paraId="6063E985" w14:textId="77777777" w:rsidR="00451E8D" w:rsidRPr="00EA7AEE" w:rsidRDefault="00451E8D" w:rsidP="003113C3">
            <w:pPr>
              <w:pStyle w:val="TableParagraph"/>
              <w:spacing w:before="0" w:line="240" w:lineRule="auto"/>
              <w:jc w:val="left"/>
              <w:rPr>
                <w:rFonts w:asciiTheme="majorBidi" w:hAnsiTheme="majorBidi" w:cstheme="majorBidi"/>
                <w:sz w:val="22"/>
              </w:rPr>
            </w:pPr>
            <w:r w:rsidRPr="00EA7AEE">
              <w:rPr>
                <w:rFonts w:asciiTheme="majorBidi" w:hAnsiTheme="majorBidi" w:cstheme="majorBidi"/>
                <w:sz w:val="22"/>
              </w:rPr>
              <w:t>=</w:t>
            </w:r>
            <w:r w:rsidRPr="00EA7AEE">
              <w:rPr>
                <w:rFonts w:asciiTheme="majorBidi" w:hAnsiTheme="majorBidi" w:cstheme="majorBidi"/>
                <w:spacing w:val="-3"/>
                <w:sz w:val="22"/>
              </w:rPr>
              <w:t xml:space="preserve"> </w:t>
            </w:r>
            <w:r w:rsidRPr="00EA7AEE">
              <w:rPr>
                <w:rFonts w:asciiTheme="majorBidi" w:hAnsiTheme="majorBidi" w:cstheme="majorBidi"/>
                <w:sz w:val="22"/>
              </w:rPr>
              <w:t>Berat</w:t>
            </w:r>
            <w:r w:rsidRPr="00EA7AEE">
              <w:rPr>
                <w:rFonts w:asciiTheme="majorBidi" w:hAnsiTheme="majorBidi" w:cstheme="majorBidi"/>
                <w:spacing w:val="-2"/>
                <w:sz w:val="22"/>
              </w:rPr>
              <w:t xml:space="preserve"> </w:t>
            </w:r>
            <w:r w:rsidRPr="00EA7AEE">
              <w:rPr>
                <w:rFonts w:asciiTheme="majorBidi" w:hAnsiTheme="majorBidi" w:cstheme="majorBidi"/>
                <w:sz w:val="22"/>
              </w:rPr>
              <w:t>jenis</w:t>
            </w:r>
            <w:r w:rsidRPr="00EA7AEE">
              <w:rPr>
                <w:rFonts w:asciiTheme="majorBidi" w:hAnsiTheme="majorBidi" w:cstheme="majorBidi"/>
                <w:spacing w:val="-2"/>
                <w:sz w:val="22"/>
              </w:rPr>
              <w:t xml:space="preserve"> </w:t>
            </w:r>
            <w:r w:rsidRPr="00EA7AEE">
              <w:rPr>
                <w:rFonts w:asciiTheme="majorBidi" w:hAnsiTheme="majorBidi" w:cstheme="majorBidi"/>
                <w:sz w:val="22"/>
              </w:rPr>
              <w:t>zat</w:t>
            </w:r>
            <w:r w:rsidRPr="00EA7AEE">
              <w:rPr>
                <w:rFonts w:asciiTheme="majorBidi" w:hAnsiTheme="majorBidi" w:cstheme="majorBidi"/>
                <w:spacing w:val="-2"/>
                <w:sz w:val="22"/>
              </w:rPr>
              <w:t xml:space="preserve"> </w:t>
            </w:r>
            <w:r w:rsidRPr="00EA7AEE">
              <w:rPr>
                <w:rFonts w:asciiTheme="majorBidi" w:hAnsiTheme="majorBidi" w:cstheme="majorBidi"/>
                <w:sz w:val="22"/>
              </w:rPr>
              <w:t xml:space="preserve">cair </w:t>
            </w:r>
            <w:r w:rsidRPr="00EA7AEE">
              <w:rPr>
                <w:rFonts w:asciiTheme="majorBidi" w:hAnsiTheme="majorBidi" w:cstheme="majorBidi"/>
                <w:spacing w:val="-2"/>
                <w:sz w:val="22"/>
              </w:rPr>
              <w:t>(Kg/m</w:t>
            </w:r>
            <w:r w:rsidRPr="00EA7AEE">
              <w:rPr>
                <w:rFonts w:asciiTheme="majorBidi" w:hAnsiTheme="majorBidi" w:cstheme="majorBidi"/>
                <w:spacing w:val="-2"/>
                <w:sz w:val="22"/>
                <w:vertAlign w:val="superscript"/>
              </w:rPr>
              <w:t>3</w:t>
            </w:r>
            <w:r w:rsidRPr="00EA7AEE">
              <w:rPr>
                <w:rFonts w:asciiTheme="majorBidi" w:hAnsiTheme="majorBidi" w:cstheme="majorBidi"/>
                <w:spacing w:val="-2"/>
                <w:sz w:val="22"/>
              </w:rPr>
              <w:t>).</w:t>
            </w:r>
          </w:p>
        </w:tc>
      </w:tr>
      <w:tr w:rsidR="00451E8D" w:rsidRPr="00EA7AEE" w14:paraId="0B49D744" w14:textId="77777777" w:rsidTr="003113C3">
        <w:trPr>
          <w:gridAfter w:val="1"/>
          <w:wAfter w:w="1134" w:type="dxa"/>
          <w:trHeight w:val="20"/>
        </w:trPr>
        <w:tc>
          <w:tcPr>
            <w:tcW w:w="1134" w:type="dxa"/>
          </w:tcPr>
          <w:p w14:paraId="203B9A00" w14:textId="77777777" w:rsidR="00451E8D" w:rsidRPr="00EA7AEE" w:rsidRDefault="00451E8D" w:rsidP="003113C3">
            <w:pPr>
              <w:pStyle w:val="TableParagraph"/>
              <w:spacing w:before="0" w:line="240" w:lineRule="auto"/>
              <w:jc w:val="left"/>
              <w:rPr>
                <w:rFonts w:asciiTheme="majorBidi" w:hAnsiTheme="majorBidi" w:cstheme="majorBidi"/>
                <w:sz w:val="22"/>
              </w:rPr>
            </w:pPr>
            <w:r w:rsidRPr="00EA7AEE">
              <w:rPr>
                <w:rFonts w:asciiTheme="majorBidi" w:hAnsiTheme="majorBidi" w:cstheme="majorBidi"/>
                <w:spacing w:val="-10"/>
                <w:sz w:val="22"/>
              </w:rPr>
              <w:t>g</w:t>
            </w:r>
          </w:p>
        </w:tc>
        <w:tc>
          <w:tcPr>
            <w:tcW w:w="3653" w:type="dxa"/>
            <w:gridSpan w:val="2"/>
          </w:tcPr>
          <w:p w14:paraId="298FC373" w14:textId="77777777" w:rsidR="00451E8D" w:rsidRPr="00EA7AEE" w:rsidRDefault="00451E8D" w:rsidP="003113C3">
            <w:pPr>
              <w:pStyle w:val="TableParagraph"/>
              <w:spacing w:before="0" w:line="240" w:lineRule="auto"/>
              <w:jc w:val="left"/>
              <w:rPr>
                <w:rFonts w:asciiTheme="majorBidi" w:hAnsiTheme="majorBidi" w:cstheme="majorBidi"/>
                <w:sz w:val="22"/>
              </w:rPr>
            </w:pPr>
            <w:r w:rsidRPr="00EA7AEE">
              <w:rPr>
                <w:rFonts w:asciiTheme="majorBidi" w:hAnsiTheme="majorBidi" w:cstheme="majorBidi"/>
                <w:sz w:val="22"/>
              </w:rPr>
              <w:t>=</w:t>
            </w:r>
            <w:r w:rsidRPr="00EA7AEE">
              <w:rPr>
                <w:rFonts w:asciiTheme="majorBidi" w:hAnsiTheme="majorBidi" w:cstheme="majorBidi"/>
                <w:spacing w:val="-2"/>
                <w:sz w:val="22"/>
              </w:rPr>
              <w:t xml:space="preserve"> </w:t>
            </w:r>
            <w:r w:rsidRPr="00EA7AEE">
              <w:rPr>
                <w:rFonts w:asciiTheme="majorBidi" w:hAnsiTheme="majorBidi" w:cstheme="majorBidi"/>
                <w:sz w:val="22"/>
              </w:rPr>
              <w:t>Percepatan</w:t>
            </w:r>
            <w:r w:rsidRPr="00EA7AEE">
              <w:rPr>
                <w:rFonts w:asciiTheme="majorBidi" w:hAnsiTheme="majorBidi" w:cstheme="majorBidi"/>
                <w:spacing w:val="-1"/>
                <w:sz w:val="22"/>
              </w:rPr>
              <w:t xml:space="preserve"> </w:t>
            </w:r>
            <w:r w:rsidRPr="00EA7AEE">
              <w:rPr>
                <w:rFonts w:asciiTheme="majorBidi" w:hAnsiTheme="majorBidi" w:cstheme="majorBidi"/>
                <w:sz w:val="22"/>
              </w:rPr>
              <w:t>gravitasi</w:t>
            </w:r>
            <w:r w:rsidRPr="00EA7AEE">
              <w:rPr>
                <w:rFonts w:asciiTheme="majorBidi" w:hAnsiTheme="majorBidi" w:cstheme="majorBidi"/>
                <w:spacing w:val="-1"/>
                <w:sz w:val="22"/>
              </w:rPr>
              <w:t xml:space="preserve"> </w:t>
            </w:r>
            <w:r w:rsidRPr="00EA7AEE">
              <w:rPr>
                <w:rFonts w:asciiTheme="majorBidi" w:hAnsiTheme="majorBidi" w:cstheme="majorBidi"/>
                <w:sz w:val="22"/>
              </w:rPr>
              <w:t xml:space="preserve">(9,81 </w:t>
            </w:r>
            <w:r w:rsidRPr="00EA7AEE">
              <w:rPr>
                <w:rFonts w:asciiTheme="majorBidi" w:hAnsiTheme="majorBidi" w:cstheme="majorBidi"/>
                <w:spacing w:val="-2"/>
                <w:sz w:val="22"/>
              </w:rPr>
              <w:t>m/s).</w:t>
            </w:r>
          </w:p>
        </w:tc>
      </w:tr>
      <w:tr w:rsidR="00451E8D" w:rsidRPr="00EA7AEE" w14:paraId="11BF00E7" w14:textId="77777777" w:rsidTr="003113C3">
        <w:trPr>
          <w:gridAfter w:val="1"/>
          <w:wAfter w:w="1134" w:type="dxa"/>
          <w:trHeight w:val="20"/>
        </w:trPr>
        <w:tc>
          <w:tcPr>
            <w:tcW w:w="1134" w:type="dxa"/>
          </w:tcPr>
          <w:p w14:paraId="2AD3FFEE" w14:textId="77777777" w:rsidR="00451E8D" w:rsidRPr="00EA7AEE" w:rsidRDefault="00451E8D" w:rsidP="003113C3">
            <w:pPr>
              <w:pStyle w:val="TableParagraph"/>
              <w:spacing w:before="0" w:line="240" w:lineRule="auto"/>
              <w:jc w:val="left"/>
              <w:rPr>
                <w:rFonts w:asciiTheme="majorBidi" w:eastAsia="Cambria Math" w:hAnsiTheme="majorBidi" w:cstheme="majorBidi"/>
                <w:sz w:val="22"/>
              </w:rPr>
            </w:pPr>
            <w:r w:rsidRPr="00EA7AEE">
              <w:rPr>
                <w:rFonts w:ascii="Cambria Math" w:eastAsia="Cambria Math" w:hAnsi="Cambria Math" w:cs="Cambria Math"/>
                <w:spacing w:val="-5"/>
                <w:position w:val="1"/>
                <w:sz w:val="22"/>
              </w:rPr>
              <w:t>𝐻</w:t>
            </w:r>
            <w:r w:rsidRPr="00EA7AEE">
              <w:rPr>
                <w:rFonts w:ascii="Cambria Math" w:eastAsia="Cambria Math" w:hAnsi="Cambria Math" w:cs="Cambria Math"/>
                <w:spacing w:val="-5"/>
                <w:sz w:val="22"/>
              </w:rPr>
              <w:t>𝑝</w:t>
            </w:r>
          </w:p>
        </w:tc>
        <w:tc>
          <w:tcPr>
            <w:tcW w:w="3653" w:type="dxa"/>
            <w:gridSpan w:val="2"/>
          </w:tcPr>
          <w:p w14:paraId="6819DB84" w14:textId="77777777" w:rsidR="00451E8D" w:rsidRDefault="00451E8D" w:rsidP="003113C3">
            <w:pPr>
              <w:pStyle w:val="TableParagraph"/>
              <w:spacing w:before="0" w:line="240" w:lineRule="auto"/>
              <w:jc w:val="left"/>
              <w:rPr>
                <w:rFonts w:asciiTheme="majorBidi" w:hAnsiTheme="majorBidi" w:cstheme="majorBidi"/>
                <w:spacing w:val="-4"/>
                <w:sz w:val="22"/>
              </w:rPr>
            </w:pPr>
            <w:r w:rsidRPr="00EA7AEE">
              <w:rPr>
                <w:rFonts w:asciiTheme="majorBidi" w:hAnsiTheme="majorBidi" w:cstheme="majorBidi"/>
                <w:sz w:val="22"/>
              </w:rPr>
              <w:t>=</w:t>
            </w:r>
            <w:r w:rsidRPr="00EA7AEE">
              <w:rPr>
                <w:rFonts w:asciiTheme="majorBidi" w:hAnsiTheme="majorBidi" w:cstheme="majorBidi"/>
                <w:spacing w:val="-4"/>
                <w:sz w:val="22"/>
              </w:rPr>
              <w:t xml:space="preserve"> </w:t>
            </w:r>
            <w:r w:rsidRPr="00EA7AEE">
              <w:rPr>
                <w:rFonts w:asciiTheme="majorBidi" w:hAnsiTheme="majorBidi" w:cstheme="majorBidi"/>
                <w:sz w:val="22"/>
              </w:rPr>
              <w:t>Head pompa</w:t>
            </w:r>
            <w:r w:rsidRPr="00EA7AEE">
              <w:rPr>
                <w:rFonts w:asciiTheme="majorBidi" w:hAnsiTheme="majorBidi" w:cstheme="majorBidi"/>
                <w:spacing w:val="-1"/>
                <w:sz w:val="22"/>
              </w:rPr>
              <w:t xml:space="preserve"> </w:t>
            </w:r>
            <w:r w:rsidRPr="00EA7AEE">
              <w:rPr>
                <w:rFonts w:asciiTheme="majorBidi" w:hAnsiTheme="majorBidi" w:cstheme="majorBidi"/>
                <w:spacing w:val="-4"/>
                <w:sz w:val="22"/>
              </w:rPr>
              <w:t>(m).</w:t>
            </w:r>
          </w:p>
          <w:p w14:paraId="220E1817" w14:textId="77777777" w:rsidR="00913DA9" w:rsidRPr="00EA7AEE" w:rsidRDefault="00913DA9" w:rsidP="003113C3">
            <w:pPr>
              <w:pStyle w:val="TableParagraph"/>
              <w:spacing w:before="0" w:line="240" w:lineRule="auto"/>
              <w:jc w:val="left"/>
              <w:rPr>
                <w:rFonts w:asciiTheme="majorBidi" w:hAnsiTheme="majorBidi" w:cstheme="majorBidi"/>
                <w:sz w:val="22"/>
              </w:rPr>
            </w:pPr>
          </w:p>
        </w:tc>
      </w:tr>
    </w:tbl>
    <w:p w14:paraId="494C0DE0" w14:textId="612AE4D4" w:rsidR="00184349" w:rsidRPr="00EA7AEE" w:rsidRDefault="00D86574" w:rsidP="003113C3">
      <w:pPr>
        <w:pStyle w:val="Heading3"/>
      </w:pPr>
      <w:bookmarkStart w:id="47" w:name="_Toc238069111"/>
      <w:r w:rsidRPr="00EA7AEE">
        <w:t>Head Loss</w:t>
      </w:r>
      <w:bookmarkEnd w:id="47"/>
    </w:p>
    <w:p w14:paraId="1E829A2A" w14:textId="330CBC82" w:rsidR="00184349" w:rsidRPr="00EA7AEE" w:rsidRDefault="0081649C" w:rsidP="003113C3">
      <w:pPr>
        <w:spacing w:after="0" w:line="276" w:lineRule="auto"/>
        <w:ind w:firstLine="567"/>
        <w:jc w:val="both"/>
        <w:rPr>
          <w:rFonts w:asciiTheme="majorBidi" w:hAnsiTheme="majorBidi" w:cstheme="majorBidi"/>
          <w:spacing w:val="-2"/>
          <w:sz w:val="22"/>
        </w:rPr>
      </w:pPr>
      <w:r w:rsidRPr="00EA7AEE">
        <w:rPr>
          <w:rFonts w:asciiTheme="majorBidi" w:hAnsiTheme="majorBidi" w:cstheme="majorBidi"/>
          <w:i/>
          <w:sz w:val="22"/>
        </w:rPr>
        <w:t>Head</w:t>
      </w:r>
      <w:r w:rsidRPr="00EA7AEE">
        <w:rPr>
          <w:rFonts w:asciiTheme="majorBidi" w:hAnsiTheme="majorBidi" w:cstheme="majorBidi"/>
          <w:i/>
          <w:spacing w:val="-7"/>
          <w:sz w:val="22"/>
        </w:rPr>
        <w:t xml:space="preserve"> </w:t>
      </w:r>
      <w:r w:rsidRPr="00EA7AEE">
        <w:rPr>
          <w:rFonts w:asciiTheme="majorBidi" w:hAnsiTheme="majorBidi" w:cstheme="majorBidi"/>
          <w:i/>
          <w:sz w:val="22"/>
        </w:rPr>
        <w:t>loss</w:t>
      </w:r>
      <w:r w:rsidRPr="00EA7AEE">
        <w:rPr>
          <w:rFonts w:asciiTheme="majorBidi" w:hAnsiTheme="majorBidi" w:cstheme="majorBidi"/>
          <w:spacing w:val="-6"/>
          <w:sz w:val="22"/>
        </w:rPr>
        <w:t xml:space="preserve"> </w:t>
      </w:r>
      <w:r w:rsidRPr="00EA7AEE">
        <w:rPr>
          <w:rFonts w:asciiTheme="majorBidi" w:hAnsiTheme="majorBidi" w:cstheme="majorBidi"/>
          <w:sz w:val="22"/>
        </w:rPr>
        <w:t>ada</w:t>
      </w:r>
      <w:r w:rsidRPr="00EA7AEE">
        <w:rPr>
          <w:rFonts w:asciiTheme="majorBidi" w:hAnsiTheme="majorBidi" w:cstheme="majorBidi"/>
          <w:spacing w:val="-8"/>
          <w:sz w:val="22"/>
        </w:rPr>
        <w:t xml:space="preserve"> </w:t>
      </w:r>
      <w:r w:rsidRPr="00EA7AEE">
        <w:rPr>
          <w:rFonts w:asciiTheme="majorBidi" w:hAnsiTheme="majorBidi" w:cstheme="majorBidi"/>
          <w:sz w:val="22"/>
        </w:rPr>
        <w:t>2</w:t>
      </w:r>
      <w:r w:rsidRPr="00EA7AEE">
        <w:rPr>
          <w:rFonts w:asciiTheme="majorBidi" w:hAnsiTheme="majorBidi" w:cstheme="majorBidi"/>
          <w:spacing w:val="-7"/>
          <w:sz w:val="22"/>
        </w:rPr>
        <w:t xml:space="preserve"> </w:t>
      </w:r>
      <w:r w:rsidRPr="00EA7AEE">
        <w:rPr>
          <w:rFonts w:asciiTheme="majorBidi" w:hAnsiTheme="majorBidi" w:cstheme="majorBidi"/>
          <w:sz w:val="22"/>
        </w:rPr>
        <w:t>jenis</w:t>
      </w:r>
      <w:r w:rsidRPr="00EA7AEE">
        <w:rPr>
          <w:rFonts w:asciiTheme="majorBidi" w:hAnsiTheme="majorBidi" w:cstheme="majorBidi"/>
          <w:spacing w:val="-7"/>
          <w:sz w:val="22"/>
        </w:rPr>
        <w:t xml:space="preserve"> </w:t>
      </w:r>
      <w:r w:rsidRPr="00EA7AEE">
        <w:rPr>
          <w:rFonts w:asciiTheme="majorBidi" w:hAnsiTheme="majorBidi" w:cstheme="majorBidi"/>
          <w:sz w:val="22"/>
        </w:rPr>
        <w:t>yaitu</w:t>
      </w:r>
      <w:r w:rsidRPr="00EA7AEE">
        <w:rPr>
          <w:rFonts w:asciiTheme="majorBidi" w:hAnsiTheme="majorBidi" w:cstheme="majorBidi"/>
          <w:spacing w:val="-6"/>
          <w:sz w:val="22"/>
        </w:rPr>
        <w:t xml:space="preserve"> </w:t>
      </w:r>
      <w:r w:rsidRPr="00EA7AEE">
        <w:rPr>
          <w:rFonts w:asciiTheme="majorBidi" w:hAnsiTheme="majorBidi" w:cstheme="majorBidi"/>
          <w:i/>
          <w:sz w:val="22"/>
        </w:rPr>
        <w:t>head</w:t>
      </w:r>
      <w:r w:rsidRPr="00EA7AEE">
        <w:rPr>
          <w:rFonts w:asciiTheme="majorBidi" w:hAnsiTheme="majorBidi" w:cstheme="majorBidi"/>
          <w:i/>
          <w:spacing w:val="-7"/>
          <w:sz w:val="22"/>
        </w:rPr>
        <w:t xml:space="preserve"> </w:t>
      </w:r>
      <w:r w:rsidRPr="00EA7AEE">
        <w:rPr>
          <w:rFonts w:asciiTheme="majorBidi" w:hAnsiTheme="majorBidi" w:cstheme="majorBidi"/>
          <w:i/>
          <w:sz w:val="22"/>
        </w:rPr>
        <w:t>loss</w:t>
      </w:r>
      <w:r w:rsidRPr="00EA7AEE">
        <w:rPr>
          <w:rFonts w:asciiTheme="majorBidi" w:hAnsiTheme="majorBidi" w:cstheme="majorBidi"/>
          <w:spacing w:val="-6"/>
          <w:sz w:val="22"/>
        </w:rPr>
        <w:t xml:space="preserve"> </w:t>
      </w:r>
      <w:r w:rsidRPr="00EA7AEE">
        <w:rPr>
          <w:rFonts w:asciiTheme="majorBidi" w:hAnsiTheme="majorBidi" w:cstheme="majorBidi"/>
          <w:sz w:val="22"/>
        </w:rPr>
        <w:t>mayor</w:t>
      </w:r>
      <w:r w:rsidRPr="00EA7AEE">
        <w:rPr>
          <w:rFonts w:asciiTheme="majorBidi" w:hAnsiTheme="majorBidi" w:cstheme="majorBidi"/>
          <w:spacing w:val="-8"/>
          <w:sz w:val="22"/>
        </w:rPr>
        <w:t xml:space="preserve"> </w:t>
      </w:r>
      <w:r w:rsidRPr="00EA7AEE">
        <w:rPr>
          <w:rFonts w:asciiTheme="majorBidi" w:hAnsiTheme="majorBidi" w:cstheme="majorBidi"/>
          <w:sz w:val="22"/>
        </w:rPr>
        <w:t>dan</w:t>
      </w:r>
      <w:r w:rsidRPr="00EA7AEE">
        <w:rPr>
          <w:rFonts w:asciiTheme="majorBidi" w:hAnsiTheme="majorBidi" w:cstheme="majorBidi"/>
          <w:spacing w:val="-7"/>
          <w:sz w:val="22"/>
        </w:rPr>
        <w:t xml:space="preserve"> </w:t>
      </w:r>
      <w:r w:rsidRPr="00EA7AEE">
        <w:rPr>
          <w:rFonts w:asciiTheme="majorBidi" w:hAnsiTheme="majorBidi" w:cstheme="majorBidi"/>
          <w:i/>
          <w:sz w:val="22"/>
        </w:rPr>
        <w:t>head</w:t>
      </w:r>
      <w:r w:rsidRPr="00EA7AEE">
        <w:rPr>
          <w:rFonts w:asciiTheme="majorBidi" w:hAnsiTheme="majorBidi" w:cstheme="majorBidi"/>
          <w:i/>
          <w:spacing w:val="-7"/>
          <w:sz w:val="22"/>
        </w:rPr>
        <w:t xml:space="preserve"> </w:t>
      </w:r>
      <w:r w:rsidRPr="00EA7AEE">
        <w:rPr>
          <w:rFonts w:asciiTheme="majorBidi" w:hAnsiTheme="majorBidi" w:cstheme="majorBidi"/>
          <w:i/>
          <w:sz w:val="22"/>
        </w:rPr>
        <w:t>loss</w:t>
      </w:r>
      <w:r w:rsidRPr="00EA7AEE">
        <w:rPr>
          <w:rFonts w:asciiTheme="majorBidi" w:hAnsiTheme="majorBidi" w:cstheme="majorBidi"/>
          <w:spacing w:val="-5"/>
          <w:sz w:val="22"/>
        </w:rPr>
        <w:t xml:space="preserve"> </w:t>
      </w:r>
      <w:r w:rsidR="004A68CD" w:rsidRPr="00EA7AEE">
        <w:rPr>
          <w:rFonts w:asciiTheme="majorBidi" w:hAnsiTheme="majorBidi" w:cstheme="majorBidi"/>
          <w:spacing w:val="-5"/>
          <w:sz w:val="22"/>
        </w:rPr>
        <w:t>M</w:t>
      </w:r>
      <w:r w:rsidRPr="00EA7AEE">
        <w:rPr>
          <w:rFonts w:asciiTheme="majorBidi" w:hAnsiTheme="majorBidi" w:cstheme="majorBidi"/>
          <w:sz w:val="22"/>
        </w:rPr>
        <w:t>inor. Total</w:t>
      </w:r>
      <w:r w:rsidRPr="00EA7AEE">
        <w:rPr>
          <w:rFonts w:asciiTheme="majorBidi" w:hAnsiTheme="majorBidi" w:cstheme="majorBidi"/>
          <w:spacing w:val="13"/>
          <w:sz w:val="22"/>
        </w:rPr>
        <w:t xml:space="preserve"> </w:t>
      </w:r>
      <w:r w:rsidRPr="00EA7AEE">
        <w:rPr>
          <w:rFonts w:asciiTheme="majorBidi" w:hAnsiTheme="majorBidi" w:cstheme="majorBidi"/>
          <w:i/>
          <w:sz w:val="22"/>
        </w:rPr>
        <w:t>head</w:t>
      </w:r>
      <w:r w:rsidRPr="00EA7AEE">
        <w:rPr>
          <w:rFonts w:asciiTheme="majorBidi" w:hAnsiTheme="majorBidi" w:cstheme="majorBidi"/>
          <w:i/>
          <w:spacing w:val="15"/>
          <w:sz w:val="22"/>
        </w:rPr>
        <w:t xml:space="preserve"> </w:t>
      </w:r>
      <w:r w:rsidRPr="00EA7AEE">
        <w:rPr>
          <w:rFonts w:asciiTheme="majorBidi" w:hAnsiTheme="majorBidi" w:cstheme="majorBidi"/>
          <w:i/>
          <w:sz w:val="22"/>
        </w:rPr>
        <w:t>loss</w:t>
      </w:r>
      <w:r w:rsidRPr="00EA7AEE">
        <w:rPr>
          <w:rFonts w:asciiTheme="majorBidi" w:hAnsiTheme="majorBidi" w:cstheme="majorBidi"/>
          <w:spacing w:val="16"/>
          <w:sz w:val="22"/>
        </w:rPr>
        <w:t xml:space="preserve"> </w:t>
      </w:r>
      <w:r w:rsidRPr="00EA7AEE">
        <w:rPr>
          <w:rFonts w:asciiTheme="majorBidi" w:hAnsiTheme="majorBidi" w:cstheme="majorBidi"/>
          <w:sz w:val="22"/>
        </w:rPr>
        <w:t>merupakan</w:t>
      </w:r>
      <w:r w:rsidRPr="00EA7AEE">
        <w:rPr>
          <w:rFonts w:asciiTheme="majorBidi" w:hAnsiTheme="majorBidi" w:cstheme="majorBidi"/>
          <w:spacing w:val="16"/>
          <w:sz w:val="22"/>
        </w:rPr>
        <w:t xml:space="preserve"> </w:t>
      </w:r>
      <w:r w:rsidRPr="00EA7AEE">
        <w:rPr>
          <w:rFonts w:asciiTheme="majorBidi" w:hAnsiTheme="majorBidi" w:cstheme="majorBidi"/>
          <w:sz w:val="22"/>
        </w:rPr>
        <w:t>head</w:t>
      </w:r>
      <w:r w:rsidRPr="00EA7AEE">
        <w:rPr>
          <w:rFonts w:asciiTheme="majorBidi" w:hAnsiTheme="majorBidi" w:cstheme="majorBidi"/>
          <w:spacing w:val="15"/>
          <w:sz w:val="22"/>
        </w:rPr>
        <w:t xml:space="preserve"> </w:t>
      </w:r>
      <w:r w:rsidRPr="00EA7AEE">
        <w:rPr>
          <w:rFonts w:asciiTheme="majorBidi" w:hAnsiTheme="majorBidi" w:cstheme="majorBidi"/>
          <w:sz w:val="22"/>
        </w:rPr>
        <w:t>total</w:t>
      </w:r>
      <w:r w:rsidRPr="00EA7AEE">
        <w:rPr>
          <w:rFonts w:asciiTheme="majorBidi" w:hAnsiTheme="majorBidi" w:cstheme="majorBidi"/>
          <w:spacing w:val="16"/>
          <w:sz w:val="22"/>
        </w:rPr>
        <w:t xml:space="preserve"> </w:t>
      </w:r>
      <w:r w:rsidRPr="00EA7AEE">
        <w:rPr>
          <w:rFonts w:asciiTheme="majorBidi" w:hAnsiTheme="majorBidi" w:cstheme="majorBidi"/>
          <w:sz w:val="22"/>
        </w:rPr>
        <w:t>kerugian</w:t>
      </w:r>
      <w:r w:rsidRPr="00EA7AEE">
        <w:rPr>
          <w:rFonts w:asciiTheme="majorBidi" w:hAnsiTheme="majorBidi" w:cstheme="majorBidi"/>
          <w:spacing w:val="15"/>
          <w:sz w:val="22"/>
        </w:rPr>
        <w:t xml:space="preserve"> </w:t>
      </w:r>
      <w:r w:rsidRPr="00EA7AEE">
        <w:rPr>
          <w:rFonts w:asciiTheme="majorBidi" w:hAnsiTheme="majorBidi" w:cstheme="majorBidi"/>
          <w:sz w:val="22"/>
        </w:rPr>
        <w:t>yang</w:t>
      </w:r>
      <w:r w:rsidRPr="00EA7AEE">
        <w:rPr>
          <w:rFonts w:asciiTheme="majorBidi" w:hAnsiTheme="majorBidi" w:cstheme="majorBidi"/>
          <w:spacing w:val="14"/>
          <w:sz w:val="22"/>
        </w:rPr>
        <w:t xml:space="preserve"> </w:t>
      </w:r>
      <w:r w:rsidRPr="00EA7AEE">
        <w:rPr>
          <w:rFonts w:asciiTheme="majorBidi" w:hAnsiTheme="majorBidi" w:cstheme="majorBidi"/>
          <w:sz w:val="22"/>
        </w:rPr>
        <w:t>terdiri</w:t>
      </w:r>
      <w:r w:rsidRPr="00EA7AEE">
        <w:rPr>
          <w:rFonts w:asciiTheme="majorBidi" w:hAnsiTheme="majorBidi" w:cstheme="majorBidi"/>
          <w:spacing w:val="16"/>
          <w:sz w:val="22"/>
        </w:rPr>
        <w:t xml:space="preserve"> </w:t>
      </w:r>
      <w:r w:rsidRPr="00EA7AEE">
        <w:rPr>
          <w:rFonts w:asciiTheme="majorBidi" w:hAnsiTheme="majorBidi" w:cstheme="majorBidi"/>
          <w:sz w:val="22"/>
        </w:rPr>
        <w:t>dari</w:t>
      </w:r>
      <w:r w:rsidRPr="00EA7AEE">
        <w:rPr>
          <w:rFonts w:asciiTheme="majorBidi" w:hAnsiTheme="majorBidi" w:cstheme="majorBidi"/>
          <w:spacing w:val="17"/>
          <w:sz w:val="22"/>
        </w:rPr>
        <w:t xml:space="preserve"> </w:t>
      </w:r>
      <w:r w:rsidRPr="00EA7AEE">
        <w:rPr>
          <w:rFonts w:asciiTheme="majorBidi" w:hAnsiTheme="majorBidi" w:cstheme="majorBidi"/>
          <w:i/>
          <w:spacing w:val="-4"/>
          <w:sz w:val="22"/>
        </w:rPr>
        <w:t>head</w:t>
      </w:r>
      <w:r w:rsidRPr="00EA7AEE">
        <w:rPr>
          <w:rFonts w:asciiTheme="majorBidi" w:hAnsiTheme="majorBidi" w:cstheme="majorBidi"/>
          <w:spacing w:val="-4"/>
          <w:sz w:val="22"/>
        </w:rPr>
        <w:t xml:space="preserve"> </w:t>
      </w:r>
      <w:r w:rsidRPr="00EA7AEE">
        <w:rPr>
          <w:rFonts w:asciiTheme="majorBidi" w:hAnsiTheme="majorBidi" w:cstheme="majorBidi"/>
          <w:sz w:val="22"/>
        </w:rPr>
        <w:t>kerugian gesek dalam pipa lurus,</w:t>
      </w:r>
      <w:r w:rsidRPr="00EA7AEE">
        <w:rPr>
          <w:rFonts w:asciiTheme="majorBidi" w:hAnsiTheme="majorBidi" w:cstheme="majorBidi"/>
          <w:i/>
          <w:sz w:val="22"/>
        </w:rPr>
        <w:t xml:space="preserve"> head</w:t>
      </w:r>
      <w:r w:rsidRPr="00EA7AEE">
        <w:rPr>
          <w:rFonts w:asciiTheme="majorBidi" w:hAnsiTheme="majorBidi" w:cstheme="majorBidi"/>
          <w:sz w:val="22"/>
        </w:rPr>
        <w:t xml:space="preserve"> kerugian belokan, katup dan </w:t>
      </w:r>
      <w:r w:rsidRPr="00EA7AEE">
        <w:rPr>
          <w:rFonts w:asciiTheme="majorBidi" w:hAnsiTheme="majorBidi" w:cstheme="majorBidi"/>
          <w:spacing w:val="-2"/>
          <w:sz w:val="22"/>
        </w:rPr>
        <w:t xml:space="preserve">sebagainya. </w:t>
      </w:r>
    </w:p>
    <w:p w14:paraId="7244517A" w14:textId="01D1BAD7" w:rsidR="0081649C" w:rsidRPr="00EA7AEE" w:rsidRDefault="0081649C" w:rsidP="00EB1F2A">
      <w:pPr>
        <w:pStyle w:val="ListParagraph"/>
        <w:widowControl w:val="0"/>
        <w:numPr>
          <w:ilvl w:val="3"/>
          <w:numId w:val="16"/>
        </w:numPr>
        <w:tabs>
          <w:tab w:val="left" w:pos="2411"/>
        </w:tabs>
        <w:autoSpaceDE w:val="0"/>
        <w:autoSpaceDN w:val="0"/>
        <w:spacing w:after="0" w:line="276" w:lineRule="auto"/>
        <w:ind w:left="284" w:right="705" w:hanging="284"/>
        <w:contextualSpacing w:val="0"/>
        <w:jc w:val="both"/>
        <w:rPr>
          <w:rFonts w:asciiTheme="majorBidi" w:hAnsiTheme="majorBidi" w:cstheme="majorBidi"/>
          <w:sz w:val="22"/>
        </w:rPr>
      </w:pPr>
      <w:r w:rsidRPr="00EA7AEE">
        <w:rPr>
          <w:rFonts w:asciiTheme="majorBidi" w:hAnsiTheme="majorBidi" w:cstheme="majorBidi"/>
          <w:i/>
          <w:sz w:val="22"/>
        </w:rPr>
        <w:t xml:space="preserve">Head Loss </w:t>
      </w:r>
      <w:r w:rsidRPr="00EA7AEE">
        <w:rPr>
          <w:rFonts w:asciiTheme="majorBidi" w:hAnsiTheme="majorBidi" w:cstheme="majorBidi"/>
          <w:sz w:val="22"/>
        </w:rPr>
        <w:t xml:space="preserve">Mayor, adalah kerugian gesekan didalam pipa yang bergantung pada panjang pipa. Perhitungan </w:t>
      </w:r>
      <w:r w:rsidRPr="00EA7AEE">
        <w:rPr>
          <w:rFonts w:asciiTheme="majorBidi" w:hAnsiTheme="majorBidi" w:cstheme="majorBidi"/>
          <w:i/>
          <w:sz w:val="22"/>
        </w:rPr>
        <w:t xml:space="preserve">head loss </w:t>
      </w:r>
      <w:r w:rsidRPr="00EA7AEE">
        <w:rPr>
          <w:rFonts w:asciiTheme="majorBidi" w:hAnsiTheme="majorBidi" w:cstheme="majorBidi"/>
          <w:sz w:val="22"/>
        </w:rPr>
        <w:t>mayor</w:t>
      </w:r>
      <w:r w:rsidRPr="00EA7AEE">
        <w:rPr>
          <w:rFonts w:asciiTheme="majorBidi" w:hAnsiTheme="majorBidi" w:cstheme="majorBidi"/>
          <w:i/>
          <w:sz w:val="22"/>
        </w:rPr>
        <w:t xml:space="preserve"> </w:t>
      </w:r>
      <w:r w:rsidR="00CC0863" w:rsidRPr="00EA7AEE">
        <w:rPr>
          <w:rFonts w:asciiTheme="majorBidi" w:hAnsiTheme="majorBidi" w:cstheme="majorBidi"/>
          <w:sz w:val="22"/>
        </w:rPr>
        <w:t>dapat di persamaan</w:t>
      </w:r>
      <w:r w:rsidRPr="00EA7AEE">
        <w:rPr>
          <w:rFonts w:asciiTheme="majorBidi" w:hAnsiTheme="majorBidi" w:cstheme="majorBidi"/>
          <w:sz w:val="22"/>
        </w:rPr>
        <w:t xml:space="preserve"> berikut ini:</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939"/>
      </w:tblGrid>
      <w:tr w:rsidR="00285A1D" w:rsidRPr="00EA7AEE" w14:paraId="11A2363F" w14:textId="77777777" w:rsidTr="00EB1F2A">
        <w:trPr>
          <w:trHeight w:val="20"/>
          <w:jc w:val="center"/>
        </w:trPr>
        <w:tc>
          <w:tcPr>
            <w:tcW w:w="6799" w:type="dxa"/>
            <w:vAlign w:val="center"/>
          </w:tcPr>
          <w:p w14:paraId="55D44BA2" w14:textId="6E8C3893" w:rsidR="00285A1D" w:rsidRPr="00EA7AEE" w:rsidRDefault="00285A1D" w:rsidP="00EB1F2A">
            <w:pPr>
              <w:jc w:val="center"/>
              <w:rPr>
                <w:rFonts w:asciiTheme="majorBidi" w:hAnsiTheme="majorBidi" w:cstheme="majorBidi"/>
                <w:spacing w:val="-4"/>
                <w:sz w:val="22"/>
              </w:rPr>
            </w:pPr>
            <m:oMathPara>
              <m:oMath>
                <m:r>
                  <w:rPr>
                    <w:rFonts w:ascii="Cambria Math" w:hAnsi="Cambria Math" w:cstheme="majorBidi"/>
                    <w:spacing w:val="-4"/>
                    <w:sz w:val="22"/>
                  </w:rPr>
                  <m:t>HI=</m:t>
                </m:r>
                <m:f>
                  <m:fPr>
                    <m:ctrlPr>
                      <w:rPr>
                        <w:rFonts w:ascii="Cambria Math" w:hAnsi="Cambria Math" w:cstheme="majorBidi"/>
                        <w:i/>
                        <w:spacing w:val="-4"/>
                        <w:sz w:val="22"/>
                      </w:rPr>
                    </m:ctrlPr>
                  </m:fPr>
                  <m:num>
                    <m:r>
                      <w:rPr>
                        <w:rFonts w:ascii="Cambria Math" w:hAnsi="Cambria Math" w:cstheme="majorBidi"/>
                        <w:spacing w:val="-4"/>
                        <w:sz w:val="22"/>
                      </w:rPr>
                      <m:t>fL</m:t>
                    </m:r>
                    <m:sSup>
                      <m:sSupPr>
                        <m:ctrlPr>
                          <w:rPr>
                            <w:rFonts w:ascii="Cambria Math" w:hAnsi="Cambria Math" w:cstheme="majorBidi"/>
                            <w:i/>
                            <w:spacing w:val="-4"/>
                            <w:sz w:val="22"/>
                          </w:rPr>
                        </m:ctrlPr>
                      </m:sSupPr>
                      <m:e>
                        <m:r>
                          <w:rPr>
                            <w:rFonts w:ascii="Cambria Math" w:hAnsi="Cambria Math" w:cstheme="majorBidi"/>
                            <w:spacing w:val="-4"/>
                            <w:sz w:val="22"/>
                          </w:rPr>
                          <m:t>v</m:t>
                        </m:r>
                      </m:e>
                      <m:sup>
                        <m:r>
                          <w:rPr>
                            <w:rFonts w:ascii="Cambria Math" w:hAnsi="Cambria Math" w:cstheme="majorBidi"/>
                            <w:spacing w:val="-4"/>
                            <w:sz w:val="22"/>
                          </w:rPr>
                          <m:t>2</m:t>
                        </m:r>
                      </m:sup>
                    </m:sSup>
                  </m:num>
                  <m:den>
                    <m:r>
                      <w:rPr>
                        <w:rFonts w:ascii="Cambria Math" w:hAnsi="Cambria Math" w:cstheme="majorBidi"/>
                        <w:spacing w:val="-4"/>
                        <w:sz w:val="22"/>
                      </w:rPr>
                      <m:t>D2g</m:t>
                    </m:r>
                  </m:den>
                </m:f>
              </m:oMath>
            </m:oMathPara>
          </w:p>
        </w:tc>
        <w:tc>
          <w:tcPr>
            <w:tcW w:w="1128" w:type="dxa"/>
            <w:vAlign w:val="center"/>
          </w:tcPr>
          <w:p w14:paraId="4C6674F8" w14:textId="05EB7926" w:rsidR="00285A1D" w:rsidRPr="00EA7AEE" w:rsidRDefault="00FD0503" w:rsidP="00EB1F2A">
            <w:pPr>
              <w:jc w:val="center"/>
              <w:rPr>
                <w:rFonts w:asciiTheme="majorBidi" w:hAnsiTheme="majorBidi" w:cstheme="majorBidi"/>
                <w:spacing w:val="-4"/>
                <w:sz w:val="22"/>
              </w:rPr>
            </w:pPr>
            <w:r w:rsidRPr="00EA7AEE">
              <w:rPr>
                <w:rFonts w:asciiTheme="majorBidi" w:hAnsiTheme="majorBidi" w:cstheme="majorBidi"/>
                <w:spacing w:val="-4"/>
                <w:sz w:val="22"/>
              </w:rPr>
              <w:t>(2.4</w:t>
            </w:r>
            <w:r w:rsidR="00285A1D" w:rsidRPr="00EA7AEE">
              <w:rPr>
                <w:rFonts w:asciiTheme="majorBidi" w:hAnsiTheme="majorBidi" w:cstheme="majorBidi"/>
                <w:spacing w:val="-4"/>
                <w:sz w:val="22"/>
              </w:rPr>
              <w:t>)</w:t>
            </w:r>
          </w:p>
        </w:tc>
      </w:tr>
    </w:tbl>
    <w:p w14:paraId="44EDF21A" w14:textId="77777777" w:rsidR="00FC7510" w:rsidRPr="00EA7AEE" w:rsidRDefault="00FC7510" w:rsidP="00375F25">
      <w:pPr>
        <w:pStyle w:val="BodyText"/>
        <w:spacing w:line="276" w:lineRule="auto"/>
        <w:rPr>
          <w:rFonts w:asciiTheme="majorBidi" w:hAnsiTheme="majorBidi" w:cstheme="majorBidi"/>
          <w:sz w:val="22"/>
          <w:szCs w:val="22"/>
        </w:rPr>
      </w:pPr>
      <w:r w:rsidRPr="00EA7AEE">
        <w:rPr>
          <w:rFonts w:asciiTheme="majorBidi" w:hAnsiTheme="majorBidi" w:cstheme="majorBidi"/>
          <w:spacing w:val="-2"/>
          <w:sz w:val="22"/>
          <w:szCs w:val="22"/>
        </w:rPr>
        <w:t>Keterangan:</w:t>
      </w:r>
    </w:p>
    <w:p w14:paraId="62E2AC93" w14:textId="26EA804E" w:rsidR="003769B9" w:rsidRPr="00EA7AEE" w:rsidRDefault="00FC7510" w:rsidP="00375F25">
      <w:pPr>
        <w:spacing w:after="0" w:line="276" w:lineRule="auto"/>
        <w:rPr>
          <w:rFonts w:asciiTheme="majorBidi" w:hAnsiTheme="majorBidi" w:cstheme="majorBidi"/>
          <w:position w:val="2"/>
          <w:sz w:val="22"/>
        </w:rPr>
      </w:pPr>
      <w:r w:rsidRPr="00EA7AEE">
        <w:rPr>
          <w:rFonts w:asciiTheme="majorBidi" w:hAnsiTheme="majorBidi" w:cstheme="majorBidi"/>
          <w:position w:val="2"/>
          <w:sz w:val="22"/>
        </w:rPr>
        <w:t>H</w:t>
      </w:r>
      <w:r w:rsidRPr="00EA7AEE">
        <w:rPr>
          <w:rFonts w:asciiTheme="majorBidi" w:hAnsiTheme="majorBidi" w:cstheme="majorBidi"/>
          <w:sz w:val="22"/>
        </w:rPr>
        <w:t>L</w:t>
      </w:r>
      <w:r w:rsidR="003769B9" w:rsidRPr="00EA7AEE">
        <w:rPr>
          <w:rFonts w:asciiTheme="majorBidi" w:hAnsiTheme="majorBidi" w:cstheme="majorBidi"/>
          <w:spacing w:val="13"/>
          <w:sz w:val="22"/>
        </w:rPr>
        <w:tab/>
      </w:r>
      <w:r w:rsidRPr="00EA7AEE">
        <w:rPr>
          <w:rFonts w:asciiTheme="majorBidi" w:hAnsiTheme="majorBidi" w:cstheme="majorBidi"/>
          <w:position w:val="2"/>
          <w:sz w:val="22"/>
        </w:rPr>
        <w:t>=</w:t>
      </w:r>
      <w:r w:rsidRPr="00EA7AEE">
        <w:rPr>
          <w:rFonts w:asciiTheme="majorBidi" w:hAnsiTheme="majorBidi" w:cstheme="majorBidi"/>
          <w:spacing w:val="-8"/>
          <w:position w:val="2"/>
          <w:sz w:val="22"/>
        </w:rPr>
        <w:t xml:space="preserve"> </w:t>
      </w:r>
      <w:r w:rsidRPr="00EA7AEE">
        <w:rPr>
          <w:rFonts w:asciiTheme="majorBidi" w:hAnsiTheme="majorBidi" w:cstheme="majorBidi"/>
          <w:i/>
          <w:position w:val="2"/>
          <w:sz w:val="22"/>
        </w:rPr>
        <w:t>Head</w:t>
      </w:r>
      <w:r w:rsidRPr="00EA7AEE">
        <w:rPr>
          <w:rFonts w:asciiTheme="majorBidi" w:hAnsiTheme="majorBidi" w:cstheme="majorBidi"/>
          <w:i/>
          <w:spacing w:val="-8"/>
          <w:position w:val="2"/>
          <w:sz w:val="22"/>
        </w:rPr>
        <w:t xml:space="preserve"> </w:t>
      </w:r>
      <w:r w:rsidRPr="00EA7AEE">
        <w:rPr>
          <w:rFonts w:asciiTheme="majorBidi" w:hAnsiTheme="majorBidi" w:cstheme="majorBidi"/>
          <w:i/>
          <w:position w:val="2"/>
          <w:sz w:val="22"/>
        </w:rPr>
        <w:t>loss</w:t>
      </w:r>
      <w:r w:rsidRPr="00EA7AEE">
        <w:rPr>
          <w:rFonts w:asciiTheme="majorBidi" w:hAnsiTheme="majorBidi" w:cstheme="majorBidi"/>
          <w:i/>
          <w:spacing w:val="-6"/>
          <w:position w:val="2"/>
          <w:sz w:val="22"/>
        </w:rPr>
        <w:t xml:space="preserve"> </w:t>
      </w:r>
      <w:r w:rsidRPr="00EA7AEE">
        <w:rPr>
          <w:rFonts w:asciiTheme="majorBidi" w:hAnsiTheme="majorBidi" w:cstheme="majorBidi"/>
          <w:position w:val="2"/>
          <w:sz w:val="22"/>
        </w:rPr>
        <w:t>Mayor</w:t>
      </w:r>
      <w:r w:rsidRPr="00EA7AEE">
        <w:rPr>
          <w:rFonts w:asciiTheme="majorBidi" w:hAnsiTheme="majorBidi" w:cstheme="majorBidi"/>
          <w:spacing w:val="-6"/>
          <w:position w:val="2"/>
          <w:sz w:val="22"/>
        </w:rPr>
        <w:t xml:space="preserve"> </w:t>
      </w:r>
      <w:r w:rsidR="003769B9" w:rsidRPr="00EA7AEE">
        <w:rPr>
          <w:rFonts w:asciiTheme="majorBidi" w:hAnsiTheme="majorBidi" w:cstheme="majorBidi"/>
          <w:position w:val="2"/>
          <w:sz w:val="22"/>
        </w:rPr>
        <w:t>(m).</w:t>
      </w:r>
    </w:p>
    <w:p w14:paraId="776D95E0" w14:textId="28E3AFF7" w:rsidR="00FC7510" w:rsidRPr="00EA7AEE" w:rsidRDefault="003769B9" w:rsidP="00375F25">
      <w:pPr>
        <w:spacing w:after="0" w:line="276" w:lineRule="auto"/>
        <w:rPr>
          <w:rFonts w:asciiTheme="majorBidi" w:hAnsiTheme="majorBidi" w:cstheme="majorBidi"/>
          <w:sz w:val="22"/>
        </w:rPr>
      </w:pPr>
      <w:r w:rsidRPr="00EA7AEE">
        <w:rPr>
          <w:rFonts w:asciiTheme="majorBidi" w:hAnsiTheme="majorBidi" w:cstheme="majorBidi"/>
          <w:sz w:val="22"/>
        </w:rPr>
        <w:t>F</w:t>
      </w:r>
      <w:r w:rsidRPr="00EA7AEE">
        <w:rPr>
          <w:rFonts w:asciiTheme="majorBidi" w:hAnsiTheme="majorBidi" w:cstheme="majorBidi"/>
          <w:sz w:val="22"/>
        </w:rPr>
        <w:tab/>
      </w:r>
      <w:r w:rsidR="00FC7510" w:rsidRPr="00EA7AEE">
        <w:rPr>
          <w:rFonts w:asciiTheme="majorBidi" w:hAnsiTheme="majorBidi" w:cstheme="majorBidi"/>
          <w:sz w:val="22"/>
        </w:rPr>
        <w:t>= Friction factor.</w:t>
      </w:r>
    </w:p>
    <w:p w14:paraId="421BA8B0" w14:textId="2651089D" w:rsidR="00FC7510" w:rsidRPr="00EA7AEE" w:rsidRDefault="00FC7510" w:rsidP="00375F25">
      <w:pPr>
        <w:pStyle w:val="BodyText"/>
        <w:spacing w:line="276" w:lineRule="auto"/>
        <w:rPr>
          <w:rFonts w:asciiTheme="majorBidi" w:hAnsiTheme="majorBidi" w:cstheme="majorBidi"/>
          <w:sz w:val="22"/>
          <w:szCs w:val="22"/>
        </w:rPr>
      </w:pPr>
      <w:r w:rsidRPr="00EA7AEE">
        <w:rPr>
          <w:rFonts w:asciiTheme="majorBidi" w:hAnsiTheme="majorBidi" w:cstheme="majorBidi"/>
          <w:sz w:val="22"/>
          <w:szCs w:val="22"/>
        </w:rPr>
        <w:t>L</w:t>
      </w:r>
      <w:r w:rsidR="003769B9" w:rsidRPr="00EA7AEE">
        <w:rPr>
          <w:rFonts w:asciiTheme="majorBidi" w:hAnsiTheme="majorBidi" w:cstheme="majorBidi"/>
          <w:spacing w:val="-15"/>
          <w:sz w:val="22"/>
          <w:szCs w:val="22"/>
        </w:rPr>
        <w:tab/>
      </w:r>
      <w:r w:rsidRPr="00EA7AEE">
        <w:rPr>
          <w:rFonts w:asciiTheme="majorBidi" w:hAnsiTheme="majorBidi" w:cstheme="majorBidi"/>
          <w:sz w:val="22"/>
          <w:szCs w:val="22"/>
        </w:rPr>
        <w:t>=</w:t>
      </w:r>
      <w:r w:rsidRPr="00EA7AEE">
        <w:rPr>
          <w:rFonts w:asciiTheme="majorBidi" w:hAnsiTheme="majorBidi" w:cstheme="majorBidi"/>
          <w:spacing w:val="-12"/>
          <w:sz w:val="22"/>
          <w:szCs w:val="22"/>
        </w:rPr>
        <w:t xml:space="preserve"> </w:t>
      </w:r>
      <w:r w:rsidRPr="00EA7AEE">
        <w:rPr>
          <w:rFonts w:asciiTheme="majorBidi" w:hAnsiTheme="majorBidi" w:cstheme="majorBidi"/>
          <w:sz w:val="22"/>
          <w:szCs w:val="22"/>
        </w:rPr>
        <w:t>Panjang</w:t>
      </w:r>
      <w:r w:rsidRPr="00EA7AEE">
        <w:rPr>
          <w:rFonts w:asciiTheme="majorBidi" w:hAnsiTheme="majorBidi" w:cstheme="majorBidi"/>
          <w:spacing w:val="-9"/>
          <w:sz w:val="22"/>
          <w:szCs w:val="22"/>
        </w:rPr>
        <w:t xml:space="preserve"> </w:t>
      </w:r>
      <w:r w:rsidRPr="00EA7AEE">
        <w:rPr>
          <w:rFonts w:asciiTheme="majorBidi" w:hAnsiTheme="majorBidi" w:cstheme="majorBidi"/>
          <w:sz w:val="22"/>
          <w:szCs w:val="22"/>
        </w:rPr>
        <w:t>Pipa</w:t>
      </w:r>
      <w:r w:rsidRPr="00EA7AEE">
        <w:rPr>
          <w:rFonts w:asciiTheme="majorBidi" w:hAnsiTheme="majorBidi" w:cstheme="majorBidi"/>
          <w:spacing w:val="-10"/>
          <w:sz w:val="22"/>
          <w:szCs w:val="22"/>
        </w:rPr>
        <w:t xml:space="preserve"> </w:t>
      </w:r>
      <w:r w:rsidRPr="00EA7AEE">
        <w:rPr>
          <w:rFonts w:asciiTheme="majorBidi" w:hAnsiTheme="majorBidi" w:cstheme="majorBidi"/>
          <w:sz w:val="22"/>
          <w:szCs w:val="22"/>
        </w:rPr>
        <w:t>(m). V</w:t>
      </w:r>
      <w:r w:rsidR="003769B9" w:rsidRPr="00EA7AEE">
        <w:rPr>
          <w:rFonts w:asciiTheme="majorBidi" w:hAnsiTheme="majorBidi" w:cstheme="majorBidi"/>
          <w:sz w:val="22"/>
          <w:szCs w:val="22"/>
        </w:rPr>
        <w:tab/>
      </w:r>
      <w:r w:rsidRPr="00EA7AEE">
        <w:rPr>
          <w:rFonts w:asciiTheme="majorBidi" w:hAnsiTheme="majorBidi" w:cstheme="majorBidi"/>
          <w:sz w:val="22"/>
          <w:szCs w:val="22"/>
        </w:rPr>
        <w:t>= Kecepatan (m/s).</w:t>
      </w:r>
    </w:p>
    <w:p w14:paraId="3A233A96" w14:textId="3AD9B154" w:rsidR="00FC7510" w:rsidRPr="00EA7AEE" w:rsidRDefault="00FC7510" w:rsidP="00375F25">
      <w:pPr>
        <w:pStyle w:val="BodyText"/>
        <w:spacing w:line="276" w:lineRule="auto"/>
        <w:rPr>
          <w:rFonts w:asciiTheme="majorBidi" w:hAnsiTheme="majorBidi" w:cstheme="majorBidi"/>
          <w:sz w:val="22"/>
          <w:szCs w:val="22"/>
        </w:rPr>
      </w:pPr>
      <w:r w:rsidRPr="00EA7AEE">
        <w:rPr>
          <w:rFonts w:asciiTheme="majorBidi" w:hAnsiTheme="majorBidi" w:cstheme="majorBidi"/>
          <w:sz w:val="22"/>
          <w:szCs w:val="22"/>
        </w:rPr>
        <w:t>D</w:t>
      </w:r>
      <w:r w:rsidR="003769B9" w:rsidRPr="00EA7AEE">
        <w:rPr>
          <w:rFonts w:asciiTheme="majorBidi" w:hAnsiTheme="majorBidi" w:cstheme="majorBidi"/>
          <w:spacing w:val="-2"/>
          <w:sz w:val="22"/>
          <w:szCs w:val="22"/>
        </w:rPr>
        <w:tab/>
      </w:r>
      <w:r w:rsidRPr="00EA7AEE">
        <w:rPr>
          <w:rFonts w:asciiTheme="majorBidi" w:hAnsiTheme="majorBidi" w:cstheme="majorBidi"/>
          <w:sz w:val="22"/>
          <w:szCs w:val="22"/>
        </w:rPr>
        <w:t>=</w:t>
      </w:r>
      <w:r w:rsidRPr="00EA7AEE">
        <w:rPr>
          <w:rFonts w:asciiTheme="majorBidi" w:hAnsiTheme="majorBidi" w:cstheme="majorBidi"/>
          <w:spacing w:val="-2"/>
          <w:sz w:val="22"/>
          <w:szCs w:val="22"/>
        </w:rPr>
        <w:t xml:space="preserve"> </w:t>
      </w:r>
      <w:r w:rsidRPr="00EA7AEE">
        <w:rPr>
          <w:rFonts w:asciiTheme="majorBidi" w:hAnsiTheme="majorBidi" w:cstheme="majorBidi"/>
          <w:sz w:val="22"/>
          <w:szCs w:val="22"/>
        </w:rPr>
        <w:t>Diameter</w:t>
      </w:r>
      <w:r w:rsidRPr="00EA7AEE">
        <w:rPr>
          <w:rFonts w:asciiTheme="majorBidi" w:hAnsiTheme="majorBidi" w:cstheme="majorBidi"/>
          <w:spacing w:val="-1"/>
          <w:sz w:val="22"/>
          <w:szCs w:val="22"/>
        </w:rPr>
        <w:t xml:space="preserve"> </w:t>
      </w:r>
      <w:r w:rsidRPr="00EA7AEE">
        <w:rPr>
          <w:rFonts w:asciiTheme="majorBidi" w:hAnsiTheme="majorBidi" w:cstheme="majorBidi"/>
          <w:sz w:val="22"/>
          <w:szCs w:val="22"/>
        </w:rPr>
        <w:t>dalam pipa</w:t>
      </w:r>
      <w:r w:rsidRPr="00EA7AEE">
        <w:rPr>
          <w:rFonts w:asciiTheme="majorBidi" w:hAnsiTheme="majorBidi" w:cstheme="majorBidi"/>
          <w:spacing w:val="1"/>
          <w:sz w:val="22"/>
          <w:szCs w:val="22"/>
        </w:rPr>
        <w:t xml:space="preserve"> </w:t>
      </w:r>
      <w:r w:rsidRPr="00EA7AEE">
        <w:rPr>
          <w:rFonts w:asciiTheme="majorBidi" w:hAnsiTheme="majorBidi" w:cstheme="majorBidi"/>
          <w:spacing w:val="-4"/>
          <w:sz w:val="22"/>
          <w:szCs w:val="22"/>
        </w:rPr>
        <w:t>(m).</w:t>
      </w:r>
    </w:p>
    <w:p w14:paraId="02EE181A" w14:textId="7EA2292B" w:rsidR="00147301" w:rsidRPr="00EA7AEE" w:rsidRDefault="00622E69" w:rsidP="00622E69">
      <w:pPr>
        <w:spacing w:after="0" w:line="276" w:lineRule="auto"/>
        <w:rPr>
          <w:rFonts w:asciiTheme="majorBidi" w:hAnsiTheme="majorBidi" w:cstheme="majorBidi"/>
          <w:spacing w:val="-2"/>
          <w:sz w:val="22"/>
        </w:rPr>
      </w:pPr>
      <w:r w:rsidRPr="00EA7AEE">
        <w:rPr>
          <w:rFonts w:asciiTheme="majorBidi" w:hAnsiTheme="majorBidi" w:cstheme="majorBidi"/>
          <w:sz w:val="22"/>
        </w:rPr>
        <w:t>G</w:t>
      </w:r>
      <w:r>
        <w:rPr>
          <w:rFonts w:asciiTheme="majorBidi" w:hAnsiTheme="majorBidi" w:cstheme="majorBidi"/>
          <w:sz w:val="22"/>
        </w:rPr>
        <w:tab/>
      </w:r>
      <w:r w:rsidR="00FC7510" w:rsidRPr="00EA7AEE">
        <w:rPr>
          <w:rFonts w:asciiTheme="majorBidi" w:hAnsiTheme="majorBidi" w:cstheme="majorBidi"/>
          <w:sz w:val="22"/>
        </w:rPr>
        <w:t>=</w:t>
      </w:r>
      <w:r w:rsidR="00FC7510" w:rsidRPr="00EA7AEE">
        <w:rPr>
          <w:rFonts w:asciiTheme="majorBidi" w:hAnsiTheme="majorBidi" w:cstheme="majorBidi"/>
          <w:spacing w:val="-2"/>
          <w:sz w:val="22"/>
        </w:rPr>
        <w:t xml:space="preserve"> </w:t>
      </w:r>
      <w:r w:rsidR="00FC7510" w:rsidRPr="00EA7AEE">
        <w:rPr>
          <w:rFonts w:asciiTheme="majorBidi" w:hAnsiTheme="majorBidi" w:cstheme="majorBidi"/>
          <w:sz w:val="22"/>
        </w:rPr>
        <w:t>Percepatan</w:t>
      </w:r>
      <w:r w:rsidR="00FC7510" w:rsidRPr="00EA7AEE">
        <w:rPr>
          <w:rFonts w:asciiTheme="majorBidi" w:hAnsiTheme="majorBidi" w:cstheme="majorBidi"/>
          <w:spacing w:val="-1"/>
          <w:sz w:val="22"/>
        </w:rPr>
        <w:t xml:space="preserve"> </w:t>
      </w:r>
      <w:r w:rsidR="00FC7510" w:rsidRPr="00EA7AEE">
        <w:rPr>
          <w:rFonts w:asciiTheme="majorBidi" w:hAnsiTheme="majorBidi" w:cstheme="majorBidi"/>
          <w:sz w:val="22"/>
        </w:rPr>
        <w:t>gravitasi</w:t>
      </w:r>
      <w:r w:rsidR="00FC7510" w:rsidRPr="00EA7AEE">
        <w:rPr>
          <w:rFonts w:asciiTheme="majorBidi" w:hAnsiTheme="majorBidi" w:cstheme="majorBidi"/>
          <w:spacing w:val="1"/>
          <w:sz w:val="22"/>
        </w:rPr>
        <w:t xml:space="preserve"> </w:t>
      </w:r>
      <w:r w:rsidR="00E72ECA" w:rsidRPr="00EA7AEE">
        <w:rPr>
          <w:rFonts w:asciiTheme="majorBidi" w:hAnsiTheme="majorBidi" w:cstheme="majorBidi"/>
          <w:sz w:val="22"/>
        </w:rPr>
        <w:t>(9.</w:t>
      </w:r>
      <w:r w:rsidR="00FC7510" w:rsidRPr="00EA7AEE">
        <w:rPr>
          <w:rFonts w:asciiTheme="majorBidi" w:hAnsiTheme="majorBidi" w:cstheme="majorBidi"/>
          <w:sz w:val="22"/>
        </w:rPr>
        <w:t xml:space="preserve">8 </w:t>
      </w:r>
      <w:r w:rsidR="00FC7510" w:rsidRPr="00EA7AEE">
        <w:rPr>
          <w:rFonts w:asciiTheme="majorBidi" w:hAnsiTheme="majorBidi" w:cstheme="majorBidi"/>
          <w:spacing w:val="-2"/>
          <w:sz w:val="22"/>
        </w:rPr>
        <w:t>m/s</w:t>
      </w:r>
      <w:r w:rsidR="00FC7510" w:rsidRPr="00EA7AEE">
        <w:rPr>
          <w:rFonts w:asciiTheme="majorBidi" w:hAnsiTheme="majorBidi" w:cstheme="majorBidi"/>
          <w:spacing w:val="-2"/>
          <w:sz w:val="22"/>
          <w:vertAlign w:val="superscript"/>
        </w:rPr>
        <w:t>2</w:t>
      </w:r>
      <w:r w:rsidR="00FC7510" w:rsidRPr="00EA7AEE">
        <w:rPr>
          <w:rFonts w:asciiTheme="majorBidi" w:hAnsiTheme="majorBidi" w:cstheme="majorBidi"/>
          <w:spacing w:val="-2"/>
          <w:sz w:val="22"/>
        </w:rPr>
        <w:t>).</w:t>
      </w:r>
    </w:p>
    <w:p w14:paraId="7CFC27EE" w14:textId="77777777" w:rsidR="00742F8E" w:rsidRDefault="00742F8E" w:rsidP="00375F25">
      <w:pPr>
        <w:spacing w:after="0" w:line="276" w:lineRule="auto"/>
        <w:ind w:firstLine="426"/>
        <w:jc w:val="both"/>
        <w:rPr>
          <w:rFonts w:asciiTheme="majorBidi" w:hAnsiTheme="majorBidi" w:cstheme="majorBidi"/>
          <w:sz w:val="22"/>
        </w:rPr>
      </w:pPr>
    </w:p>
    <w:p w14:paraId="58196225" w14:textId="42C43A44" w:rsidR="00147301" w:rsidRPr="00EA7AEE" w:rsidRDefault="00147301" w:rsidP="00375F25">
      <w:pPr>
        <w:spacing w:after="0" w:line="276" w:lineRule="auto"/>
        <w:ind w:firstLine="426"/>
        <w:jc w:val="both"/>
        <w:rPr>
          <w:rFonts w:asciiTheme="majorBidi" w:hAnsiTheme="majorBidi" w:cstheme="majorBidi"/>
          <w:sz w:val="22"/>
        </w:rPr>
      </w:pPr>
      <w:r w:rsidRPr="00EA7AEE">
        <w:rPr>
          <w:rFonts w:asciiTheme="majorBidi" w:hAnsiTheme="majorBidi" w:cstheme="majorBidi"/>
          <w:sz w:val="22"/>
        </w:rPr>
        <w:t>Perhitungan</w:t>
      </w:r>
      <w:r w:rsidRPr="00EA7AEE">
        <w:rPr>
          <w:rFonts w:asciiTheme="majorBidi" w:hAnsiTheme="majorBidi" w:cstheme="majorBidi"/>
          <w:spacing w:val="-4"/>
          <w:sz w:val="22"/>
        </w:rPr>
        <w:t xml:space="preserve"> </w:t>
      </w:r>
      <w:r w:rsidRPr="00EA7AEE">
        <w:rPr>
          <w:rFonts w:asciiTheme="majorBidi" w:hAnsiTheme="majorBidi" w:cstheme="majorBidi"/>
          <w:sz w:val="22"/>
        </w:rPr>
        <w:t>kecepatan</w:t>
      </w:r>
      <w:r w:rsidRPr="00EA7AEE">
        <w:rPr>
          <w:rFonts w:asciiTheme="majorBidi" w:hAnsiTheme="majorBidi" w:cstheme="majorBidi"/>
          <w:spacing w:val="-4"/>
          <w:sz w:val="22"/>
        </w:rPr>
        <w:t xml:space="preserve"> </w:t>
      </w:r>
      <w:r w:rsidRPr="00EA7AEE">
        <w:rPr>
          <w:rFonts w:asciiTheme="majorBidi" w:hAnsiTheme="majorBidi" w:cstheme="majorBidi"/>
          <w:sz w:val="22"/>
        </w:rPr>
        <w:t>aliran</w:t>
      </w:r>
      <w:r w:rsidRPr="00EA7AEE">
        <w:rPr>
          <w:rFonts w:asciiTheme="majorBidi" w:hAnsiTheme="majorBidi" w:cstheme="majorBidi"/>
          <w:spacing w:val="-4"/>
          <w:sz w:val="22"/>
        </w:rPr>
        <w:t xml:space="preserve"> </w:t>
      </w:r>
      <w:r w:rsidRPr="00EA7AEE">
        <w:rPr>
          <w:rFonts w:asciiTheme="majorBidi" w:hAnsiTheme="majorBidi" w:cstheme="majorBidi"/>
          <w:sz w:val="22"/>
        </w:rPr>
        <w:t>(v)</w:t>
      </w:r>
      <w:r w:rsidRPr="00EA7AEE">
        <w:rPr>
          <w:rFonts w:asciiTheme="majorBidi" w:hAnsiTheme="majorBidi" w:cstheme="majorBidi"/>
          <w:spacing w:val="-6"/>
          <w:sz w:val="22"/>
        </w:rPr>
        <w:t xml:space="preserve"> </w:t>
      </w:r>
      <w:r w:rsidRPr="00EA7AEE">
        <w:rPr>
          <w:rFonts w:asciiTheme="majorBidi" w:hAnsiTheme="majorBidi" w:cstheme="majorBidi"/>
          <w:sz w:val="22"/>
        </w:rPr>
        <w:t>dapat</w:t>
      </w:r>
      <w:r w:rsidRPr="00EA7AEE">
        <w:rPr>
          <w:rFonts w:asciiTheme="majorBidi" w:hAnsiTheme="majorBidi" w:cstheme="majorBidi"/>
          <w:spacing w:val="-4"/>
          <w:sz w:val="22"/>
        </w:rPr>
        <w:t xml:space="preserve"> </w:t>
      </w:r>
      <w:r w:rsidRPr="00EA7AEE">
        <w:rPr>
          <w:rFonts w:asciiTheme="majorBidi" w:hAnsiTheme="majorBidi" w:cstheme="majorBidi"/>
          <w:sz w:val="22"/>
        </w:rPr>
        <w:t>dilihat</w:t>
      </w:r>
      <w:r w:rsidRPr="00EA7AEE">
        <w:rPr>
          <w:rFonts w:asciiTheme="majorBidi" w:hAnsiTheme="majorBidi" w:cstheme="majorBidi"/>
          <w:spacing w:val="-4"/>
          <w:sz w:val="22"/>
        </w:rPr>
        <w:t xml:space="preserve"> </w:t>
      </w:r>
      <w:r w:rsidRPr="00EA7AEE">
        <w:rPr>
          <w:rFonts w:asciiTheme="majorBidi" w:hAnsiTheme="majorBidi" w:cstheme="majorBidi"/>
          <w:sz w:val="22"/>
        </w:rPr>
        <w:t>di</w:t>
      </w:r>
      <w:r w:rsidRPr="00EA7AEE">
        <w:rPr>
          <w:rFonts w:asciiTheme="majorBidi" w:hAnsiTheme="majorBidi" w:cstheme="majorBidi"/>
          <w:spacing w:val="-4"/>
          <w:sz w:val="22"/>
        </w:rPr>
        <w:t xml:space="preserve"> </w:t>
      </w:r>
      <w:r w:rsidRPr="00EA7AEE">
        <w:rPr>
          <w:rFonts w:asciiTheme="majorBidi" w:hAnsiTheme="majorBidi" w:cstheme="majorBidi"/>
          <w:sz w:val="22"/>
        </w:rPr>
        <w:t>persamaan berikut ini: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948"/>
      </w:tblGrid>
      <w:tr w:rsidR="00987CF2" w:rsidRPr="00EA7AEE" w14:paraId="5D26CD93" w14:textId="77777777" w:rsidTr="00375F25">
        <w:trPr>
          <w:trHeight w:val="20"/>
        </w:trPr>
        <w:tc>
          <w:tcPr>
            <w:tcW w:w="6799" w:type="dxa"/>
            <w:vAlign w:val="center"/>
          </w:tcPr>
          <w:p w14:paraId="11A39843" w14:textId="602E56A9" w:rsidR="00987CF2" w:rsidRPr="00EA7AEE" w:rsidRDefault="007A7D72" w:rsidP="00A641F5">
            <w:pPr>
              <w:spacing w:line="276" w:lineRule="auto"/>
              <w:jc w:val="center"/>
              <w:rPr>
                <w:rFonts w:asciiTheme="majorBidi" w:hAnsiTheme="majorBidi" w:cstheme="majorBidi"/>
                <w:spacing w:val="-4"/>
                <w:sz w:val="22"/>
              </w:rPr>
            </w:pPr>
            <m:oMathPara>
              <m:oMath>
                <m:r>
                  <w:rPr>
                    <w:rFonts w:ascii="Cambria Math" w:hAnsi="Cambria Math" w:cstheme="majorBidi"/>
                    <w:spacing w:val="-4"/>
                    <w:sz w:val="22"/>
                  </w:rPr>
                  <m:t>V=</m:t>
                </m:r>
                <m:f>
                  <m:fPr>
                    <m:ctrlPr>
                      <w:rPr>
                        <w:rFonts w:ascii="Cambria Math" w:hAnsi="Cambria Math" w:cstheme="majorBidi"/>
                        <w:i/>
                        <w:spacing w:val="-4"/>
                        <w:sz w:val="22"/>
                      </w:rPr>
                    </m:ctrlPr>
                  </m:fPr>
                  <m:num>
                    <m:r>
                      <w:rPr>
                        <w:rFonts w:ascii="Cambria Math" w:hAnsi="Cambria Math" w:cstheme="majorBidi"/>
                        <w:spacing w:val="-4"/>
                        <w:sz w:val="22"/>
                      </w:rPr>
                      <m:t>Q</m:t>
                    </m:r>
                  </m:num>
                  <m:den>
                    <m:r>
                      <w:rPr>
                        <w:rFonts w:ascii="Cambria Math" w:hAnsi="Cambria Math" w:cstheme="majorBidi"/>
                        <w:spacing w:val="-4"/>
                        <w:sz w:val="22"/>
                      </w:rPr>
                      <m:t>A</m:t>
                    </m:r>
                  </m:den>
                </m:f>
              </m:oMath>
            </m:oMathPara>
          </w:p>
        </w:tc>
        <w:tc>
          <w:tcPr>
            <w:tcW w:w="1128" w:type="dxa"/>
            <w:vAlign w:val="center"/>
          </w:tcPr>
          <w:p w14:paraId="4C150327" w14:textId="7176E844" w:rsidR="00987CF2" w:rsidRPr="00EA7AEE" w:rsidRDefault="00987CF2" w:rsidP="00A641F5">
            <w:pPr>
              <w:spacing w:line="276" w:lineRule="auto"/>
              <w:jc w:val="center"/>
              <w:rPr>
                <w:rFonts w:asciiTheme="majorBidi" w:hAnsiTheme="majorBidi" w:cstheme="majorBidi"/>
                <w:spacing w:val="-4"/>
                <w:sz w:val="22"/>
              </w:rPr>
            </w:pPr>
            <w:r w:rsidRPr="00EA7AEE">
              <w:rPr>
                <w:rFonts w:asciiTheme="majorBidi" w:hAnsiTheme="majorBidi" w:cstheme="majorBidi"/>
                <w:spacing w:val="-4"/>
                <w:sz w:val="22"/>
              </w:rPr>
              <w:t>(2.</w:t>
            </w:r>
            <w:r w:rsidR="00FD0503" w:rsidRPr="00EA7AEE">
              <w:rPr>
                <w:rFonts w:asciiTheme="majorBidi" w:hAnsiTheme="majorBidi" w:cstheme="majorBidi"/>
                <w:spacing w:val="-4"/>
                <w:sz w:val="22"/>
              </w:rPr>
              <w:t>5</w:t>
            </w:r>
            <w:r w:rsidRPr="00EA7AEE">
              <w:rPr>
                <w:rFonts w:asciiTheme="majorBidi" w:hAnsiTheme="majorBidi" w:cstheme="majorBidi"/>
                <w:spacing w:val="-4"/>
                <w:sz w:val="22"/>
              </w:rPr>
              <w:t>)</w:t>
            </w:r>
          </w:p>
        </w:tc>
      </w:tr>
    </w:tbl>
    <w:p w14:paraId="4A07D16A" w14:textId="77777777" w:rsidR="005C101B" w:rsidRPr="00EA7AEE" w:rsidRDefault="005C101B" w:rsidP="00375F25">
      <w:pPr>
        <w:pStyle w:val="BodyText"/>
        <w:spacing w:line="276" w:lineRule="auto"/>
        <w:rPr>
          <w:rFonts w:asciiTheme="majorBidi" w:hAnsiTheme="majorBidi" w:cstheme="majorBidi"/>
          <w:sz w:val="22"/>
          <w:szCs w:val="22"/>
        </w:rPr>
      </w:pPr>
      <w:r w:rsidRPr="00EA7AEE">
        <w:rPr>
          <w:rFonts w:asciiTheme="majorBidi" w:hAnsiTheme="majorBidi" w:cstheme="majorBidi"/>
          <w:spacing w:val="-2"/>
          <w:sz w:val="22"/>
          <w:szCs w:val="22"/>
        </w:rPr>
        <w:t>Keterangan:</w:t>
      </w:r>
    </w:p>
    <w:p w14:paraId="6E90841F" w14:textId="7D5A1888" w:rsidR="005C101B" w:rsidRPr="00EA7AEE" w:rsidRDefault="005C101B" w:rsidP="00375F25">
      <w:pPr>
        <w:pStyle w:val="BodyText"/>
        <w:spacing w:line="276" w:lineRule="auto"/>
        <w:ind w:right="681"/>
        <w:rPr>
          <w:rFonts w:asciiTheme="majorBidi" w:hAnsiTheme="majorBidi" w:cstheme="majorBidi"/>
          <w:sz w:val="22"/>
          <w:szCs w:val="22"/>
        </w:rPr>
      </w:pPr>
      <w:r w:rsidRPr="00622E69">
        <w:rPr>
          <w:rFonts w:ascii="Cambria Math" w:eastAsia="Cambria Math" w:hAnsi="Cambria Math" w:cs="Cambria Math"/>
          <w:sz w:val="22"/>
          <w:szCs w:val="22"/>
        </w:rPr>
        <w:t>𝑸</w:t>
      </w:r>
      <w:r w:rsidRPr="00EA7AEE">
        <w:rPr>
          <w:rFonts w:asciiTheme="majorBidi" w:eastAsia="Cambria Math" w:hAnsiTheme="majorBidi" w:cstheme="majorBidi"/>
          <w:spacing w:val="-2"/>
          <w:sz w:val="22"/>
          <w:szCs w:val="22"/>
        </w:rPr>
        <w:tab/>
      </w:r>
      <w:r w:rsidRPr="00EA7AEE">
        <w:rPr>
          <w:rFonts w:asciiTheme="majorBidi" w:hAnsiTheme="majorBidi" w:cstheme="majorBidi"/>
          <w:sz w:val="22"/>
          <w:szCs w:val="22"/>
        </w:rPr>
        <w:t>=</w:t>
      </w:r>
      <w:r w:rsidRPr="00EA7AEE">
        <w:rPr>
          <w:rFonts w:asciiTheme="majorBidi" w:hAnsiTheme="majorBidi" w:cstheme="majorBidi"/>
          <w:spacing w:val="-9"/>
          <w:sz w:val="22"/>
          <w:szCs w:val="22"/>
        </w:rPr>
        <w:t xml:space="preserve"> </w:t>
      </w:r>
      <w:r w:rsidRPr="00EA7AEE">
        <w:rPr>
          <w:rFonts w:asciiTheme="majorBidi" w:hAnsiTheme="majorBidi" w:cstheme="majorBidi"/>
          <w:sz w:val="22"/>
          <w:szCs w:val="22"/>
        </w:rPr>
        <w:t>Laju</w:t>
      </w:r>
      <w:r w:rsidRPr="00EA7AEE">
        <w:rPr>
          <w:rFonts w:asciiTheme="majorBidi" w:hAnsiTheme="majorBidi" w:cstheme="majorBidi"/>
          <w:spacing w:val="-8"/>
          <w:sz w:val="22"/>
          <w:szCs w:val="22"/>
        </w:rPr>
        <w:t xml:space="preserve"> </w:t>
      </w:r>
      <w:r w:rsidRPr="00EA7AEE">
        <w:rPr>
          <w:rFonts w:asciiTheme="majorBidi" w:hAnsiTheme="majorBidi" w:cstheme="majorBidi"/>
          <w:sz w:val="22"/>
          <w:szCs w:val="22"/>
        </w:rPr>
        <w:t>aliran</w:t>
      </w:r>
      <w:r w:rsidRPr="00EA7AEE">
        <w:rPr>
          <w:rFonts w:asciiTheme="majorBidi" w:hAnsiTheme="majorBidi" w:cstheme="majorBidi"/>
          <w:spacing w:val="-8"/>
          <w:sz w:val="22"/>
          <w:szCs w:val="22"/>
        </w:rPr>
        <w:t xml:space="preserve"> </w:t>
      </w:r>
      <w:r w:rsidRPr="00EA7AEE">
        <w:rPr>
          <w:rFonts w:asciiTheme="majorBidi" w:hAnsiTheme="majorBidi" w:cstheme="majorBidi"/>
          <w:sz w:val="22"/>
          <w:szCs w:val="22"/>
        </w:rPr>
        <w:t>(m3</w:t>
      </w:r>
      <w:r w:rsidRPr="00EA7AEE">
        <w:rPr>
          <w:rFonts w:asciiTheme="majorBidi" w:hAnsiTheme="majorBidi" w:cstheme="majorBidi"/>
          <w:spacing w:val="-8"/>
          <w:sz w:val="22"/>
          <w:szCs w:val="22"/>
        </w:rPr>
        <w:t xml:space="preserve"> </w:t>
      </w:r>
      <w:r w:rsidRPr="00EA7AEE">
        <w:rPr>
          <w:rFonts w:asciiTheme="majorBidi" w:hAnsiTheme="majorBidi" w:cstheme="majorBidi"/>
          <w:sz w:val="22"/>
          <w:szCs w:val="22"/>
        </w:rPr>
        <w:t xml:space="preserve">/s) </w:t>
      </w:r>
    </w:p>
    <w:p w14:paraId="28F9A2D4" w14:textId="0C052AEF" w:rsidR="005C101B" w:rsidRPr="00EA7AEE" w:rsidRDefault="005C101B" w:rsidP="00375F25">
      <w:pPr>
        <w:pStyle w:val="BodyText"/>
        <w:spacing w:line="276" w:lineRule="auto"/>
        <w:ind w:right="681"/>
        <w:rPr>
          <w:rFonts w:asciiTheme="majorBidi" w:hAnsiTheme="majorBidi" w:cstheme="majorBidi"/>
          <w:sz w:val="22"/>
          <w:szCs w:val="22"/>
        </w:rPr>
      </w:pPr>
      <w:r w:rsidRPr="00EA7AEE">
        <w:rPr>
          <w:rFonts w:asciiTheme="majorBidi" w:hAnsiTheme="majorBidi" w:cstheme="majorBidi"/>
          <w:sz w:val="22"/>
          <w:szCs w:val="22"/>
        </w:rPr>
        <w:t>V</w:t>
      </w:r>
      <w:r w:rsidRPr="00EA7AEE">
        <w:rPr>
          <w:rFonts w:asciiTheme="majorBidi" w:hAnsiTheme="majorBidi" w:cstheme="majorBidi"/>
          <w:sz w:val="22"/>
          <w:szCs w:val="22"/>
        </w:rPr>
        <w:tab/>
        <w:t>= Kecepatan (m/s)</w:t>
      </w:r>
    </w:p>
    <w:p w14:paraId="198030E3" w14:textId="05404181" w:rsidR="005C101B" w:rsidRPr="00EA7AEE" w:rsidRDefault="005C101B" w:rsidP="00375F25">
      <w:pPr>
        <w:spacing w:after="0" w:line="276" w:lineRule="auto"/>
        <w:ind w:right="388"/>
        <w:rPr>
          <w:rFonts w:asciiTheme="majorBidi" w:hAnsiTheme="majorBidi" w:cstheme="majorBidi"/>
          <w:spacing w:val="-10"/>
          <w:sz w:val="22"/>
        </w:rPr>
      </w:pPr>
      <w:r w:rsidRPr="00EA7AEE">
        <w:rPr>
          <w:rFonts w:asciiTheme="majorBidi" w:hAnsiTheme="majorBidi" w:cstheme="majorBidi"/>
          <w:sz w:val="22"/>
        </w:rPr>
        <w:t>A</w:t>
      </w:r>
      <w:r w:rsidRPr="00EA7AEE">
        <w:rPr>
          <w:rFonts w:asciiTheme="majorBidi" w:hAnsiTheme="majorBidi" w:cstheme="majorBidi"/>
          <w:spacing w:val="-14"/>
          <w:sz w:val="22"/>
        </w:rPr>
        <w:tab/>
      </w:r>
      <w:r w:rsidRPr="00EA7AEE">
        <w:rPr>
          <w:rFonts w:asciiTheme="majorBidi" w:hAnsiTheme="majorBidi" w:cstheme="majorBidi"/>
          <w:sz w:val="22"/>
        </w:rPr>
        <w:t>=</w:t>
      </w:r>
      <w:r w:rsidRPr="00EA7AEE">
        <w:rPr>
          <w:rFonts w:asciiTheme="majorBidi" w:hAnsiTheme="majorBidi" w:cstheme="majorBidi"/>
          <w:spacing w:val="-2"/>
          <w:sz w:val="22"/>
        </w:rPr>
        <w:t xml:space="preserve"> </w:t>
      </w:r>
      <w:r w:rsidRPr="00EA7AEE">
        <w:rPr>
          <w:rFonts w:asciiTheme="majorBidi" w:hAnsiTheme="majorBidi" w:cstheme="majorBidi"/>
          <w:sz w:val="22"/>
        </w:rPr>
        <w:t>Luasan internal</w:t>
      </w:r>
      <w:r w:rsidRPr="00EA7AEE">
        <w:rPr>
          <w:rFonts w:asciiTheme="majorBidi" w:hAnsiTheme="majorBidi" w:cstheme="majorBidi"/>
          <w:spacing w:val="-1"/>
          <w:sz w:val="22"/>
        </w:rPr>
        <w:t xml:space="preserve"> </w:t>
      </w:r>
      <w:r w:rsidR="00740D00" w:rsidRPr="00EA7AEE">
        <w:rPr>
          <w:rFonts w:asciiTheme="majorBidi" w:hAnsiTheme="majorBidi" w:cstheme="majorBidi"/>
          <w:sz w:val="22"/>
        </w:rPr>
        <w:t>pipa (m2</w:t>
      </w:r>
      <w:r w:rsidRPr="00EA7AEE">
        <w:rPr>
          <w:rFonts w:asciiTheme="majorBidi" w:hAnsiTheme="majorBidi" w:cstheme="majorBidi"/>
          <w:spacing w:val="-10"/>
          <w:sz w:val="22"/>
        </w:rPr>
        <w:t>)</w:t>
      </w:r>
      <w:r w:rsidR="00740D00" w:rsidRPr="00EA7AEE">
        <w:rPr>
          <w:rFonts w:asciiTheme="majorBidi" w:hAnsiTheme="majorBidi" w:cstheme="majorBidi"/>
          <w:spacing w:val="-10"/>
          <w:sz w:val="22"/>
        </w:rPr>
        <w:t xml:space="preserve"> </w:t>
      </w:r>
    </w:p>
    <w:p w14:paraId="47EC2ECA" w14:textId="28D57676" w:rsidR="00740D00" w:rsidRPr="00EA7AEE" w:rsidRDefault="00740D00" w:rsidP="00375F25">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Selanjutnya, untuk memperoleh nilai </w:t>
      </w:r>
      <w:r w:rsidRPr="00EA7AEE">
        <w:rPr>
          <w:rFonts w:asciiTheme="majorBidi" w:hAnsiTheme="majorBidi" w:cstheme="majorBidi"/>
          <w:i/>
          <w:sz w:val="22"/>
        </w:rPr>
        <w:t xml:space="preserve">head loss mayor </w:t>
      </w:r>
      <w:r w:rsidRPr="00EA7AEE">
        <w:rPr>
          <w:rFonts w:asciiTheme="majorBidi" w:hAnsiTheme="majorBidi" w:cstheme="majorBidi"/>
          <w:sz w:val="22"/>
        </w:rPr>
        <w:t xml:space="preserve">harus menghitung </w:t>
      </w:r>
      <w:r w:rsidRPr="00EA7AEE">
        <w:rPr>
          <w:rFonts w:asciiTheme="majorBidi" w:hAnsiTheme="majorBidi" w:cstheme="majorBidi"/>
          <w:i/>
          <w:sz w:val="22"/>
        </w:rPr>
        <w:t xml:space="preserve">Reynold Number </w:t>
      </w:r>
      <w:r w:rsidRPr="00EA7AEE">
        <w:rPr>
          <w:rFonts w:asciiTheme="majorBidi" w:hAnsiTheme="majorBidi" w:cstheme="majorBidi"/>
          <w:sz w:val="22"/>
        </w:rPr>
        <w:t xml:space="preserve">dan kekerasan relatif untuk </w:t>
      </w:r>
      <w:r w:rsidRPr="00EA7AEE">
        <w:rPr>
          <w:rFonts w:asciiTheme="majorBidi" w:hAnsiTheme="majorBidi" w:cstheme="majorBidi"/>
          <w:sz w:val="22"/>
        </w:rPr>
        <w:lastRenderedPageBreak/>
        <w:t>mendapatkan</w:t>
      </w:r>
      <w:r w:rsidRPr="00EA7AEE">
        <w:rPr>
          <w:rFonts w:asciiTheme="majorBidi" w:hAnsiTheme="majorBidi" w:cstheme="majorBidi"/>
          <w:spacing w:val="-6"/>
          <w:sz w:val="22"/>
        </w:rPr>
        <w:t xml:space="preserve"> </w:t>
      </w:r>
      <w:r w:rsidRPr="00EA7AEE">
        <w:rPr>
          <w:rFonts w:asciiTheme="majorBidi" w:hAnsiTheme="majorBidi" w:cstheme="majorBidi"/>
          <w:sz w:val="22"/>
        </w:rPr>
        <w:t>nilai</w:t>
      </w:r>
      <w:r w:rsidRPr="00EA7AEE">
        <w:rPr>
          <w:rFonts w:asciiTheme="majorBidi" w:hAnsiTheme="majorBidi" w:cstheme="majorBidi"/>
          <w:spacing w:val="-6"/>
          <w:sz w:val="22"/>
        </w:rPr>
        <w:t xml:space="preserve"> </w:t>
      </w:r>
      <w:r w:rsidRPr="00EA7AEE">
        <w:rPr>
          <w:rFonts w:asciiTheme="majorBidi" w:hAnsiTheme="majorBidi" w:cstheme="majorBidi"/>
          <w:sz w:val="22"/>
        </w:rPr>
        <w:t>dari</w:t>
      </w:r>
      <w:r w:rsidRPr="00EA7AEE">
        <w:rPr>
          <w:rFonts w:asciiTheme="majorBidi" w:hAnsiTheme="majorBidi" w:cstheme="majorBidi"/>
          <w:spacing w:val="-6"/>
          <w:sz w:val="22"/>
        </w:rPr>
        <w:t xml:space="preserve"> </w:t>
      </w:r>
      <w:r w:rsidRPr="00EA7AEE">
        <w:rPr>
          <w:rFonts w:asciiTheme="majorBidi" w:hAnsiTheme="majorBidi" w:cstheme="majorBidi"/>
          <w:i/>
          <w:sz w:val="22"/>
        </w:rPr>
        <w:t>friction</w:t>
      </w:r>
      <w:r w:rsidRPr="00EA7AEE">
        <w:rPr>
          <w:rFonts w:asciiTheme="majorBidi" w:hAnsiTheme="majorBidi" w:cstheme="majorBidi"/>
          <w:i/>
          <w:spacing w:val="-6"/>
          <w:sz w:val="22"/>
        </w:rPr>
        <w:t xml:space="preserve"> </w:t>
      </w:r>
      <w:r w:rsidRPr="00EA7AEE">
        <w:rPr>
          <w:rFonts w:asciiTheme="majorBidi" w:hAnsiTheme="majorBidi" w:cstheme="majorBidi"/>
          <w:i/>
          <w:sz w:val="22"/>
        </w:rPr>
        <w:t>number</w:t>
      </w:r>
      <w:r w:rsidRPr="00EA7AEE">
        <w:rPr>
          <w:rFonts w:asciiTheme="majorBidi" w:hAnsiTheme="majorBidi" w:cstheme="majorBidi"/>
          <w:sz w:val="22"/>
        </w:rPr>
        <w:t>.</w:t>
      </w:r>
      <w:r w:rsidRPr="00EA7AEE">
        <w:rPr>
          <w:rFonts w:asciiTheme="majorBidi" w:hAnsiTheme="majorBidi" w:cstheme="majorBidi"/>
          <w:spacing w:val="-6"/>
          <w:sz w:val="22"/>
        </w:rPr>
        <w:t xml:space="preserve"> </w:t>
      </w:r>
      <w:r w:rsidRPr="00EA7AEE">
        <w:rPr>
          <w:rFonts w:asciiTheme="majorBidi" w:hAnsiTheme="majorBidi" w:cstheme="majorBidi"/>
          <w:sz w:val="22"/>
        </w:rPr>
        <w:t>Perhitungan</w:t>
      </w:r>
      <w:r w:rsidRPr="00EA7AEE">
        <w:rPr>
          <w:rFonts w:asciiTheme="majorBidi" w:hAnsiTheme="majorBidi" w:cstheme="majorBidi"/>
          <w:spacing w:val="-6"/>
          <w:sz w:val="22"/>
        </w:rPr>
        <w:t xml:space="preserve"> </w:t>
      </w:r>
      <w:r w:rsidRPr="00EA7AEE">
        <w:rPr>
          <w:rFonts w:asciiTheme="majorBidi" w:hAnsiTheme="majorBidi" w:cstheme="majorBidi"/>
          <w:i/>
          <w:sz w:val="22"/>
        </w:rPr>
        <w:t>Reynold</w:t>
      </w:r>
      <w:r w:rsidRPr="00EA7AEE">
        <w:rPr>
          <w:rFonts w:asciiTheme="majorBidi" w:hAnsiTheme="majorBidi" w:cstheme="majorBidi"/>
          <w:i/>
          <w:spacing w:val="-6"/>
          <w:sz w:val="22"/>
        </w:rPr>
        <w:t xml:space="preserve"> </w:t>
      </w:r>
      <w:r w:rsidR="0056561B" w:rsidRPr="00EA7AEE">
        <w:rPr>
          <w:rFonts w:asciiTheme="majorBidi" w:hAnsiTheme="majorBidi" w:cstheme="majorBidi"/>
          <w:i/>
          <w:sz w:val="22"/>
        </w:rPr>
        <w:t xml:space="preserve">Number </w:t>
      </w:r>
      <w:r w:rsidRPr="00EA7AEE">
        <w:rPr>
          <w:rFonts w:asciiTheme="majorBidi" w:hAnsiTheme="majorBidi" w:cstheme="majorBidi"/>
          <w:sz w:val="22"/>
        </w:rPr>
        <w:t>dapat dilihat di persamaan berikut ini:</w:t>
      </w:r>
      <w:r w:rsidR="0056561B" w:rsidRPr="00EA7AEE">
        <w:rPr>
          <w:rFonts w:asciiTheme="majorBidi" w:hAnsiTheme="majorBidi" w:cstheme="majorBidi"/>
          <w:sz w:val="22"/>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1"/>
        <w:gridCol w:w="945"/>
      </w:tblGrid>
      <w:tr w:rsidR="00EA0C68" w:rsidRPr="00EA7AEE" w14:paraId="30B474AE" w14:textId="77777777" w:rsidTr="00375F25">
        <w:trPr>
          <w:trHeight w:val="20"/>
          <w:jc w:val="center"/>
        </w:trPr>
        <w:tc>
          <w:tcPr>
            <w:tcW w:w="6799" w:type="dxa"/>
            <w:vAlign w:val="center"/>
          </w:tcPr>
          <w:p w14:paraId="6B821E6E" w14:textId="07FF924A" w:rsidR="00EA0C68" w:rsidRPr="00EA7AEE" w:rsidRDefault="00EA0C68" w:rsidP="00375F25">
            <w:pPr>
              <w:jc w:val="center"/>
              <w:rPr>
                <w:rFonts w:asciiTheme="majorBidi" w:hAnsiTheme="majorBidi" w:cstheme="majorBidi"/>
                <w:spacing w:val="-4"/>
                <w:sz w:val="22"/>
              </w:rPr>
            </w:pPr>
            <m:oMathPara>
              <m:oMath>
                <m:r>
                  <w:rPr>
                    <w:rFonts w:ascii="Cambria Math" w:hAnsi="Cambria Math" w:cstheme="majorBidi"/>
                    <w:spacing w:val="-4"/>
                    <w:sz w:val="22"/>
                  </w:rPr>
                  <m:t>Re=</m:t>
                </m:r>
                <m:f>
                  <m:fPr>
                    <m:ctrlPr>
                      <w:rPr>
                        <w:rFonts w:ascii="Cambria Math" w:hAnsi="Cambria Math" w:cstheme="majorBidi"/>
                        <w:i/>
                        <w:spacing w:val="-4"/>
                        <w:sz w:val="22"/>
                      </w:rPr>
                    </m:ctrlPr>
                  </m:fPr>
                  <m:num>
                    <m:sSub>
                      <m:sSubPr>
                        <m:ctrlPr>
                          <w:rPr>
                            <w:rFonts w:ascii="Cambria Math" w:hAnsi="Cambria Math" w:cstheme="majorBidi"/>
                            <w:i/>
                            <w:spacing w:val="-4"/>
                            <w:sz w:val="22"/>
                          </w:rPr>
                        </m:ctrlPr>
                      </m:sSubPr>
                      <m:e>
                        <m:r>
                          <w:rPr>
                            <w:rFonts w:ascii="Cambria Math" w:hAnsi="Cambria Math" w:cstheme="majorBidi"/>
                            <w:spacing w:val="-4"/>
                            <w:sz w:val="22"/>
                          </w:rPr>
                          <m:t>v</m:t>
                        </m:r>
                      </m:e>
                      <m:sub>
                        <m:r>
                          <w:rPr>
                            <w:rFonts w:ascii="Cambria Math" w:hAnsi="Cambria Math" w:cstheme="majorBidi"/>
                            <w:spacing w:val="-4"/>
                            <w:sz w:val="22"/>
                          </w:rPr>
                          <m:t>D</m:t>
                        </m:r>
                      </m:sub>
                    </m:sSub>
                  </m:num>
                  <m:den>
                    <m:r>
                      <w:rPr>
                        <w:rFonts w:ascii="Cambria Math" w:hAnsi="Cambria Math" w:cstheme="majorBidi"/>
                        <w:spacing w:val="-4"/>
                        <w:sz w:val="22"/>
                      </w:rPr>
                      <m:t>μ</m:t>
                    </m:r>
                  </m:den>
                </m:f>
              </m:oMath>
            </m:oMathPara>
          </w:p>
        </w:tc>
        <w:tc>
          <w:tcPr>
            <w:tcW w:w="1128" w:type="dxa"/>
            <w:vAlign w:val="center"/>
          </w:tcPr>
          <w:p w14:paraId="79D66382" w14:textId="57BFB7B9" w:rsidR="00EA0C68" w:rsidRPr="00EA7AEE" w:rsidRDefault="00EA0C68" w:rsidP="00375F25">
            <w:pPr>
              <w:jc w:val="center"/>
              <w:rPr>
                <w:rFonts w:asciiTheme="majorBidi" w:hAnsiTheme="majorBidi" w:cstheme="majorBidi"/>
                <w:spacing w:val="-4"/>
                <w:sz w:val="22"/>
              </w:rPr>
            </w:pPr>
            <w:r w:rsidRPr="00EA7AEE">
              <w:rPr>
                <w:rFonts w:asciiTheme="majorBidi" w:hAnsiTheme="majorBidi" w:cstheme="majorBidi"/>
                <w:spacing w:val="-4"/>
                <w:sz w:val="22"/>
              </w:rPr>
              <w:t>(2.</w:t>
            </w:r>
            <w:r w:rsidR="00FD0503" w:rsidRPr="00EA7AEE">
              <w:rPr>
                <w:rFonts w:asciiTheme="majorBidi" w:hAnsiTheme="majorBidi" w:cstheme="majorBidi"/>
                <w:spacing w:val="-4"/>
                <w:sz w:val="22"/>
              </w:rPr>
              <w:t>6</w:t>
            </w:r>
            <w:r w:rsidRPr="00EA7AEE">
              <w:rPr>
                <w:rFonts w:asciiTheme="majorBidi" w:hAnsiTheme="majorBidi" w:cstheme="majorBidi"/>
                <w:spacing w:val="-4"/>
                <w:sz w:val="22"/>
              </w:rPr>
              <w:t>)</w:t>
            </w:r>
          </w:p>
        </w:tc>
      </w:tr>
    </w:tbl>
    <w:p w14:paraId="12EE4436" w14:textId="2FD15842" w:rsidR="00937A6F" w:rsidRPr="00EA7AEE" w:rsidRDefault="00937A6F" w:rsidP="00375F25">
      <w:pPr>
        <w:spacing w:after="0" w:line="276" w:lineRule="auto"/>
        <w:rPr>
          <w:rFonts w:asciiTheme="majorBidi" w:hAnsiTheme="majorBidi" w:cstheme="majorBidi"/>
          <w:spacing w:val="-2"/>
          <w:sz w:val="22"/>
        </w:rPr>
      </w:pPr>
      <w:r w:rsidRPr="00EA7AEE">
        <w:rPr>
          <w:rFonts w:asciiTheme="majorBidi" w:hAnsiTheme="majorBidi" w:cstheme="majorBidi"/>
          <w:spacing w:val="-2"/>
          <w:sz w:val="22"/>
        </w:rPr>
        <w:t>Keterangan:</w:t>
      </w:r>
      <w:r w:rsidR="00BA7A20" w:rsidRPr="00EA7AEE">
        <w:rPr>
          <w:rFonts w:asciiTheme="majorBidi" w:hAnsiTheme="majorBidi" w:cstheme="majorBidi"/>
          <w:spacing w:val="-2"/>
          <w:sz w:val="22"/>
        </w:rPr>
        <w:t xml:space="preserve"> </w:t>
      </w:r>
    </w:p>
    <w:p w14:paraId="0D33A76F" w14:textId="67C92FF6" w:rsidR="00BA7A20" w:rsidRPr="00EA7AEE" w:rsidRDefault="00BA7A20" w:rsidP="00375F25">
      <w:pPr>
        <w:spacing w:after="0" w:line="276" w:lineRule="auto"/>
        <w:rPr>
          <w:rFonts w:asciiTheme="majorBidi" w:hAnsiTheme="majorBidi" w:cstheme="majorBidi"/>
          <w:spacing w:val="-2"/>
          <w:sz w:val="22"/>
        </w:rPr>
      </w:pPr>
      <w:r w:rsidRPr="00EA7AEE">
        <w:rPr>
          <w:rFonts w:asciiTheme="majorBidi" w:hAnsiTheme="majorBidi" w:cstheme="majorBidi"/>
          <w:sz w:val="22"/>
        </w:rPr>
        <w:t>Re</w:t>
      </w:r>
      <w:r w:rsidRPr="00EA7AEE">
        <w:rPr>
          <w:rFonts w:asciiTheme="majorBidi" w:hAnsiTheme="majorBidi" w:cstheme="majorBidi"/>
          <w:spacing w:val="-2"/>
          <w:sz w:val="22"/>
        </w:rPr>
        <w:t xml:space="preserve"> </w:t>
      </w:r>
      <w:r w:rsidRPr="00EA7AEE">
        <w:rPr>
          <w:rFonts w:asciiTheme="majorBidi" w:hAnsiTheme="majorBidi" w:cstheme="majorBidi"/>
          <w:spacing w:val="-2"/>
          <w:sz w:val="22"/>
        </w:rPr>
        <w:tab/>
      </w:r>
      <w:r w:rsidRPr="00EA7AEE">
        <w:rPr>
          <w:rFonts w:asciiTheme="majorBidi" w:hAnsiTheme="majorBidi" w:cstheme="majorBidi"/>
          <w:sz w:val="22"/>
        </w:rPr>
        <w:t>=</w:t>
      </w:r>
      <w:r w:rsidRPr="00EA7AEE">
        <w:rPr>
          <w:rFonts w:asciiTheme="majorBidi" w:hAnsiTheme="majorBidi" w:cstheme="majorBidi"/>
          <w:spacing w:val="-2"/>
          <w:sz w:val="22"/>
        </w:rPr>
        <w:t xml:space="preserve"> </w:t>
      </w:r>
      <w:r w:rsidRPr="00EA7AEE">
        <w:rPr>
          <w:rFonts w:asciiTheme="majorBidi" w:hAnsiTheme="majorBidi" w:cstheme="majorBidi"/>
          <w:sz w:val="22"/>
        </w:rPr>
        <w:t xml:space="preserve">Bilangan </w:t>
      </w:r>
      <w:r w:rsidRPr="00EA7AEE">
        <w:rPr>
          <w:rFonts w:asciiTheme="majorBidi" w:hAnsiTheme="majorBidi" w:cstheme="majorBidi"/>
          <w:i/>
          <w:spacing w:val="-2"/>
          <w:sz w:val="22"/>
        </w:rPr>
        <w:t>Reynold</w:t>
      </w:r>
      <w:r w:rsidRPr="00EA7AEE">
        <w:rPr>
          <w:rFonts w:asciiTheme="majorBidi" w:hAnsiTheme="majorBidi" w:cstheme="majorBidi"/>
          <w:spacing w:val="-2"/>
          <w:sz w:val="22"/>
        </w:rPr>
        <w:t>.</w:t>
      </w:r>
    </w:p>
    <w:p w14:paraId="34DFCAD0" w14:textId="134608D2" w:rsidR="00BA7A20" w:rsidRPr="00EA7AEE" w:rsidRDefault="00BA7A20" w:rsidP="00375F25">
      <w:pPr>
        <w:pStyle w:val="BodyText"/>
        <w:spacing w:line="276" w:lineRule="auto"/>
        <w:rPr>
          <w:rFonts w:asciiTheme="majorBidi" w:hAnsiTheme="majorBidi" w:cstheme="majorBidi"/>
          <w:sz w:val="22"/>
          <w:szCs w:val="22"/>
        </w:rPr>
      </w:pPr>
      <w:r w:rsidRPr="00EA7AEE">
        <w:rPr>
          <w:rFonts w:asciiTheme="majorBidi" w:hAnsiTheme="majorBidi" w:cstheme="majorBidi"/>
          <w:sz w:val="22"/>
          <w:szCs w:val="22"/>
        </w:rPr>
        <w:t>V</w:t>
      </w:r>
      <w:r w:rsidRPr="00EA7AEE">
        <w:rPr>
          <w:rFonts w:asciiTheme="majorBidi" w:hAnsiTheme="majorBidi" w:cstheme="majorBidi"/>
          <w:spacing w:val="-6"/>
          <w:sz w:val="22"/>
          <w:szCs w:val="22"/>
        </w:rPr>
        <w:tab/>
      </w:r>
      <w:r w:rsidRPr="00EA7AEE">
        <w:rPr>
          <w:rFonts w:asciiTheme="majorBidi" w:hAnsiTheme="majorBidi" w:cstheme="majorBidi"/>
          <w:sz w:val="22"/>
          <w:szCs w:val="22"/>
        </w:rPr>
        <w:t>=</w:t>
      </w:r>
      <w:r w:rsidRPr="00EA7AEE">
        <w:rPr>
          <w:rFonts w:asciiTheme="majorBidi" w:hAnsiTheme="majorBidi" w:cstheme="majorBidi"/>
          <w:spacing w:val="-7"/>
          <w:sz w:val="22"/>
          <w:szCs w:val="22"/>
        </w:rPr>
        <w:t xml:space="preserve"> </w:t>
      </w:r>
      <w:r w:rsidRPr="00EA7AEE">
        <w:rPr>
          <w:rFonts w:asciiTheme="majorBidi" w:hAnsiTheme="majorBidi" w:cstheme="majorBidi"/>
          <w:sz w:val="22"/>
          <w:szCs w:val="22"/>
        </w:rPr>
        <w:t>Kecepatan</w:t>
      </w:r>
      <w:r w:rsidRPr="00EA7AEE">
        <w:rPr>
          <w:rFonts w:asciiTheme="majorBidi" w:hAnsiTheme="majorBidi" w:cstheme="majorBidi"/>
          <w:spacing w:val="-5"/>
          <w:sz w:val="22"/>
          <w:szCs w:val="22"/>
        </w:rPr>
        <w:t xml:space="preserve"> </w:t>
      </w:r>
      <w:r w:rsidRPr="00EA7AEE">
        <w:rPr>
          <w:rFonts w:asciiTheme="majorBidi" w:hAnsiTheme="majorBidi" w:cstheme="majorBidi"/>
          <w:sz w:val="22"/>
          <w:szCs w:val="22"/>
        </w:rPr>
        <w:t>aliran</w:t>
      </w:r>
      <w:r w:rsidRPr="00EA7AEE">
        <w:rPr>
          <w:rFonts w:asciiTheme="majorBidi" w:hAnsiTheme="majorBidi" w:cstheme="majorBidi"/>
          <w:spacing w:val="-6"/>
          <w:sz w:val="22"/>
          <w:szCs w:val="22"/>
        </w:rPr>
        <w:t xml:space="preserve"> </w:t>
      </w:r>
      <w:r w:rsidRPr="00EA7AEE">
        <w:rPr>
          <w:rFonts w:asciiTheme="majorBidi" w:hAnsiTheme="majorBidi" w:cstheme="majorBidi"/>
          <w:sz w:val="22"/>
          <w:szCs w:val="22"/>
        </w:rPr>
        <w:t>pada</w:t>
      </w:r>
      <w:r w:rsidRPr="00EA7AEE">
        <w:rPr>
          <w:rFonts w:asciiTheme="majorBidi" w:hAnsiTheme="majorBidi" w:cstheme="majorBidi"/>
          <w:spacing w:val="-7"/>
          <w:sz w:val="22"/>
          <w:szCs w:val="22"/>
        </w:rPr>
        <w:t xml:space="preserve"> </w:t>
      </w:r>
      <w:r w:rsidRPr="00EA7AEE">
        <w:rPr>
          <w:rFonts w:asciiTheme="majorBidi" w:hAnsiTheme="majorBidi" w:cstheme="majorBidi"/>
          <w:sz w:val="22"/>
          <w:szCs w:val="22"/>
        </w:rPr>
        <w:t>pipa</w:t>
      </w:r>
      <w:r w:rsidRPr="00EA7AEE">
        <w:rPr>
          <w:rFonts w:asciiTheme="majorBidi" w:hAnsiTheme="majorBidi" w:cstheme="majorBidi"/>
          <w:spacing w:val="-6"/>
          <w:sz w:val="22"/>
          <w:szCs w:val="22"/>
        </w:rPr>
        <w:t xml:space="preserve"> </w:t>
      </w:r>
      <w:r w:rsidRPr="00EA7AEE">
        <w:rPr>
          <w:rFonts w:asciiTheme="majorBidi" w:hAnsiTheme="majorBidi" w:cstheme="majorBidi"/>
          <w:sz w:val="22"/>
          <w:szCs w:val="22"/>
        </w:rPr>
        <w:t>(m/s).</w:t>
      </w:r>
    </w:p>
    <w:p w14:paraId="7A0DA50D" w14:textId="0403E9F6" w:rsidR="00BA7A20" w:rsidRPr="00EA7AEE" w:rsidRDefault="00BA7A20" w:rsidP="00375F25">
      <w:pPr>
        <w:pStyle w:val="BodyText"/>
        <w:spacing w:line="276" w:lineRule="auto"/>
        <w:rPr>
          <w:rFonts w:asciiTheme="majorBidi" w:hAnsiTheme="majorBidi" w:cstheme="majorBidi"/>
          <w:sz w:val="22"/>
          <w:szCs w:val="22"/>
        </w:rPr>
      </w:pPr>
      <w:r w:rsidRPr="00EA7AEE">
        <w:rPr>
          <w:rFonts w:asciiTheme="majorBidi" w:hAnsiTheme="majorBidi" w:cstheme="majorBidi"/>
          <w:sz w:val="22"/>
          <w:szCs w:val="22"/>
        </w:rPr>
        <w:t>D</w:t>
      </w:r>
      <w:r w:rsidRPr="00EA7AEE">
        <w:rPr>
          <w:rFonts w:asciiTheme="majorBidi" w:hAnsiTheme="majorBidi" w:cstheme="majorBidi"/>
          <w:sz w:val="22"/>
          <w:szCs w:val="22"/>
        </w:rPr>
        <w:tab/>
        <w:t>= Diameter pipa (m).</w:t>
      </w:r>
    </w:p>
    <w:p w14:paraId="2C41E9C1" w14:textId="04D0A6F9" w:rsidR="00BA7A20" w:rsidRPr="00EA7AEE" w:rsidRDefault="00BA7A20" w:rsidP="00375F25">
      <w:pPr>
        <w:spacing w:after="0" w:line="276" w:lineRule="auto"/>
        <w:rPr>
          <w:rFonts w:asciiTheme="majorBidi" w:hAnsiTheme="majorBidi" w:cstheme="majorBidi"/>
          <w:spacing w:val="-4"/>
          <w:sz w:val="22"/>
        </w:rPr>
      </w:pPr>
      <w:r w:rsidRPr="00EA7AEE">
        <w:rPr>
          <w:rFonts w:ascii="Cambria Math" w:eastAsia="Cambria Math" w:hAnsi="Cambria Math" w:cs="Cambria Math"/>
          <w:sz w:val="22"/>
        </w:rPr>
        <w:t>𝜇</w:t>
      </w:r>
      <w:r w:rsidRPr="00EA7AEE">
        <w:rPr>
          <w:rFonts w:asciiTheme="majorBidi" w:eastAsia="Cambria Math" w:hAnsiTheme="majorBidi" w:cstheme="majorBidi"/>
          <w:spacing w:val="2"/>
          <w:sz w:val="22"/>
        </w:rPr>
        <w:tab/>
      </w:r>
      <w:r w:rsidRPr="00EA7AEE">
        <w:rPr>
          <w:rFonts w:asciiTheme="majorBidi" w:hAnsiTheme="majorBidi" w:cstheme="majorBidi"/>
          <w:sz w:val="22"/>
        </w:rPr>
        <w:t>=</w:t>
      </w:r>
      <w:r w:rsidRPr="00EA7AEE">
        <w:rPr>
          <w:rFonts w:asciiTheme="majorBidi" w:hAnsiTheme="majorBidi" w:cstheme="majorBidi"/>
          <w:spacing w:val="-11"/>
          <w:sz w:val="22"/>
        </w:rPr>
        <w:t xml:space="preserve"> </w:t>
      </w:r>
      <w:r w:rsidRPr="00EA7AEE">
        <w:rPr>
          <w:rFonts w:asciiTheme="majorBidi" w:hAnsiTheme="majorBidi" w:cstheme="majorBidi"/>
          <w:sz w:val="22"/>
        </w:rPr>
        <w:t>Viskositas</w:t>
      </w:r>
      <w:r w:rsidRPr="00EA7AEE">
        <w:rPr>
          <w:rFonts w:asciiTheme="majorBidi" w:hAnsiTheme="majorBidi" w:cstheme="majorBidi"/>
          <w:spacing w:val="-6"/>
          <w:sz w:val="22"/>
        </w:rPr>
        <w:t xml:space="preserve"> </w:t>
      </w:r>
      <w:r w:rsidRPr="00EA7AEE">
        <w:rPr>
          <w:rFonts w:asciiTheme="majorBidi" w:hAnsiTheme="majorBidi" w:cstheme="majorBidi"/>
          <w:sz w:val="22"/>
        </w:rPr>
        <w:t>kinematic</w:t>
      </w:r>
      <w:r w:rsidRPr="00EA7AEE">
        <w:rPr>
          <w:rFonts w:asciiTheme="majorBidi" w:hAnsiTheme="majorBidi" w:cstheme="majorBidi"/>
          <w:spacing w:val="-5"/>
          <w:sz w:val="22"/>
        </w:rPr>
        <w:t xml:space="preserve"> </w:t>
      </w:r>
      <w:r w:rsidRPr="00EA7AEE">
        <w:rPr>
          <w:rFonts w:asciiTheme="majorBidi" w:hAnsiTheme="majorBidi" w:cstheme="majorBidi"/>
          <w:sz w:val="22"/>
        </w:rPr>
        <w:t>zat</w:t>
      </w:r>
      <w:r w:rsidRPr="00EA7AEE">
        <w:rPr>
          <w:rFonts w:asciiTheme="majorBidi" w:hAnsiTheme="majorBidi" w:cstheme="majorBidi"/>
          <w:spacing w:val="-4"/>
          <w:sz w:val="22"/>
        </w:rPr>
        <w:t xml:space="preserve"> </w:t>
      </w:r>
      <w:r w:rsidRPr="00EA7AEE">
        <w:rPr>
          <w:rFonts w:asciiTheme="majorBidi" w:hAnsiTheme="majorBidi" w:cstheme="majorBidi"/>
          <w:sz w:val="22"/>
        </w:rPr>
        <w:t>cair</w:t>
      </w:r>
      <w:r w:rsidRPr="00EA7AEE">
        <w:rPr>
          <w:rFonts w:asciiTheme="majorBidi" w:hAnsiTheme="majorBidi" w:cstheme="majorBidi"/>
          <w:spacing w:val="-4"/>
          <w:sz w:val="22"/>
        </w:rPr>
        <w:t xml:space="preserve"> </w:t>
      </w:r>
      <w:r w:rsidRPr="00EA7AEE">
        <w:rPr>
          <w:rFonts w:asciiTheme="majorBidi" w:hAnsiTheme="majorBidi" w:cstheme="majorBidi"/>
          <w:sz w:val="22"/>
        </w:rPr>
        <w:t>(</w:t>
      </w:r>
      <w:r w:rsidRPr="00EA7AEE">
        <w:rPr>
          <w:rFonts w:ascii="Cambria Math" w:eastAsia="Cambria Math" w:hAnsi="Cambria Math" w:cs="Cambria Math"/>
          <w:sz w:val="22"/>
        </w:rPr>
        <w:t>𝑚</w:t>
      </w:r>
      <w:r w:rsidRPr="00EA7AEE">
        <w:rPr>
          <w:rFonts w:asciiTheme="majorBidi" w:hAnsiTheme="majorBidi" w:cstheme="majorBidi"/>
          <w:sz w:val="22"/>
          <w:vertAlign w:val="superscript"/>
        </w:rPr>
        <w:t>2</w:t>
      </w:r>
      <w:r w:rsidRPr="00EA7AEE">
        <w:rPr>
          <w:rFonts w:asciiTheme="majorBidi" w:hAnsiTheme="majorBidi" w:cstheme="majorBidi"/>
          <w:sz w:val="22"/>
        </w:rPr>
        <w:t>/s),</w:t>
      </w:r>
      <w:r w:rsidRPr="00EA7AEE">
        <w:rPr>
          <w:rFonts w:asciiTheme="majorBidi" w:hAnsiTheme="majorBidi" w:cstheme="majorBidi"/>
          <w:spacing w:val="-5"/>
          <w:sz w:val="22"/>
        </w:rPr>
        <w:t xml:space="preserve"> </w:t>
      </w:r>
      <w:r w:rsidRPr="00EA7AEE">
        <w:rPr>
          <w:rFonts w:asciiTheme="majorBidi" w:hAnsiTheme="majorBidi" w:cstheme="majorBidi"/>
          <w:sz w:val="22"/>
        </w:rPr>
        <w:t>lihat</w:t>
      </w:r>
      <w:r w:rsidRPr="00EA7AEE">
        <w:rPr>
          <w:rFonts w:asciiTheme="majorBidi" w:hAnsiTheme="majorBidi" w:cstheme="majorBidi"/>
          <w:spacing w:val="-10"/>
          <w:sz w:val="22"/>
        </w:rPr>
        <w:t xml:space="preserve"> </w:t>
      </w:r>
      <w:r w:rsidRPr="00EA7AEE">
        <w:rPr>
          <w:rFonts w:asciiTheme="majorBidi" w:hAnsiTheme="majorBidi" w:cstheme="majorBidi"/>
          <w:sz w:val="22"/>
        </w:rPr>
        <w:t>Tabel</w:t>
      </w:r>
      <w:r w:rsidRPr="00EA7AEE">
        <w:rPr>
          <w:rFonts w:asciiTheme="majorBidi" w:hAnsiTheme="majorBidi" w:cstheme="majorBidi"/>
          <w:spacing w:val="-5"/>
          <w:sz w:val="22"/>
        </w:rPr>
        <w:t xml:space="preserve"> </w:t>
      </w:r>
      <w:r w:rsidR="00E72ECA" w:rsidRPr="00EA7AEE">
        <w:rPr>
          <w:rFonts w:asciiTheme="majorBidi" w:hAnsiTheme="majorBidi" w:cstheme="majorBidi"/>
          <w:spacing w:val="-4"/>
          <w:sz w:val="22"/>
        </w:rPr>
        <w:t>2.2</w:t>
      </w:r>
    </w:p>
    <w:p w14:paraId="4C58E189" w14:textId="77777777" w:rsidR="00742F8E" w:rsidRDefault="00742F8E" w:rsidP="007F6091">
      <w:pPr>
        <w:pStyle w:val="Tabel"/>
      </w:pPr>
      <w:bookmarkStart w:id="48" w:name="_Toc238068987"/>
    </w:p>
    <w:p w14:paraId="7CBA9FF0" w14:textId="2D5FB96A" w:rsidR="005E4D70" w:rsidRPr="00EA7AEE" w:rsidRDefault="007F6091" w:rsidP="007F6091">
      <w:pPr>
        <w:pStyle w:val="Tabel"/>
        <w:rPr>
          <w:spacing w:val="-5"/>
        </w:rPr>
      </w:pPr>
      <w:r>
        <w:t xml:space="preserve">Tabel 2. </w:t>
      </w:r>
      <w:r w:rsidR="000F77BD">
        <w:rPr>
          <w:noProof/>
        </w:rPr>
        <w:fldChar w:fldCharType="begin"/>
      </w:r>
      <w:r w:rsidR="000F77BD">
        <w:rPr>
          <w:noProof/>
        </w:rPr>
        <w:instrText xml:space="preserve"> SEQ Tabel_2. \* ARABIC </w:instrText>
      </w:r>
      <w:r w:rsidR="000F77BD">
        <w:rPr>
          <w:noProof/>
        </w:rPr>
        <w:fldChar w:fldCharType="separate"/>
      </w:r>
      <w:r>
        <w:rPr>
          <w:noProof/>
        </w:rPr>
        <w:t>2</w:t>
      </w:r>
      <w:r w:rsidR="000F77BD">
        <w:rPr>
          <w:noProof/>
        </w:rPr>
        <w:fldChar w:fldCharType="end"/>
      </w:r>
      <w:r>
        <w:t xml:space="preserve"> </w:t>
      </w:r>
      <w:r w:rsidR="005E4D70" w:rsidRPr="00EA7AEE">
        <w:rPr>
          <w:spacing w:val="-2"/>
        </w:rPr>
        <w:t>Viskositas</w:t>
      </w:r>
      <w:r w:rsidR="005E4D70" w:rsidRPr="00EA7AEE">
        <w:rPr>
          <w:spacing w:val="-11"/>
        </w:rPr>
        <w:t xml:space="preserve"> </w:t>
      </w:r>
      <w:r w:rsidR="005E4D70" w:rsidRPr="00EA7AEE">
        <w:rPr>
          <w:spacing w:val="-5"/>
        </w:rPr>
        <w:t>Air</w:t>
      </w:r>
      <w:bookmarkEnd w:id="48"/>
    </w:p>
    <w:tbl>
      <w:tblPr>
        <w:tblW w:w="55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1036"/>
        <w:gridCol w:w="1843"/>
        <w:gridCol w:w="1559"/>
      </w:tblGrid>
      <w:tr w:rsidR="005E4D70" w:rsidRPr="00622E69" w14:paraId="53D0C3A9" w14:textId="77777777" w:rsidTr="00375F25">
        <w:trPr>
          <w:trHeight w:val="20"/>
        </w:trPr>
        <w:tc>
          <w:tcPr>
            <w:tcW w:w="1134" w:type="dxa"/>
          </w:tcPr>
          <w:p w14:paraId="02EE8FD3" w14:textId="77777777" w:rsidR="005E4D70" w:rsidRPr="00375F25" w:rsidRDefault="005E4D70" w:rsidP="00375F25">
            <w:pPr>
              <w:pStyle w:val="TableParagraph"/>
              <w:spacing w:before="0" w:line="240" w:lineRule="auto"/>
              <w:rPr>
                <w:rFonts w:asciiTheme="majorBidi" w:hAnsiTheme="majorBidi" w:cstheme="majorBidi"/>
                <w:b/>
                <w:sz w:val="20"/>
                <w:szCs w:val="20"/>
              </w:rPr>
            </w:pPr>
            <w:r w:rsidRPr="00375F25">
              <w:rPr>
                <w:rFonts w:asciiTheme="majorBidi" w:hAnsiTheme="majorBidi" w:cstheme="majorBidi"/>
                <w:b/>
                <w:spacing w:val="-4"/>
                <w:sz w:val="20"/>
                <w:szCs w:val="20"/>
              </w:rPr>
              <w:t>Temperatur (°C)</w:t>
            </w:r>
          </w:p>
        </w:tc>
        <w:tc>
          <w:tcPr>
            <w:tcW w:w="1036" w:type="dxa"/>
          </w:tcPr>
          <w:p w14:paraId="151032B3" w14:textId="77777777" w:rsidR="005E4D70" w:rsidRPr="00375F25" w:rsidRDefault="005E4D70" w:rsidP="00375F25">
            <w:pPr>
              <w:pStyle w:val="TableParagraph"/>
              <w:spacing w:before="0" w:line="240" w:lineRule="auto"/>
              <w:rPr>
                <w:rFonts w:asciiTheme="majorBidi" w:hAnsiTheme="majorBidi" w:cstheme="majorBidi"/>
                <w:b/>
                <w:sz w:val="20"/>
                <w:szCs w:val="20"/>
              </w:rPr>
            </w:pPr>
            <w:r w:rsidRPr="00375F25">
              <w:rPr>
                <w:rFonts w:asciiTheme="majorBidi" w:hAnsiTheme="majorBidi" w:cstheme="majorBidi"/>
                <w:b/>
                <w:sz w:val="20"/>
                <w:szCs w:val="20"/>
              </w:rPr>
              <w:t>Kerapatan</w:t>
            </w:r>
            <w:r w:rsidRPr="00375F25">
              <w:rPr>
                <w:rFonts w:asciiTheme="majorBidi" w:hAnsiTheme="majorBidi" w:cstheme="majorBidi"/>
                <w:b/>
                <w:spacing w:val="-9"/>
                <w:sz w:val="20"/>
                <w:szCs w:val="20"/>
              </w:rPr>
              <w:t xml:space="preserve"> </w:t>
            </w:r>
            <w:r w:rsidRPr="00375F25">
              <w:rPr>
                <w:rFonts w:asciiTheme="majorBidi" w:hAnsiTheme="majorBidi" w:cstheme="majorBidi"/>
                <w:b/>
                <w:spacing w:val="-2"/>
                <w:sz w:val="20"/>
                <w:szCs w:val="20"/>
              </w:rPr>
              <w:t>(Kg/l)</w:t>
            </w:r>
          </w:p>
        </w:tc>
        <w:tc>
          <w:tcPr>
            <w:tcW w:w="1843" w:type="dxa"/>
          </w:tcPr>
          <w:p w14:paraId="2975B47A" w14:textId="77777777" w:rsidR="005E4D70" w:rsidRPr="00375F25" w:rsidRDefault="005E4D70" w:rsidP="00375F25">
            <w:pPr>
              <w:pStyle w:val="TableParagraph"/>
              <w:spacing w:before="0" w:line="240" w:lineRule="auto"/>
              <w:rPr>
                <w:rFonts w:asciiTheme="majorBidi" w:hAnsiTheme="majorBidi" w:cstheme="majorBidi"/>
                <w:b/>
                <w:sz w:val="20"/>
                <w:szCs w:val="20"/>
              </w:rPr>
            </w:pPr>
            <w:r w:rsidRPr="00375F25">
              <w:rPr>
                <w:rFonts w:asciiTheme="majorBidi" w:hAnsiTheme="majorBidi" w:cstheme="majorBidi"/>
                <w:b/>
                <w:spacing w:val="-2"/>
                <w:sz w:val="20"/>
                <w:szCs w:val="20"/>
              </w:rPr>
              <w:t>Viskositas</w:t>
            </w:r>
            <w:r w:rsidRPr="00375F25">
              <w:rPr>
                <w:rFonts w:asciiTheme="majorBidi" w:hAnsiTheme="majorBidi" w:cstheme="majorBidi"/>
                <w:b/>
                <w:spacing w:val="-8"/>
                <w:sz w:val="20"/>
                <w:szCs w:val="20"/>
              </w:rPr>
              <w:t xml:space="preserve"> </w:t>
            </w:r>
            <w:r w:rsidRPr="00375F25">
              <w:rPr>
                <w:rFonts w:asciiTheme="majorBidi" w:hAnsiTheme="majorBidi" w:cstheme="majorBidi"/>
                <w:b/>
                <w:spacing w:val="-2"/>
                <w:sz w:val="20"/>
                <w:szCs w:val="20"/>
              </w:rPr>
              <w:t xml:space="preserve">Kinematic </w:t>
            </w:r>
            <w:r w:rsidRPr="00375F25">
              <w:rPr>
                <w:rFonts w:asciiTheme="majorBidi" w:hAnsiTheme="majorBidi" w:cstheme="majorBidi"/>
                <w:b/>
                <w:sz w:val="20"/>
                <w:szCs w:val="20"/>
              </w:rPr>
              <w:t>(10</w:t>
            </w:r>
            <w:r w:rsidRPr="00375F25">
              <w:rPr>
                <w:rFonts w:asciiTheme="majorBidi" w:hAnsiTheme="majorBidi" w:cstheme="majorBidi"/>
                <w:b/>
                <w:sz w:val="20"/>
                <w:szCs w:val="20"/>
                <w:vertAlign w:val="superscript"/>
              </w:rPr>
              <w:t>−6</w:t>
            </w:r>
            <w:r w:rsidRPr="00375F25">
              <w:rPr>
                <w:rFonts w:ascii="Cambria Math" w:eastAsia="Cambria Math" w:hAnsi="Cambria Math" w:cs="Cambria Math"/>
                <w:sz w:val="20"/>
                <w:szCs w:val="20"/>
              </w:rPr>
              <w:t>𝑥</w:t>
            </w:r>
            <w:r w:rsidRPr="00375F25">
              <w:rPr>
                <w:rFonts w:asciiTheme="majorBidi" w:eastAsia="Cambria Math" w:hAnsiTheme="majorBidi" w:cstheme="majorBidi"/>
                <w:sz w:val="20"/>
                <w:szCs w:val="20"/>
              </w:rPr>
              <w:t xml:space="preserve"> </w:t>
            </w:r>
            <w:r w:rsidRPr="00375F25">
              <w:rPr>
                <w:rFonts w:ascii="Cambria Math" w:eastAsia="Cambria Math" w:hAnsi="Cambria Math" w:cs="Cambria Math"/>
                <w:position w:val="5"/>
                <w:sz w:val="20"/>
                <w:szCs w:val="20"/>
              </w:rPr>
              <w:t>𝑚</w:t>
            </w:r>
            <w:r w:rsidRPr="00375F25">
              <w:rPr>
                <w:rFonts w:asciiTheme="majorBidi" w:hAnsiTheme="majorBidi" w:cstheme="majorBidi"/>
                <w:b/>
                <w:position w:val="7"/>
                <w:sz w:val="20"/>
                <w:szCs w:val="20"/>
              </w:rPr>
              <w:t>2</w:t>
            </w:r>
            <w:r w:rsidRPr="00375F25">
              <w:rPr>
                <w:rFonts w:asciiTheme="majorBidi" w:hAnsiTheme="majorBidi" w:cstheme="majorBidi"/>
                <w:b/>
                <w:sz w:val="20"/>
                <w:szCs w:val="20"/>
              </w:rPr>
              <w:t>⁄</w:t>
            </w:r>
            <w:r w:rsidRPr="00375F25">
              <w:rPr>
                <w:rFonts w:ascii="Cambria Math" w:eastAsia="Cambria Math" w:hAnsi="Cambria Math" w:cs="Cambria Math"/>
                <w:sz w:val="20"/>
                <w:szCs w:val="20"/>
              </w:rPr>
              <w:t>𝑠</w:t>
            </w:r>
            <w:r w:rsidRPr="00375F25">
              <w:rPr>
                <w:rFonts w:asciiTheme="majorBidi" w:hAnsiTheme="majorBidi" w:cstheme="majorBidi"/>
                <w:b/>
                <w:sz w:val="20"/>
                <w:szCs w:val="20"/>
              </w:rPr>
              <w:t>)</w:t>
            </w:r>
          </w:p>
        </w:tc>
        <w:tc>
          <w:tcPr>
            <w:tcW w:w="1559" w:type="dxa"/>
          </w:tcPr>
          <w:p w14:paraId="239986B0" w14:textId="77777777" w:rsidR="005E4D70" w:rsidRPr="00375F25" w:rsidRDefault="005E4D70" w:rsidP="00375F25">
            <w:pPr>
              <w:pStyle w:val="TableParagraph"/>
              <w:spacing w:before="0" w:line="240" w:lineRule="auto"/>
              <w:rPr>
                <w:rFonts w:asciiTheme="majorBidi" w:hAnsiTheme="majorBidi" w:cstheme="majorBidi"/>
                <w:b/>
                <w:sz w:val="20"/>
                <w:szCs w:val="20"/>
              </w:rPr>
            </w:pPr>
            <w:r w:rsidRPr="00375F25">
              <w:rPr>
                <w:rFonts w:asciiTheme="majorBidi" w:hAnsiTheme="majorBidi" w:cstheme="majorBidi"/>
                <w:b/>
                <w:sz w:val="20"/>
                <w:szCs w:val="20"/>
              </w:rPr>
              <w:t>Tekanan uap jenuh</w:t>
            </w:r>
            <w:r w:rsidRPr="00375F25">
              <w:rPr>
                <w:rFonts w:asciiTheme="majorBidi" w:hAnsiTheme="majorBidi" w:cstheme="majorBidi"/>
                <w:b/>
                <w:spacing w:val="-13"/>
                <w:sz w:val="20"/>
                <w:szCs w:val="20"/>
              </w:rPr>
              <w:t xml:space="preserve"> </w:t>
            </w:r>
            <w:r w:rsidRPr="00375F25">
              <w:rPr>
                <w:rFonts w:asciiTheme="majorBidi" w:hAnsiTheme="majorBidi" w:cstheme="majorBidi"/>
                <w:b/>
                <w:sz w:val="20"/>
                <w:szCs w:val="20"/>
              </w:rPr>
              <w:t>(</w:t>
            </w:r>
            <w:r w:rsidRPr="00375F25">
              <w:rPr>
                <w:rFonts w:ascii="Cambria Math" w:eastAsia="Cambria Math" w:hAnsi="Cambria Math" w:cs="Cambria Math"/>
                <w:position w:val="5"/>
                <w:sz w:val="20"/>
                <w:szCs w:val="20"/>
              </w:rPr>
              <w:t>𝐾𝑔𝑓</w:t>
            </w:r>
            <w:r w:rsidRPr="00375F25">
              <w:rPr>
                <w:rFonts w:asciiTheme="majorBidi" w:hAnsiTheme="majorBidi" w:cstheme="majorBidi"/>
                <w:b/>
                <w:sz w:val="20"/>
                <w:szCs w:val="20"/>
              </w:rPr>
              <w:t>⁄</w:t>
            </w:r>
            <w:r w:rsidRPr="00375F25">
              <w:rPr>
                <w:rFonts w:ascii="Cambria Math" w:eastAsia="Cambria Math" w:hAnsi="Cambria Math" w:cs="Cambria Math"/>
                <w:sz w:val="20"/>
                <w:szCs w:val="20"/>
              </w:rPr>
              <w:t>𝑐𝑚</w:t>
            </w:r>
            <w:r w:rsidRPr="00375F25">
              <w:rPr>
                <w:rFonts w:asciiTheme="majorBidi" w:hAnsiTheme="majorBidi" w:cstheme="majorBidi"/>
                <w:b/>
                <w:sz w:val="20"/>
                <w:szCs w:val="20"/>
              </w:rPr>
              <w:t>3)</w:t>
            </w:r>
          </w:p>
        </w:tc>
      </w:tr>
      <w:tr w:rsidR="005E4D70" w:rsidRPr="00375F25" w14:paraId="1FB0B355" w14:textId="77777777" w:rsidTr="00375F25">
        <w:trPr>
          <w:trHeight w:val="20"/>
        </w:trPr>
        <w:tc>
          <w:tcPr>
            <w:tcW w:w="1134" w:type="dxa"/>
          </w:tcPr>
          <w:p w14:paraId="0AEF0D4E"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10"/>
                <w:sz w:val="20"/>
                <w:szCs w:val="20"/>
              </w:rPr>
              <w:t>5</w:t>
            </w:r>
          </w:p>
        </w:tc>
        <w:tc>
          <w:tcPr>
            <w:tcW w:w="1036" w:type="dxa"/>
          </w:tcPr>
          <w:p w14:paraId="0FDE13D3"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10"/>
                <w:sz w:val="20"/>
                <w:szCs w:val="20"/>
              </w:rPr>
              <w:t>1</w:t>
            </w:r>
          </w:p>
        </w:tc>
        <w:tc>
          <w:tcPr>
            <w:tcW w:w="1843" w:type="dxa"/>
          </w:tcPr>
          <w:p w14:paraId="55AB38C1"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1,520</w:t>
            </w:r>
          </w:p>
        </w:tc>
        <w:tc>
          <w:tcPr>
            <w:tcW w:w="1559" w:type="dxa"/>
          </w:tcPr>
          <w:p w14:paraId="24AD194F"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0,00889</w:t>
            </w:r>
          </w:p>
        </w:tc>
      </w:tr>
      <w:tr w:rsidR="005E4D70" w:rsidRPr="00375F25" w14:paraId="19CEAB80" w14:textId="77777777" w:rsidTr="00375F25">
        <w:trPr>
          <w:trHeight w:val="20"/>
        </w:trPr>
        <w:tc>
          <w:tcPr>
            <w:tcW w:w="1134" w:type="dxa"/>
          </w:tcPr>
          <w:p w14:paraId="58DC903B"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5"/>
                <w:sz w:val="20"/>
                <w:szCs w:val="20"/>
              </w:rPr>
              <w:t>10</w:t>
            </w:r>
          </w:p>
        </w:tc>
        <w:tc>
          <w:tcPr>
            <w:tcW w:w="1036" w:type="dxa"/>
          </w:tcPr>
          <w:p w14:paraId="209604CC"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0,9998</w:t>
            </w:r>
          </w:p>
        </w:tc>
        <w:tc>
          <w:tcPr>
            <w:tcW w:w="1843" w:type="dxa"/>
          </w:tcPr>
          <w:p w14:paraId="3642C606"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1,307</w:t>
            </w:r>
          </w:p>
        </w:tc>
        <w:tc>
          <w:tcPr>
            <w:tcW w:w="1559" w:type="dxa"/>
          </w:tcPr>
          <w:p w14:paraId="3AB3ABB2"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0,01251</w:t>
            </w:r>
          </w:p>
        </w:tc>
      </w:tr>
      <w:tr w:rsidR="005E4D70" w:rsidRPr="00375F25" w14:paraId="61D8D1F2" w14:textId="77777777" w:rsidTr="00375F25">
        <w:trPr>
          <w:trHeight w:val="20"/>
        </w:trPr>
        <w:tc>
          <w:tcPr>
            <w:tcW w:w="1134" w:type="dxa"/>
          </w:tcPr>
          <w:p w14:paraId="28960D31"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5"/>
                <w:sz w:val="20"/>
                <w:szCs w:val="20"/>
              </w:rPr>
              <w:t>20</w:t>
            </w:r>
          </w:p>
        </w:tc>
        <w:tc>
          <w:tcPr>
            <w:tcW w:w="1036" w:type="dxa"/>
          </w:tcPr>
          <w:p w14:paraId="1F84D36A"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0,9983</w:t>
            </w:r>
          </w:p>
        </w:tc>
        <w:tc>
          <w:tcPr>
            <w:tcW w:w="1843" w:type="dxa"/>
          </w:tcPr>
          <w:p w14:paraId="45AF4F57"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1,002</w:t>
            </w:r>
          </w:p>
        </w:tc>
        <w:tc>
          <w:tcPr>
            <w:tcW w:w="1559" w:type="dxa"/>
          </w:tcPr>
          <w:p w14:paraId="7183A188"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0,02382</w:t>
            </w:r>
          </w:p>
        </w:tc>
      </w:tr>
      <w:tr w:rsidR="005E4D70" w:rsidRPr="00375F25" w14:paraId="62641EF9" w14:textId="77777777" w:rsidTr="00375F25">
        <w:trPr>
          <w:trHeight w:val="20"/>
        </w:trPr>
        <w:tc>
          <w:tcPr>
            <w:tcW w:w="1134" w:type="dxa"/>
          </w:tcPr>
          <w:p w14:paraId="55FB0E59"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5"/>
                <w:sz w:val="20"/>
                <w:szCs w:val="20"/>
              </w:rPr>
              <w:t>30</w:t>
            </w:r>
          </w:p>
        </w:tc>
        <w:tc>
          <w:tcPr>
            <w:tcW w:w="1036" w:type="dxa"/>
          </w:tcPr>
          <w:p w14:paraId="1B625994"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0,9957</w:t>
            </w:r>
          </w:p>
        </w:tc>
        <w:tc>
          <w:tcPr>
            <w:tcW w:w="1843" w:type="dxa"/>
          </w:tcPr>
          <w:p w14:paraId="2713562A"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0,801</w:t>
            </w:r>
          </w:p>
        </w:tc>
        <w:tc>
          <w:tcPr>
            <w:tcW w:w="1559" w:type="dxa"/>
          </w:tcPr>
          <w:p w14:paraId="2BDD431B"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0,4325</w:t>
            </w:r>
          </w:p>
        </w:tc>
      </w:tr>
      <w:tr w:rsidR="005E4D70" w:rsidRPr="00375F25" w14:paraId="7156921E" w14:textId="77777777" w:rsidTr="00375F25">
        <w:trPr>
          <w:trHeight w:val="20"/>
        </w:trPr>
        <w:tc>
          <w:tcPr>
            <w:tcW w:w="1134" w:type="dxa"/>
          </w:tcPr>
          <w:p w14:paraId="36053131"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5"/>
                <w:sz w:val="20"/>
                <w:szCs w:val="20"/>
              </w:rPr>
              <w:t>40</w:t>
            </w:r>
          </w:p>
        </w:tc>
        <w:tc>
          <w:tcPr>
            <w:tcW w:w="1036" w:type="dxa"/>
          </w:tcPr>
          <w:p w14:paraId="003CEC83"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0,9923</w:t>
            </w:r>
          </w:p>
        </w:tc>
        <w:tc>
          <w:tcPr>
            <w:tcW w:w="1843" w:type="dxa"/>
          </w:tcPr>
          <w:p w14:paraId="3C4A0A8C"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0,658</w:t>
            </w:r>
          </w:p>
        </w:tc>
        <w:tc>
          <w:tcPr>
            <w:tcW w:w="1559" w:type="dxa"/>
          </w:tcPr>
          <w:p w14:paraId="7F837619" w14:textId="77777777" w:rsidR="005E4D70" w:rsidRPr="00375F25" w:rsidRDefault="005E4D70" w:rsidP="00375F25">
            <w:pPr>
              <w:pStyle w:val="TableParagraph"/>
              <w:spacing w:before="0" w:line="240" w:lineRule="auto"/>
              <w:rPr>
                <w:rFonts w:asciiTheme="majorBidi" w:hAnsiTheme="majorBidi" w:cstheme="majorBidi"/>
                <w:sz w:val="20"/>
                <w:szCs w:val="20"/>
              </w:rPr>
            </w:pPr>
            <w:r w:rsidRPr="00375F25">
              <w:rPr>
                <w:rFonts w:asciiTheme="majorBidi" w:hAnsiTheme="majorBidi" w:cstheme="majorBidi"/>
                <w:spacing w:val="-2"/>
                <w:sz w:val="20"/>
                <w:szCs w:val="20"/>
              </w:rPr>
              <w:t>0,7520</w:t>
            </w:r>
          </w:p>
        </w:tc>
      </w:tr>
    </w:tbl>
    <w:p w14:paraId="4563C7E2" w14:textId="380F5B77" w:rsidR="005E4D70" w:rsidRDefault="005E4D70" w:rsidP="00375F25">
      <w:pPr>
        <w:spacing w:after="0" w:line="276" w:lineRule="auto"/>
        <w:rPr>
          <w:rFonts w:asciiTheme="majorBidi" w:hAnsiTheme="majorBidi" w:cstheme="majorBidi"/>
          <w:spacing w:val="-2"/>
          <w:sz w:val="22"/>
        </w:rPr>
      </w:pPr>
      <w:r w:rsidRPr="00EA7AEE">
        <w:rPr>
          <w:rFonts w:asciiTheme="majorBidi" w:hAnsiTheme="majorBidi" w:cstheme="majorBidi"/>
          <w:sz w:val="22"/>
        </w:rPr>
        <w:t>(Sumber:</w:t>
      </w:r>
      <w:r w:rsidRPr="00EA7AEE">
        <w:rPr>
          <w:rFonts w:asciiTheme="majorBidi" w:hAnsiTheme="majorBidi" w:cstheme="majorBidi"/>
          <w:spacing w:val="-13"/>
          <w:sz w:val="22"/>
        </w:rPr>
        <w:t xml:space="preserve"> </w:t>
      </w:r>
      <w:r w:rsidRPr="00EA7AEE">
        <w:rPr>
          <w:rFonts w:asciiTheme="majorBidi" w:hAnsiTheme="majorBidi" w:cstheme="majorBidi"/>
          <w:sz w:val="22"/>
        </w:rPr>
        <w:t>Aryono</w:t>
      </w:r>
      <w:r w:rsidRPr="00EA7AEE">
        <w:rPr>
          <w:rFonts w:asciiTheme="majorBidi" w:hAnsiTheme="majorBidi" w:cstheme="majorBidi"/>
          <w:spacing w:val="-6"/>
          <w:sz w:val="22"/>
        </w:rPr>
        <w:t xml:space="preserve"> </w:t>
      </w:r>
      <w:r w:rsidRPr="00EA7AEE">
        <w:rPr>
          <w:rFonts w:asciiTheme="majorBidi" w:hAnsiTheme="majorBidi" w:cstheme="majorBidi"/>
          <w:sz w:val="22"/>
        </w:rPr>
        <w:t>et</w:t>
      </w:r>
      <w:r w:rsidRPr="00EA7AEE">
        <w:rPr>
          <w:rFonts w:asciiTheme="majorBidi" w:hAnsiTheme="majorBidi" w:cstheme="majorBidi"/>
          <w:spacing w:val="-4"/>
          <w:sz w:val="22"/>
        </w:rPr>
        <w:t xml:space="preserve"> </w:t>
      </w:r>
      <w:r w:rsidRPr="00EA7AEE">
        <w:rPr>
          <w:rFonts w:asciiTheme="majorBidi" w:hAnsiTheme="majorBidi" w:cstheme="majorBidi"/>
          <w:sz w:val="22"/>
        </w:rPr>
        <w:t>al.,</w:t>
      </w:r>
      <w:r w:rsidRPr="00EA7AEE">
        <w:rPr>
          <w:rFonts w:asciiTheme="majorBidi" w:hAnsiTheme="majorBidi" w:cstheme="majorBidi"/>
          <w:spacing w:val="-5"/>
          <w:sz w:val="22"/>
        </w:rPr>
        <w:t xml:space="preserve"> </w:t>
      </w:r>
      <w:r w:rsidRPr="00EA7AEE">
        <w:rPr>
          <w:rFonts w:asciiTheme="majorBidi" w:hAnsiTheme="majorBidi" w:cstheme="majorBidi"/>
          <w:sz w:val="22"/>
        </w:rPr>
        <w:t>(2021)</w:t>
      </w:r>
      <w:r w:rsidRPr="00EA7AEE">
        <w:rPr>
          <w:rFonts w:asciiTheme="majorBidi" w:hAnsiTheme="majorBidi" w:cstheme="majorBidi"/>
          <w:spacing w:val="-4"/>
          <w:sz w:val="22"/>
        </w:rPr>
        <w:t xml:space="preserve"> </w:t>
      </w:r>
      <w:r w:rsidRPr="00EA7AEE">
        <w:rPr>
          <w:rFonts w:asciiTheme="majorBidi" w:hAnsiTheme="majorBidi" w:cstheme="majorBidi"/>
          <w:sz w:val="22"/>
        </w:rPr>
        <w:t>dalam</w:t>
      </w:r>
      <w:r w:rsidRPr="00EA7AEE">
        <w:rPr>
          <w:rFonts w:asciiTheme="majorBidi" w:hAnsiTheme="majorBidi" w:cstheme="majorBidi"/>
          <w:spacing w:val="-3"/>
          <w:sz w:val="22"/>
        </w:rPr>
        <w:t xml:space="preserve"> </w:t>
      </w:r>
      <w:r w:rsidRPr="00EA7AEE">
        <w:rPr>
          <w:rFonts w:asciiTheme="majorBidi" w:hAnsiTheme="majorBidi" w:cstheme="majorBidi"/>
          <w:sz w:val="22"/>
        </w:rPr>
        <w:t>Mahendra</w:t>
      </w:r>
      <w:r w:rsidRPr="00EA7AEE">
        <w:rPr>
          <w:rFonts w:asciiTheme="majorBidi" w:hAnsiTheme="majorBidi" w:cstheme="majorBidi"/>
          <w:spacing w:val="-4"/>
          <w:sz w:val="22"/>
        </w:rPr>
        <w:t xml:space="preserve"> </w:t>
      </w:r>
      <w:r w:rsidRPr="00EA7AEE">
        <w:rPr>
          <w:rFonts w:asciiTheme="majorBidi" w:hAnsiTheme="majorBidi" w:cstheme="majorBidi"/>
          <w:sz w:val="22"/>
        </w:rPr>
        <w:t>et</w:t>
      </w:r>
      <w:r w:rsidRPr="00EA7AEE">
        <w:rPr>
          <w:rFonts w:asciiTheme="majorBidi" w:hAnsiTheme="majorBidi" w:cstheme="majorBidi"/>
          <w:spacing w:val="-4"/>
          <w:sz w:val="22"/>
        </w:rPr>
        <w:t xml:space="preserve"> </w:t>
      </w:r>
      <w:r w:rsidRPr="00EA7AEE">
        <w:rPr>
          <w:rFonts w:asciiTheme="majorBidi" w:hAnsiTheme="majorBidi" w:cstheme="majorBidi"/>
          <w:sz w:val="22"/>
        </w:rPr>
        <w:t>al.,</w:t>
      </w:r>
      <w:r w:rsidRPr="00EA7AEE">
        <w:rPr>
          <w:rFonts w:asciiTheme="majorBidi" w:hAnsiTheme="majorBidi" w:cstheme="majorBidi"/>
          <w:spacing w:val="-6"/>
          <w:sz w:val="22"/>
        </w:rPr>
        <w:t xml:space="preserve"> </w:t>
      </w:r>
      <w:r w:rsidRPr="00EA7AEE">
        <w:rPr>
          <w:rFonts w:asciiTheme="majorBidi" w:hAnsiTheme="majorBidi" w:cstheme="majorBidi"/>
          <w:spacing w:val="-2"/>
          <w:sz w:val="22"/>
        </w:rPr>
        <w:t xml:space="preserve">(2022)) </w:t>
      </w:r>
    </w:p>
    <w:p w14:paraId="0E5B59B7" w14:textId="77777777" w:rsidR="00622E69" w:rsidRPr="00EA7AEE" w:rsidRDefault="00622E69" w:rsidP="00375F25">
      <w:pPr>
        <w:spacing w:after="0" w:line="276" w:lineRule="auto"/>
        <w:rPr>
          <w:rFonts w:asciiTheme="majorBidi" w:hAnsiTheme="majorBidi" w:cstheme="majorBidi"/>
          <w:spacing w:val="-2"/>
          <w:sz w:val="22"/>
        </w:rPr>
      </w:pPr>
    </w:p>
    <w:p w14:paraId="43B43B78" w14:textId="6BC8D40F" w:rsidR="005E4D70" w:rsidRPr="00622E69" w:rsidRDefault="00B84056" w:rsidP="00375F25">
      <w:pPr>
        <w:pStyle w:val="ListParagraph"/>
        <w:widowControl w:val="0"/>
        <w:numPr>
          <w:ilvl w:val="3"/>
          <w:numId w:val="16"/>
        </w:numPr>
        <w:tabs>
          <w:tab w:val="left" w:pos="2411"/>
        </w:tabs>
        <w:autoSpaceDE w:val="0"/>
        <w:autoSpaceDN w:val="0"/>
        <w:spacing w:after="0" w:line="276" w:lineRule="auto"/>
        <w:ind w:left="284" w:hanging="284"/>
        <w:contextualSpacing w:val="0"/>
        <w:jc w:val="both"/>
        <w:rPr>
          <w:rFonts w:asciiTheme="majorBidi" w:hAnsiTheme="majorBidi" w:cstheme="majorBidi"/>
          <w:sz w:val="22"/>
          <w:lang w:val="sv-SE"/>
        </w:rPr>
      </w:pPr>
      <w:r w:rsidRPr="00EA7AEE">
        <w:rPr>
          <w:rFonts w:asciiTheme="majorBidi" w:hAnsiTheme="majorBidi" w:cstheme="majorBidi"/>
          <w:i/>
          <w:sz w:val="22"/>
        </w:rPr>
        <w:t xml:space="preserve">Head Loss </w:t>
      </w:r>
      <w:r w:rsidRPr="00EA7AEE">
        <w:rPr>
          <w:rFonts w:asciiTheme="majorBidi" w:hAnsiTheme="majorBidi" w:cstheme="majorBidi"/>
          <w:sz w:val="22"/>
        </w:rPr>
        <w:t xml:space="preserve">Minor, adalah kerugian yang terjadi dalam system perpipaan yang diakibatkan oleh belokan-belokan, siku, sambungan dan aksesoris lainnya dalam sistem perpipaan. </w:t>
      </w:r>
      <w:r w:rsidRPr="00622E69">
        <w:rPr>
          <w:rFonts w:asciiTheme="majorBidi" w:hAnsiTheme="majorBidi" w:cstheme="majorBidi"/>
          <w:i/>
          <w:sz w:val="22"/>
          <w:lang w:val="sv-SE"/>
        </w:rPr>
        <w:t xml:space="preserve">Head Loss </w:t>
      </w:r>
      <w:r w:rsidRPr="00622E69">
        <w:rPr>
          <w:rFonts w:asciiTheme="majorBidi" w:hAnsiTheme="majorBidi" w:cstheme="majorBidi"/>
          <w:sz w:val="22"/>
          <w:lang w:val="sv-SE"/>
        </w:rPr>
        <w:t>Minor</w:t>
      </w:r>
      <w:r w:rsidRPr="00622E69">
        <w:rPr>
          <w:rFonts w:asciiTheme="majorBidi" w:hAnsiTheme="majorBidi" w:cstheme="majorBidi"/>
          <w:i/>
          <w:sz w:val="22"/>
          <w:lang w:val="sv-SE"/>
        </w:rPr>
        <w:t xml:space="preserve"> </w:t>
      </w:r>
      <w:r w:rsidRPr="00622E69">
        <w:rPr>
          <w:rFonts w:asciiTheme="majorBidi" w:hAnsiTheme="majorBidi" w:cstheme="majorBidi"/>
          <w:sz w:val="22"/>
          <w:lang w:val="sv-SE"/>
        </w:rPr>
        <w:t>dapat dihitung menggunakan rumus dari persamaan</w:t>
      </w:r>
      <w:r w:rsidR="006A4AC0" w:rsidRPr="00622E69">
        <w:rPr>
          <w:rFonts w:asciiTheme="majorBidi" w:hAnsiTheme="majorBidi" w:cstheme="majorBidi"/>
          <w:spacing w:val="-1"/>
          <w:sz w:val="22"/>
          <w:lang w:val="sv-SE"/>
        </w:rPr>
        <w:t xml:space="preserve"> </w:t>
      </w:r>
      <w:r w:rsidRPr="00622E69">
        <w:rPr>
          <w:rFonts w:asciiTheme="majorBidi" w:hAnsiTheme="majorBidi" w:cstheme="majorBidi"/>
          <w:sz w:val="22"/>
          <w:lang w:val="sv-SE"/>
        </w:rPr>
        <w:t>dan</w:t>
      </w:r>
      <w:r w:rsidRPr="00622E69">
        <w:rPr>
          <w:rFonts w:asciiTheme="majorBidi" w:hAnsiTheme="majorBidi" w:cstheme="majorBidi"/>
          <w:spacing w:val="-1"/>
          <w:sz w:val="22"/>
          <w:lang w:val="sv-SE"/>
        </w:rPr>
        <w:t xml:space="preserve"> </w:t>
      </w:r>
      <w:r w:rsidRPr="00622E69">
        <w:rPr>
          <w:rFonts w:asciiTheme="majorBidi" w:hAnsiTheme="majorBidi" w:cstheme="majorBidi"/>
          <w:sz w:val="22"/>
          <w:lang w:val="sv-SE"/>
        </w:rPr>
        <w:t xml:space="preserve">sebagai </w:t>
      </w:r>
      <w:r w:rsidRPr="00622E69">
        <w:rPr>
          <w:rFonts w:asciiTheme="majorBidi" w:hAnsiTheme="majorBidi" w:cstheme="majorBidi"/>
          <w:spacing w:val="-2"/>
          <w:sz w:val="22"/>
          <w:lang w:val="sv-SE"/>
        </w:rPr>
        <w:t>berikut: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5"/>
        <w:gridCol w:w="941"/>
      </w:tblGrid>
      <w:tr w:rsidR="00DC4DCE" w:rsidRPr="00EA7AEE" w14:paraId="45FE407C" w14:textId="77777777" w:rsidTr="00375F25">
        <w:trPr>
          <w:trHeight w:val="20"/>
          <w:jc w:val="center"/>
        </w:trPr>
        <w:tc>
          <w:tcPr>
            <w:tcW w:w="6799" w:type="dxa"/>
            <w:vAlign w:val="center"/>
          </w:tcPr>
          <w:p w14:paraId="0667A967" w14:textId="2DB44BE4" w:rsidR="00DC4DCE" w:rsidRPr="00EA7AEE" w:rsidRDefault="00DC4DCE" w:rsidP="00375F25">
            <w:pPr>
              <w:jc w:val="center"/>
              <w:rPr>
                <w:rFonts w:asciiTheme="majorBidi" w:hAnsiTheme="majorBidi" w:cstheme="majorBidi"/>
                <w:spacing w:val="-4"/>
                <w:sz w:val="22"/>
              </w:rPr>
            </w:pPr>
            <m:oMathPara>
              <m:oMath>
                <m:r>
                  <w:rPr>
                    <w:rFonts w:ascii="Cambria Math" w:hAnsi="Cambria Math" w:cstheme="majorBidi"/>
                    <w:spacing w:val="-4"/>
                    <w:sz w:val="22"/>
                  </w:rPr>
                  <m:t>Hm=</m:t>
                </m:r>
                <m:f>
                  <m:fPr>
                    <m:ctrlPr>
                      <w:rPr>
                        <w:rFonts w:ascii="Cambria Math" w:hAnsi="Cambria Math" w:cstheme="majorBidi"/>
                        <w:i/>
                        <w:spacing w:val="-4"/>
                        <w:sz w:val="22"/>
                      </w:rPr>
                    </m:ctrlPr>
                  </m:fPr>
                  <m:num>
                    <m:r>
                      <w:rPr>
                        <w:rFonts w:ascii="Cambria Math" w:hAnsi="Cambria Math" w:cstheme="majorBidi"/>
                        <w:spacing w:val="-4"/>
                        <w:sz w:val="22"/>
                      </w:rPr>
                      <m:t>K</m:t>
                    </m:r>
                    <m:sSup>
                      <m:sSupPr>
                        <m:ctrlPr>
                          <w:rPr>
                            <w:rFonts w:ascii="Cambria Math" w:hAnsi="Cambria Math" w:cstheme="majorBidi"/>
                            <w:i/>
                            <w:spacing w:val="-4"/>
                            <w:sz w:val="22"/>
                          </w:rPr>
                        </m:ctrlPr>
                      </m:sSupPr>
                      <m:e>
                        <m:r>
                          <w:rPr>
                            <w:rFonts w:ascii="Cambria Math" w:hAnsi="Cambria Math" w:cstheme="majorBidi"/>
                            <w:spacing w:val="-4"/>
                            <w:sz w:val="22"/>
                          </w:rPr>
                          <m:t>v</m:t>
                        </m:r>
                      </m:e>
                      <m:sup>
                        <m:r>
                          <w:rPr>
                            <w:rFonts w:ascii="Cambria Math" w:hAnsi="Cambria Math" w:cstheme="majorBidi"/>
                            <w:spacing w:val="-4"/>
                            <w:sz w:val="22"/>
                          </w:rPr>
                          <m:t>2</m:t>
                        </m:r>
                      </m:sup>
                    </m:sSup>
                  </m:num>
                  <m:den>
                    <m:sSub>
                      <m:sSubPr>
                        <m:ctrlPr>
                          <w:rPr>
                            <w:rFonts w:ascii="Cambria Math" w:hAnsi="Cambria Math" w:cstheme="majorBidi"/>
                            <w:i/>
                            <w:spacing w:val="-4"/>
                            <w:sz w:val="22"/>
                          </w:rPr>
                        </m:ctrlPr>
                      </m:sSubPr>
                      <m:e>
                        <m:r>
                          <w:rPr>
                            <w:rFonts w:ascii="Cambria Math" w:hAnsi="Cambria Math" w:cstheme="majorBidi"/>
                            <w:spacing w:val="-4"/>
                            <w:sz w:val="22"/>
                          </w:rPr>
                          <m:t>2</m:t>
                        </m:r>
                      </m:e>
                      <m:sub>
                        <m:r>
                          <w:rPr>
                            <w:rFonts w:ascii="Cambria Math" w:hAnsi="Cambria Math" w:cstheme="majorBidi"/>
                            <w:spacing w:val="-4"/>
                            <w:sz w:val="22"/>
                          </w:rPr>
                          <m:t>g</m:t>
                        </m:r>
                      </m:sub>
                    </m:sSub>
                  </m:den>
                </m:f>
              </m:oMath>
            </m:oMathPara>
          </w:p>
        </w:tc>
        <w:tc>
          <w:tcPr>
            <w:tcW w:w="1128" w:type="dxa"/>
            <w:vAlign w:val="center"/>
          </w:tcPr>
          <w:p w14:paraId="51DA7D1A" w14:textId="7B338681" w:rsidR="00DC4DCE" w:rsidRPr="00EA7AEE" w:rsidRDefault="00DC4DCE" w:rsidP="00375F25">
            <w:pPr>
              <w:jc w:val="center"/>
              <w:rPr>
                <w:rFonts w:asciiTheme="majorBidi" w:hAnsiTheme="majorBidi" w:cstheme="majorBidi"/>
                <w:spacing w:val="-4"/>
                <w:sz w:val="22"/>
              </w:rPr>
            </w:pPr>
            <w:r w:rsidRPr="00EA7AEE">
              <w:rPr>
                <w:rFonts w:asciiTheme="majorBidi" w:hAnsiTheme="majorBidi" w:cstheme="majorBidi"/>
                <w:spacing w:val="-4"/>
                <w:sz w:val="22"/>
              </w:rPr>
              <w:t>(2.</w:t>
            </w:r>
            <w:r w:rsidR="00FD0503" w:rsidRPr="00EA7AEE">
              <w:rPr>
                <w:rFonts w:asciiTheme="majorBidi" w:hAnsiTheme="majorBidi" w:cstheme="majorBidi"/>
                <w:spacing w:val="-4"/>
                <w:sz w:val="22"/>
              </w:rPr>
              <w:t>7</w:t>
            </w:r>
            <w:r w:rsidRPr="00EA7AEE">
              <w:rPr>
                <w:rFonts w:asciiTheme="majorBidi" w:hAnsiTheme="majorBidi" w:cstheme="majorBidi"/>
                <w:spacing w:val="-4"/>
                <w:sz w:val="22"/>
              </w:rPr>
              <w:t>)</w:t>
            </w:r>
          </w:p>
        </w:tc>
      </w:tr>
    </w:tbl>
    <w:p w14:paraId="1E0A262F" w14:textId="77777777" w:rsidR="00DC4DCE" w:rsidRPr="00EA7AEE" w:rsidRDefault="00DC4DCE" w:rsidP="00A641F5">
      <w:pPr>
        <w:pStyle w:val="ListParagraph"/>
        <w:widowControl w:val="0"/>
        <w:tabs>
          <w:tab w:val="left" w:pos="2411"/>
        </w:tabs>
        <w:autoSpaceDE w:val="0"/>
        <w:autoSpaceDN w:val="0"/>
        <w:spacing w:after="0" w:line="276" w:lineRule="auto"/>
        <w:ind w:left="851" w:right="424"/>
        <w:contextualSpacing w:val="0"/>
        <w:jc w:val="both"/>
        <w:rPr>
          <w:rFonts w:asciiTheme="majorBidi" w:hAnsiTheme="majorBidi" w:cstheme="majorBidi"/>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935"/>
      </w:tblGrid>
      <w:tr w:rsidR="005E50C7" w:rsidRPr="00EA7AEE" w14:paraId="29F83863" w14:textId="77777777" w:rsidTr="001D22F1">
        <w:trPr>
          <w:trHeight w:val="20"/>
        </w:trPr>
        <w:tc>
          <w:tcPr>
            <w:tcW w:w="6799" w:type="dxa"/>
            <w:vAlign w:val="center"/>
          </w:tcPr>
          <w:p w14:paraId="6E2C97BC" w14:textId="11EAC2C4" w:rsidR="005E50C7" w:rsidRPr="00EA7AEE" w:rsidRDefault="005E50C7" w:rsidP="001D22F1">
            <w:pPr>
              <w:jc w:val="center"/>
              <w:rPr>
                <w:rFonts w:asciiTheme="majorBidi" w:hAnsiTheme="majorBidi" w:cstheme="majorBidi"/>
                <w:spacing w:val="-4"/>
                <w:sz w:val="22"/>
              </w:rPr>
            </w:pPr>
            <m:oMathPara>
              <m:oMath>
                <m:r>
                  <w:rPr>
                    <w:rFonts w:ascii="Cambria Math" w:hAnsi="Cambria Math" w:cstheme="majorBidi"/>
                    <w:spacing w:val="-4"/>
                    <w:sz w:val="22"/>
                  </w:rPr>
                  <m:t>Hm=F</m:t>
                </m:r>
                <m:f>
                  <m:fPr>
                    <m:ctrlPr>
                      <w:rPr>
                        <w:rFonts w:ascii="Cambria Math" w:hAnsi="Cambria Math" w:cstheme="majorBidi"/>
                        <w:i/>
                        <w:spacing w:val="-4"/>
                        <w:sz w:val="22"/>
                      </w:rPr>
                    </m:ctrlPr>
                  </m:fPr>
                  <m:num>
                    <m:r>
                      <w:rPr>
                        <w:rFonts w:ascii="Cambria Math" w:hAnsi="Cambria Math" w:cstheme="majorBidi"/>
                        <w:spacing w:val="-4"/>
                        <w:sz w:val="22"/>
                      </w:rPr>
                      <m:t>le</m:t>
                    </m:r>
                    <m:sSup>
                      <m:sSupPr>
                        <m:ctrlPr>
                          <w:rPr>
                            <w:rFonts w:ascii="Cambria Math" w:hAnsi="Cambria Math" w:cstheme="majorBidi"/>
                            <w:i/>
                            <w:spacing w:val="-4"/>
                            <w:sz w:val="22"/>
                          </w:rPr>
                        </m:ctrlPr>
                      </m:sSupPr>
                      <m:e>
                        <m:r>
                          <w:rPr>
                            <w:rFonts w:ascii="Cambria Math" w:hAnsi="Cambria Math" w:cstheme="majorBidi"/>
                            <w:spacing w:val="-4"/>
                            <w:sz w:val="22"/>
                          </w:rPr>
                          <m:t>v</m:t>
                        </m:r>
                      </m:e>
                      <m:sup>
                        <m:r>
                          <w:rPr>
                            <w:rFonts w:ascii="Cambria Math" w:hAnsi="Cambria Math" w:cstheme="majorBidi"/>
                            <w:spacing w:val="-4"/>
                            <w:sz w:val="22"/>
                          </w:rPr>
                          <m:t>2</m:t>
                        </m:r>
                      </m:sup>
                    </m:sSup>
                  </m:num>
                  <m:den>
                    <m:r>
                      <w:rPr>
                        <w:rFonts w:ascii="Cambria Math" w:hAnsi="Cambria Math" w:cstheme="majorBidi"/>
                        <w:spacing w:val="-4"/>
                        <w:sz w:val="22"/>
                      </w:rPr>
                      <m:t>D</m:t>
                    </m:r>
                    <m:sSub>
                      <m:sSubPr>
                        <m:ctrlPr>
                          <w:rPr>
                            <w:rFonts w:ascii="Cambria Math" w:hAnsi="Cambria Math" w:cstheme="majorBidi"/>
                            <w:i/>
                            <w:spacing w:val="-4"/>
                            <w:sz w:val="22"/>
                          </w:rPr>
                        </m:ctrlPr>
                      </m:sSubPr>
                      <m:e>
                        <m:r>
                          <w:rPr>
                            <w:rFonts w:ascii="Cambria Math" w:hAnsi="Cambria Math" w:cstheme="majorBidi"/>
                            <w:spacing w:val="-4"/>
                            <w:sz w:val="22"/>
                          </w:rPr>
                          <m:t>2</m:t>
                        </m:r>
                      </m:e>
                      <m:sub>
                        <m:r>
                          <w:rPr>
                            <w:rFonts w:ascii="Cambria Math" w:hAnsi="Cambria Math" w:cstheme="majorBidi"/>
                            <w:spacing w:val="-4"/>
                            <w:sz w:val="22"/>
                          </w:rPr>
                          <m:t>g</m:t>
                        </m:r>
                      </m:sub>
                    </m:sSub>
                  </m:den>
                </m:f>
              </m:oMath>
            </m:oMathPara>
          </w:p>
        </w:tc>
        <w:tc>
          <w:tcPr>
            <w:tcW w:w="1128" w:type="dxa"/>
            <w:vAlign w:val="center"/>
          </w:tcPr>
          <w:p w14:paraId="3FC5FFEF" w14:textId="02D6E907" w:rsidR="005E50C7" w:rsidRPr="00EA7AEE" w:rsidRDefault="005E50C7" w:rsidP="001D22F1">
            <w:pPr>
              <w:jc w:val="center"/>
              <w:rPr>
                <w:rFonts w:asciiTheme="majorBidi" w:hAnsiTheme="majorBidi" w:cstheme="majorBidi"/>
                <w:spacing w:val="-4"/>
                <w:sz w:val="22"/>
              </w:rPr>
            </w:pPr>
            <w:r w:rsidRPr="00EA7AEE">
              <w:rPr>
                <w:rFonts w:asciiTheme="majorBidi" w:hAnsiTheme="majorBidi" w:cstheme="majorBidi"/>
                <w:spacing w:val="-4"/>
                <w:sz w:val="22"/>
              </w:rPr>
              <w:t>(2.</w:t>
            </w:r>
            <w:r w:rsidR="00FD0503" w:rsidRPr="00EA7AEE">
              <w:rPr>
                <w:rFonts w:asciiTheme="majorBidi" w:hAnsiTheme="majorBidi" w:cstheme="majorBidi"/>
                <w:spacing w:val="-4"/>
                <w:sz w:val="22"/>
              </w:rPr>
              <w:t>8</w:t>
            </w:r>
            <w:r w:rsidRPr="00EA7AEE">
              <w:rPr>
                <w:rFonts w:asciiTheme="majorBidi" w:hAnsiTheme="majorBidi" w:cstheme="majorBidi"/>
                <w:spacing w:val="-4"/>
                <w:sz w:val="22"/>
              </w:rPr>
              <w:t>)</w:t>
            </w:r>
          </w:p>
        </w:tc>
      </w:tr>
    </w:tbl>
    <w:p w14:paraId="5297177D" w14:textId="38118442" w:rsidR="009552CD" w:rsidRPr="00EA7AEE" w:rsidRDefault="009552CD" w:rsidP="001D22F1">
      <w:pPr>
        <w:pStyle w:val="BodyText"/>
        <w:spacing w:line="276" w:lineRule="auto"/>
        <w:rPr>
          <w:rFonts w:asciiTheme="majorBidi" w:hAnsiTheme="majorBidi" w:cstheme="majorBidi"/>
          <w:sz w:val="22"/>
          <w:szCs w:val="22"/>
        </w:rPr>
      </w:pPr>
      <w:r w:rsidRPr="00EA7AEE">
        <w:rPr>
          <w:rFonts w:asciiTheme="majorBidi" w:hAnsiTheme="majorBidi" w:cstheme="majorBidi"/>
          <w:spacing w:val="-2"/>
          <w:sz w:val="22"/>
          <w:szCs w:val="22"/>
        </w:rPr>
        <w:t>Keterangan:</w:t>
      </w:r>
    </w:p>
    <w:p w14:paraId="29A35017" w14:textId="2C84B299" w:rsidR="008A476E" w:rsidRPr="00EA7AEE" w:rsidRDefault="009552CD" w:rsidP="001D22F1">
      <w:pPr>
        <w:pStyle w:val="BodyText"/>
        <w:spacing w:line="276" w:lineRule="auto"/>
        <w:ind w:right="681"/>
        <w:rPr>
          <w:rFonts w:asciiTheme="majorBidi" w:eastAsia="Cambria Math" w:hAnsiTheme="majorBidi" w:cstheme="majorBidi"/>
          <w:sz w:val="22"/>
          <w:szCs w:val="22"/>
        </w:rPr>
      </w:pPr>
      <w:r w:rsidRPr="00EA7AEE">
        <w:rPr>
          <w:rFonts w:asciiTheme="majorBidi" w:eastAsia="Cambria Math" w:hAnsiTheme="majorBidi" w:cstheme="majorBidi"/>
          <w:sz w:val="22"/>
          <w:szCs w:val="22"/>
        </w:rPr>
        <w:t>Hm</w:t>
      </w:r>
      <w:r w:rsidR="008A476E" w:rsidRPr="00EA7AEE">
        <w:rPr>
          <w:rFonts w:asciiTheme="majorBidi" w:eastAsia="Cambria Math" w:hAnsiTheme="majorBidi" w:cstheme="majorBidi"/>
          <w:sz w:val="22"/>
          <w:szCs w:val="22"/>
        </w:rPr>
        <w:tab/>
      </w:r>
      <w:r w:rsidRPr="00EA7AEE">
        <w:rPr>
          <w:rFonts w:asciiTheme="majorBidi" w:eastAsia="Cambria Math" w:hAnsiTheme="majorBidi" w:cstheme="majorBidi"/>
          <w:sz w:val="22"/>
          <w:szCs w:val="22"/>
        </w:rPr>
        <w:t xml:space="preserve">= </w:t>
      </w:r>
      <w:r w:rsidRPr="00EA7AEE">
        <w:rPr>
          <w:rFonts w:asciiTheme="majorBidi" w:eastAsia="Cambria Math" w:hAnsiTheme="majorBidi" w:cstheme="majorBidi"/>
          <w:i/>
          <w:sz w:val="22"/>
          <w:szCs w:val="22"/>
        </w:rPr>
        <w:t>Head Loss</w:t>
      </w:r>
      <w:r w:rsidRPr="00EA7AEE">
        <w:rPr>
          <w:rFonts w:asciiTheme="majorBidi" w:eastAsia="Cambria Math" w:hAnsiTheme="majorBidi" w:cstheme="majorBidi"/>
          <w:sz w:val="22"/>
          <w:szCs w:val="22"/>
        </w:rPr>
        <w:t xml:space="preserve"> Minor </w:t>
      </w:r>
      <w:r w:rsidR="008A476E" w:rsidRPr="00EA7AEE">
        <w:rPr>
          <w:rFonts w:asciiTheme="majorBidi" w:eastAsia="Cambria Math" w:hAnsiTheme="majorBidi" w:cstheme="majorBidi"/>
          <w:sz w:val="22"/>
          <w:szCs w:val="22"/>
        </w:rPr>
        <w:t>(m)</w:t>
      </w:r>
    </w:p>
    <w:p w14:paraId="096D0708" w14:textId="794453A6" w:rsidR="009552CD" w:rsidRPr="00EA7AEE" w:rsidRDefault="009552CD" w:rsidP="001D22F1">
      <w:pPr>
        <w:pStyle w:val="BodyText"/>
        <w:spacing w:line="276" w:lineRule="auto"/>
        <w:ind w:right="681"/>
        <w:rPr>
          <w:rFonts w:asciiTheme="majorBidi" w:eastAsia="Cambria Math" w:hAnsiTheme="majorBidi" w:cstheme="majorBidi"/>
          <w:sz w:val="22"/>
          <w:szCs w:val="22"/>
        </w:rPr>
      </w:pPr>
      <w:r w:rsidRPr="00EA7AEE">
        <w:rPr>
          <w:rFonts w:asciiTheme="majorBidi" w:eastAsia="Cambria Math" w:hAnsiTheme="majorBidi" w:cstheme="majorBidi"/>
          <w:sz w:val="22"/>
          <w:szCs w:val="22"/>
        </w:rPr>
        <w:t>F</w:t>
      </w:r>
      <w:r w:rsidRPr="00EA7AEE">
        <w:rPr>
          <w:rFonts w:asciiTheme="majorBidi" w:eastAsia="Cambria Math" w:hAnsiTheme="majorBidi" w:cstheme="majorBidi"/>
          <w:sz w:val="22"/>
          <w:szCs w:val="22"/>
        </w:rPr>
        <w:tab/>
        <w:t>= Friction factor</w:t>
      </w:r>
    </w:p>
    <w:p w14:paraId="36B3719C" w14:textId="77777777" w:rsidR="009552CD" w:rsidRPr="00EA7AEE" w:rsidRDefault="009552CD" w:rsidP="001D22F1">
      <w:pPr>
        <w:pStyle w:val="BodyText"/>
        <w:spacing w:line="276" w:lineRule="auto"/>
        <w:ind w:right="681"/>
        <w:rPr>
          <w:rFonts w:asciiTheme="majorBidi" w:eastAsia="Cambria Math" w:hAnsiTheme="majorBidi" w:cstheme="majorBidi"/>
          <w:sz w:val="22"/>
          <w:szCs w:val="22"/>
        </w:rPr>
      </w:pPr>
      <w:r w:rsidRPr="00EA7AEE">
        <w:rPr>
          <w:rFonts w:asciiTheme="majorBidi" w:eastAsia="Cambria Math" w:hAnsiTheme="majorBidi" w:cstheme="majorBidi"/>
          <w:sz w:val="22"/>
          <w:szCs w:val="22"/>
        </w:rPr>
        <w:t>K</w:t>
      </w:r>
      <w:r w:rsidRPr="00EA7AEE">
        <w:rPr>
          <w:rFonts w:asciiTheme="majorBidi" w:eastAsia="Cambria Math" w:hAnsiTheme="majorBidi" w:cstheme="majorBidi"/>
          <w:sz w:val="22"/>
          <w:szCs w:val="22"/>
        </w:rPr>
        <w:tab/>
        <w:t xml:space="preserve">= Nilai K faktor </w:t>
      </w:r>
      <w:r w:rsidRPr="00EA7AEE">
        <w:rPr>
          <w:rFonts w:ascii="Cambria Math" w:eastAsia="Cambria Math" w:hAnsi="Cambria Math" w:cs="Cambria Math"/>
          <w:sz w:val="22"/>
          <w:szCs w:val="22"/>
        </w:rPr>
        <w:t>𝐿𝑒</w:t>
      </w:r>
    </w:p>
    <w:p w14:paraId="1D1A2DE3" w14:textId="77777777" w:rsidR="009552CD" w:rsidRPr="00EA7AEE" w:rsidRDefault="009552CD" w:rsidP="001D22F1">
      <w:pPr>
        <w:pStyle w:val="BodyText"/>
        <w:spacing w:line="276" w:lineRule="auto"/>
        <w:ind w:right="681"/>
        <w:rPr>
          <w:rFonts w:asciiTheme="majorBidi" w:eastAsia="Cambria Math" w:hAnsiTheme="majorBidi" w:cstheme="majorBidi"/>
          <w:sz w:val="22"/>
          <w:szCs w:val="22"/>
        </w:rPr>
      </w:pPr>
      <w:r w:rsidRPr="00EA7AEE">
        <w:rPr>
          <w:rFonts w:ascii="Cambria Math" w:eastAsia="Cambria Math" w:hAnsi="Cambria Math" w:cs="Cambria Math"/>
          <w:sz w:val="22"/>
          <w:szCs w:val="22"/>
        </w:rPr>
        <w:lastRenderedPageBreak/>
        <w:t>𝐷</w:t>
      </w:r>
      <w:r w:rsidRPr="00EA7AEE">
        <w:rPr>
          <w:rFonts w:asciiTheme="majorBidi" w:eastAsia="Cambria Math" w:hAnsiTheme="majorBidi" w:cstheme="majorBidi"/>
          <w:sz w:val="22"/>
          <w:szCs w:val="22"/>
        </w:rPr>
        <w:tab/>
        <w:t>= Equivalent Lenght</w:t>
      </w:r>
    </w:p>
    <w:p w14:paraId="0E02C7B1" w14:textId="1BB38EF8" w:rsidR="00622E69" w:rsidRPr="00EA7AEE" w:rsidRDefault="009552CD" w:rsidP="001D22F1">
      <w:pPr>
        <w:pStyle w:val="BodyText"/>
        <w:spacing w:line="276" w:lineRule="auto"/>
        <w:ind w:right="681"/>
        <w:rPr>
          <w:rFonts w:asciiTheme="majorBidi" w:eastAsia="Cambria Math" w:hAnsiTheme="majorBidi" w:cstheme="majorBidi"/>
          <w:sz w:val="22"/>
          <w:szCs w:val="22"/>
        </w:rPr>
      </w:pPr>
      <w:r w:rsidRPr="00EA7AEE">
        <w:rPr>
          <w:rFonts w:asciiTheme="majorBidi" w:eastAsia="Cambria Math" w:hAnsiTheme="majorBidi" w:cstheme="majorBidi"/>
          <w:sz w:val="22"/>
          <w:szCs w:val="22"/>
        </w:rPr>
        <w:t>v</w:t>
      </w:r>
      <w:r w:rsidRPr="00EA7AEE">
        <w:rPr>
          <w:rFonts w:asciiTheme="majorBidi" w:eastAsia="Cambria Math" w:hAnsiTheme="majorBidi" w:cstheme="majorBidi"/>
          <w:sz w:val="22"/>
          <w:szCs w:val="22"/>
        </w:rPr>
        <w:tab/>
        <w:t>= Kecepatan aliran dalam pipa (m/</w:t>
      </w:r>
      <w:r w:rsidRPr="00EA7AEE">
        <w:rPr>
          <w:rFonts w:ascii="Cambria Math" w:eastAsia="Cambria Math" w:hAnsi="Cambria Math" w:cs="Cambria Math"/>
          <w:sz w:val="22"/>
          <w:szCs w:val="22"/>
        </w:rPr>
        <w:t>𝑠</w:t>
      </w:r>
      <w:r w:rsidRPr="00EA7AEE">
        <w:rPr>
          <w:rFonts w:asciiTheme="majorBidi" w:eastAsia="Cambria Math" w:hAnsiTheme="majorBidi" w:cstheme="majorBidi"/>
          <w:sz w:val="22"/>
          <w:szCs w:val="22"/>
        </w:rPr>
        <w:t>)</w:t>
      </w:r>
    </w:p>
    <w:p w14:paraId="7D27F776" w14:textId="46658C54" w:rsidR="008A476E" w:rsidRDefault="008A476E" w:rsidP="001D22F1">
      <w:pPr>
        <w:spacing w:after="0" w:line="276" w:lineRule="auto"/>
        <w:ind w:firstLine="567"/>
        <w:jc w:val="both"/>
        <w:rPr>
          <w:rFonts w:asciiTheme="majorBidi" w:hAnsiTheme="majorBidi" w:cstheme="majorBidi"/>
          <w:sz w:val="22"/>
          <w:lang w:val="id"/>
        </w:rPr>
      </w:pPr>
      <w:r w:rsidRPr="00622E69">
        <w:rPr>
          <w:rFonts w:asciiTheme="majorBidi" w:hAnsiTheme="majorBidi" w:cstheme="majorBidi"/>
          <w:sz w:val="22"/>
          <w:lang w:val="id"/>
        </w:rPr>
        <w:t xml:space="preserve">Nilai K </w:t>
      </w:r>
      <w:r w:rsidRPr="00622E69">
        <w:rPr>
          <w:rFonts w:asciiTheme="majorBidi" w:hAnsiTheme="majorBidi" w:cstheme="majorBidi"/>
          <w:i/>
          <w:sz w:val="22"/>
          <w:lang w:val="id"/>
        </w:rPr>
        <w:t xml:space="preserve">factor </w:t>
      </w:r>
      <w:r w:rsidRPr="00622E69">
        <w:rPr>
          <w:rFonts w:asciiTheme="majorBidi" w:hAnsiTheme="majorBidi" w:cstheme="majorBidi"/>
          <w:sz w:val="22"/>
          <w:lang w:val="id"/>
        </w:rPr>
        <w:t xml:space="preserve">yang digunakan dalam perhitungan </w:t>
      </w:r>
      <w:r w:rsidRPr="00622E69">
        <w:rPr>
          <w:rFonts w:asciiTheme="majorBidi" w:hAnsiTheme="majorBidi" w:cstheme="majorBidi"/>
          <w:i/>
          <w:sz w:val="22"/>
          <w:lang w:val="id"/>
        </w:rPr>
        <w:t xml:space="preserve">head loss minor </w:t>
      </w:r>
      <w:r w:rsidRPr="00622E69">
        <w:rPr>
          <w:rFonts w:asciiTheme="majorBidi" w:hAnsiTheme="majorBidi" w:cstheme="majorBidi"/>
          <w:sz w:val="22"/>
          <w:lang w:val="id"/>
        </w:rPr>
        <w:t>dapat dilihat pada gamba</w:t>
      </w:r>
      <w:r w:rsidR="00E72ECA" w:rsidRPr="00622E69">
        <w:rPr>
          <w:rFonts w:asciiTheme="majorBidi" w:hAnsiTheme="majorBidi" w:cstheme="majorBidi"/>
          <w:sz w:val="22"/>
          <w:lang w:val="id"/>
        </w:rPr>
        <w:t>r 2.1</w:t>
      </w:r>
      <w:r w:rsidRPr="00622E69">
        <w:rPr>
          <w:rFonts w:asciiTheme="majorBidi" w:hAnsiTheme="majorBidi" w:cstheme="majorBidi"/>
          <w:sz w:val="22"/>
          <w:lang w:val="id"/>
        </w:rPr>
        <w:t xml:space="preserve"> Perhitungan </w:t>
      </w:r>
      <w:r w:rsidRPr="00622E69">
        <w:rPr>
          <w:rFonts w:asciiTheme="majorBidi" w:hAnsiTheme="majorBidi" w:cstheme="majorBidi"/>
          <w:i/>
          <w:sz w:val="22"/>
          <w:lang w:val="id"/>
        </w:rPr>
        <w:t xml:space="preserve">fitting </w:t>
      </w:r>
      <w:r w:rsidRPr="00622E69">
        <w:rPr>
          <w:rFonts w:asciiTheme="majorBidi" w:hAnsiTheme="majorBidi" w:cstheme="majorBidi"/>
          <w:sz w:val="22"/>
          <w:lang w:val="id"/>
        </w:rPr>
        <w:t>lainya seperti belokan,</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sambungan,</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siku,</w:t>
      </w:r>
      <w:r w:rsidRPr="00622E69">
        <w:rPr>
          <w:rFonts w:asciiTheme="majorBidi" w:hAnsiTheme="majorBidi" w:cstheme="majorBidi"/>
          <w:spacing w:val="-15"/>
          <w:sz w:val="22"/>
          <w:lang w:val="id"/>
        </w:rPr>
        <w:t xml:space="preserve"> </w:t>
      </w:r>
      <w:r w:rsidRPr="00622E69">
        <w:rPr>
          <w:rFonts w:asciiTheme="majorBidi" w:hAnsiTheme="majorBidi" w:cstheme="majorBidi"/>
          <w:i/>
          <w:sz w:val="22"/>
          <w:lang w:val="id"/>
        </w:rPr>
        <w:t>valve</w:t>
      </w:r>
      <w:r w:rsidRPr="00622E69">
        <w:rPr>
          <w:rFonts w:asciiTheme="majorBidi" w:hAnsiTheme="majorBidi" w:cstheme="majorBidi"/>
          <w:sz w:val="22"/>
          <w:lang w:val="id"/>
        </w:rPr>
        <w:t>,</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dan</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aksesoris</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lainya</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dapat</w:t>
      </w:r>
      <w:r w:rsidRPr="00622E69">
        <w:rPr>
          <w:rFonts w:asciiTheme="majorBidi" w:hAnsiTheme="majorBidi" w:cstheme="majorBidi"/>
          <w:spacing w:val="-15"/>
          <w:sz w:val="22"/>
          <w:lang w:val="id"/>
        </w:rPr>
        <w:t xml:space="preserve"> </w:t>
      </w:r>
      <w:r w:rsidRPr="00622E69">
        <w:rPr>
          <w:rFonts w:asciiTheme="majorBidi" w:hAnsiTheme="majorBidi" w:cstheme="majorBidi"/>
          <w:sz w:val="22"/>
          <w:lang w:val="id"/>
        </w:rPr>
        <w:t>dilihat</w:t>
      </w:r>
      <w:r w:rsidRPr="00622E69">
        <w:rPr>
          <w:rFonts w:asciiTheme="majorBidi" w:hAnsiTheme="majorBidi" w:cstheme="majorBidi"/>
          <w:spacing w:val="-15"/>
          <w:sz w:val="22"/>
          <w:lang w:val="id"/>
        </w:rPr>
        <w:t xml:space="preserve"> </w:t>
      </w:r>
      <w:r w:rsidR="003113DB" w:rsidRPr="00622E69">
        <w:rPr>
          <w:rFonts w:asciiTheme="majorBidi" w:hAnsiTheme="majorBidi" w:cstheme="majorBidi"/>
          <w:sz w:val="22"/>
          <w:lang w:val="id"/>
        </w:rPr>
        <w:t>pada Tabel 2.3</w:t>
      </w:r>
    </w:p>
    <w:p w14:paraId="70C9E67D" w14:textId="77777777" w:rsidR="00742F8E" w:rsidRPr="00622E69" w:rsidRDefault="00742F8E" w:rsidP="001D22F1">
      <w:pPr>
        <w:spacing w:after="0" w:line="276" w:lineRule="auto"/>
        <w:ind w:firstLine="567"/>
        <w:jc w:val="both"/>
        <w:rPr>
          <w:rFonts w:asciiTheme="majorBidi" w:hAnsiTheme="majorBidi" w:cstheme="majorBidi"/>
          <w:sz w:val="22"/>
          <w:lang w:val="id"/>
        </w:rPr>
      </w:pPr>
    </w:p>
    <w:p w14:paraId="3D13302D" w14:textId="40C55A5E" w:rsidR="001D0086" w:rsidRPr="00622E69" w:rsidRDefault="001D22F1" w:rsidP="00A641F5">
      <w:pPr>
        <w:spacing w:after="0" w:line="276" w:lineRule="auto"/>
        <w:ind w:left="720" w:right="1133" w:firstLine="720"/>
        <w:jc w:val="center"/>
        <w:rPr>
          <w:rFonts w:asciiTheme="majorBidi" w:hAnsiTheme="majorBidi" w:cstheme="majorBidi"/>
          <w:sz w:val="22"/>
          <w:lang w:val="id"/>
        </w:rPr>
      </w:pPr>
      <w:r w:rsidRPr="00EA7AEE">
        <w:rPr>
          <w:rFonts w:asciiTheme="majorBidi" w:hAnsiTheme="majorBidi" w:cstheme="majorBidi"/>
          <w:noProof/>
          <w:sz w:val="22"/>
          <w:lang w:val="en-GB" w:eastAsia="en-GB"/>
        </w:rPr>
        <w:drawing>
          <wp:anchor distT="0" distB="0" distL="114300" distR="114300" simplePos="0" relativeHeight="251692032" behindDoc="0" locked="0" layoutInCell="1" allowOverlap="1" wp14:anchorId="4F86920F" wp14:editId="24DA61AC">
            <wp:simplePos x="0" y="0"/>
            <wp:positionH relativeFrom="margin">
              <wp:posOffset>-89535</wp:posOffset>
            </wp:positionH>
            <wp:positionV relativeFrom="paragraph">
              <wp:posOffset>51435</wp:posOffset>
            </wp:positionV>
            <wp:extent cx="4015105" cy="2847975"/>
            <wp:effectExtent l="0" t="0" r="4445" b="9525"/>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15105" cy="2847975"/>
                    </a:xfrm>
                    <a:prstGeom prst="rect">
                      <a:avLst/>
                    </a:prstGeom>
                  </pic:spPr>
                </pic:pic>
              </a:graphicData>
            </a:graphic>
            <wp14:sizeRelH relativeFrom="margin">
              <wp14:pctWidth>0</wp14:pctWidth>
            </wp14:sizeRelH>
            <wp14:sizeRelV relativeFrom="margin">
              <wp14:pctHeight>0</wp14:pctHeight>
            </wp14:sizeRelV>
          </wp:anchor>
        </w:drawing>
      </w:r>
    </w:p>
    <w:p w14:paraId="348CE87A"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76193B69"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14167205"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52E202E9"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002E84D6"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1451B065"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2B5F3E4C"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2B76D0BD"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18D60175"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311DD690"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512ECA0D"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210AD797"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12934B4F" w14:textId="77777777" w:rsidR="001D22F1" w:rsidRPr="00622E69" w:rsidRDefault="001D22F1" w:rsidP="00A641F5">
      <w:pPr>
        <w:spacing w:after="0" w:line="276" w:lineRule="auto"/>
        <w:ind w:left="720" w:right="1133" w:firstLine="720"/>
        <w:jc w:val="center"/>
        <w:rPr>
          <w:rFonts w:asciiTheme="majorBidi" w:hAnsiTheme="majorBidi" w:cstheme="majorBidi"/>
          <w:sz w:val="22"/>
          <w:lang w:val="id"/>
        </w:rPr>
      </w:pPr>
    </w:p>
    <w:p w14:paraId="71698D2C" w14:textId="77777777" w:rsidR="001D22F1" w:rsidRPr="00622E69" w:rsidRDefault="001D22F1" w:rsidP="001D22F1">
      <w:pPr>
        <w:spacing w:after="0" w:line="276" w:lineRule="auto"/>
        <w:jc w:val="center"/>
        <w:rPr>
          <w:rFonts w:asciiTheme="majorBidi" w:hAnsiTheme="majorBidi" w:cstheme="majorBidi"/>
          <w:sz w:val="22"/>
          <w:lang w:val="id"/>
        </w:rPr>
      </w:pPr>
    </w:p>
    <w:p w14:paraId="06AF451F" w14:textId="77777777" w:rsidR="001D22F1" w:rsidRPr="00622E69" w:rsidRDefault="001D22F1" w:rsidP="001D22F1">
      <w:pPr>
        <w:spacing w:after="0" w:line="276" w:lineRule="auto"/>
        <w:jc w:val="center"/>
        <w:rPr>
          <w:rFonts w:asciiTheme="majorBidi" w:hAnsiTheme="majorBidi" w:cstheme="majorBidi"/>
          <w:sz w:val="22"/>
          <w:lang w:val="id"/>
        </w:rPr>
      </w:pPr>
    </w:p>
    <w:p w14:paraId="5CFD2054" w14:textId="29CF07F2" w:rsidR="0018028A" w:rsidRPr="00EA7AEE" w:rsidRDefault="007F6091" w:rsidP="007F6091">
      <w:pPr>
        <w:pStyle w:val="Gambar"/>
        <w:rPr>
          <w:i/>
        </w:rPr>
      </w:pPr>
      <w:bookmarkStart w:id="49" w:name="_Toc238069007"/>
      <w:r>
        <w:t xml:space="preserve">Gambar 2. </w:t>
      </w:r>
      <w:r w:rsidR="000F77BD">
        <w:rPr>
          <w:noProof/>
        </w:rPr>
        <w:fldChar w:fldCharType="begin"/>
      </w:r>
      <w:r w:rsidR="000F77BD">
        <w:rPr>
          <w:noProof/>
        </w:rPr>
        <w:instrText xml:space="preserve"> SEQ Gambar_2. \* ARABIC </w:instrText>
      </w:r>
      <w:r w:rsidR="000F77BD">
        <w:rPr>
          <w:noProof/>
        </w:rPr>
        <w:fldChar w:fldCharType="separate"/>
      </w:r>
      <w:r>
        <w:rPr>
          <w:noProof/>
        </w:rPr>
        <w:t>1</w:t>
      </w:r>
      <w:r w:rsidR="000F77BD">
        <w:rPr>
          <w:noProof/>
        </w:rPr>
        <w:fldChar w:fldCharType="end"/>
      </w:r>
      <w:r w:rsidR="0018028A" w:rsidRPr="00EA7AEE">
        <w:t>Nilai</w:t>
      </w:r>
      <w:r w:rsidR="0018028A" w:rsidRPr="00EA7AEE">
        <w:rPr>
          <w:spacing w:val="-3"/>
        </w:rPr>
        <w:t xml:space="preserve"> </w:t>
      </w:r>
      <w:r w:rsidR="0018028A" w:rsidRPr="00EA7AEE">
        <w:t>K</w:t>
      </w:r>
      <w:r w:rsidR="0018028A" w:rsidRPr="00EA7AEE">
        <w:rPr>
          <w:spacing w:val="-4"/>
        </w:rPr>
        <w:t xml:space="preserve"> </w:t>
      </w:r>
      <w:r w:rsidR="0018028A" w:rsidRPr="00EA7AEE">
        <w:t>untuk</w:t>
      </w:r>
      <w:r w:rsidR="0018028A" w:rsidRPr="00EA7AEE">
        <w:rPr>
          <w:spacing w:val="-3"/>
        </w:rPr>
        <w:t xml:space="preserve"> </w:t>
      </w:r>
      <w:r w:rsidR="0018028A" w:rsidRPr="00EA7AEE">
        <w:rPr>
          <w:i/>
        </w:rPr>
        <w:t>Contraction</w:t>
      </w:r>
      <w:r w:rsidR="0018028A" w:rsidRPr="00EA7AEE">
        <w:rPr>
          <w:i/>
          <w:spacing w:val="-2"/>
        </w:rPr>
        <w:t xml:space="preserve"> </w:t>
      </w:r>
      <w:r w:rsidR="0018028A" w:rsidRPr="00EA7AEE">
        <w:t>&amp;</w:t>
      </w:r>
      <w:r w:rsidR="0018028A" w:rsidRPr="00EA7AEE">
        <w:rPr>
          <w:spacing w:val="-3"/>
        </w:rPr>
        <w:t xml:space="preserve"> </w:t>
      </w:r>
      <w:r w:rsidR="0018028A" w:rsidRPr="00EA7AEE">
        <w:rPr>
          <w:i/>
          <w:spacing w:val="-2"/>
        </w:rPr>
        <w:t>Expansion</w:t>
      </w:r>
      <w:bookmarkEnd w:id="49"/>
    </w:p>
    <w:p w14:paraId="6AD1121D" w14:textId="59A189C0" w:rsidR="0018028A" w:rsidRDefault="0018028A" w:rsidP="001D22F1">
      <w:pPr>
        <w:spacing w:after="0" w:line="276" w:lineRule="auto"/>
        <w:jc w:val="center"/>
        <w:rPr>
          <w:rFonts w:asciiTheme="majorBidi" w:hAnsiTheme="majorBidi" w:cstheme="majorBidi"/>
          <w:spacing w:val="-4"/>
          <w:sz w:val="22"/>
        </w:rPr>
      </w:pPr>
      <w:r w:rsidRPr="00EA7AEE">
        <w:rPr>
          <w:rFonts w:asciiTheme="majorBidi" w:hAnsiTheme="majorBidi" w:cstheme="majorBidi"/>
          <w:sz w:val="22"/>
        </w:rPr>
        <w:t>(Sumber:</w:t>
      </w:r>
      <w:r w:rsidRPr="00EA7AEE">
        <w:rPr>
          <w:rFonts w:asciiTheme="majorBidi" w:hAnsiTheme="majorBidi" w:cstheme="majorBidi"/>
          <w:spacing w:val="-7"/>
          <w:sz w:val="22"/>
        </w:rPr>
        <w:t xml:space="preserve"> </w:t>
      </w:r>
      <w:r w:rsidRPr="00EA7AEE">
        <w:rPr>
          <w:rFonts w:asciiTheme="majorBidi" w:hAnsiTheme="majorBidi" w:cstheme="majorBidi"/>
          <w:sz w:val="22"/>
        </w:rPr>
        <w:t>Pritchard</w:t>
      </w:r>
      <w:r w:rsidRPr="00EA7AEE">
        <w:rPr>
          <w:rFonts w:asciiTheme="majorBidi" w:hAnsiTheme="majorBidi" w:cstheme="majorBidi"/>
          <w:spacing w:val="-4"/>
          <w:sz w:val="22"/>
        </w:rPr>
        <w:t xml:space="preserve"> </w:t>
      </w:r>
      <w:r w:rsidRPr="00EA7AEE">
        <w:rPr>
          <w:rFonts w:asciiTheme="majorBidi" w:hAnsiTheme="majorBidi" w:cstheme="majorBidi"/>
          <w:sz w:val="22"/>
        </w:rPr>
        <w:t>dalam</w:t>
      </w:r>
      <w:r w:rsidRPr="00EA7AEE">
        <w:rPr>
          <w:rFonts w:asciiTheme="majorBidi" w:hAnsiTheme="majorBidi" w:cstheme="majorBidi"/>
          <w:spacing w:val="-4"/>
          <w:sz w:val="22"/>
        </w:rPr>
        <w:t xml:space="preserve"> </w:t>
      </w:r>
      <w:r w:rsidRPr="00EA7AEE">
        <w:rPr>
          <w:rFonts w:asciiTheme="majorBidi" w:hAnsiTheme="majorBidi" w:cstheme="majorBidi"/>
          <w:sz w:val="22"/>
        </w:rPr>
        <w:t>Mahendra,</w:t>
      </w:r>
      <w:r w:rsidRPr="00EA7AEE">
        <w:rPr>
          <w:rFonts w:asciiTheme="majorBidi" w:hAnsiTheme="majorBidi" w:cstheme="majorBidi"/>
          <w:spacing w:val="-8"/>
          <w:sz w:val="22"/>
        </w:rPr>
        <w:t xml:space="preserve"> </w:t>
      </w:r>
      <w:r w:rsidRPr="00EA7AEE">
        <w:rPr>
          <w:rFonts w:asciiTheme="majorBidi" w:hAnsiTheme="majorBidi" w:cstheme="majorBidi"/>
          <w:spacing w:val="-4"/>
          <w:sz w:val="22"/>
        </w:rPr>
        <w:t>2022)</w:t>
      </w:r>
    </w:p>
    <w:p w14:paraId="5C3679D2" w14:textId="77777777" w:rsidR="00742F8E" w:rsidRPr="00EA7AEE" w:rsidRDefault="00742F8E" w:rsidP="001D22F1">
      <w:pPr>
        <w:spacing w:after="0" w:line="276" w:lineRule="auto"/>
        <w:jc w:val="center"/>
        <w:rPr>
          <w:rFonts w:asciiTheme="majorBidi" w:hAnsiTheme="majorBidi" w:cstheme="majorBidi"/>
          <w:spacing w:val="-4"/>
          <w:sz w:val="22"/>
        </w:rPr>
      </w:pPr>
    </w:p>
    <w:p w14:paraId="254B1C3B" w14:textId="62C21BD9" w:rsidR="00E96047" w:rsidRPr="00EA7AEE" w:rsidRDefault="007F6091" w:rsidP="007F6091">
      <w:pPr>
        <w:pStyle w:val="Tabel"/>
        <w:rPr>
          <w:i/>
          <w:spacing w:val="-2"/>
        </w:rPr>
      </w:pPr>
      <w:bookmarkStart w:id="50" w:name="_Toc238068988"/>
      <w:r>
        <w:t xml:space="preserve">Tabel 2. </w:t>
      </w:r>
      <w:r w:rsidR="000F77BD">
        <w:rPr>
          <w:noProof/>
        </w:rPr>
        <w:fldChar w:fldCharType="begin"/>
      </w:r>
      <w:r w:rsidR="000F77BD">
        <w:rPr>
          <w:noProof/>
        </w:rPr>
        <w:instrText xml:space="preserve"> SEQ Tabel_2. \* ARABIC </w:instrText>
      </w:r>
      <w:r w:rsidR="000F77BD">
        <w:rPr>
          <w:noProof/>
        </w:rPr>
        <w:fldChar w:fldCharType="separate"/>
      </w:r>
      <w:r>
        <w:rPr>
          <w:noProof/>
        </w:rPr>
        <w:t>3</w:t>
      </w:r>
      <w:r w:rsidR="000F77BD">
        <w:rPr>
          <w:noProof/>
        </w:rPr>
        <w:fldChar w:fldCharType="end"/>
      </w:r>
      <w:r>
        <w:t xml:space="preserve"> </w:t>
      </w:r>
      <w:r w:rsidR="00E96047" w:rsidRPr="00EA7AEE">
        <w:t>Nilai</w:t>
      </w:r>
      <w:r w:rsidR="00E96047" w:rsidRPr="00EA7AEE">
        <w:rPr>
          <w:spacing w:val="-8"/>
        </w:rPr>
        <w:t xml:space="preserve"> </w:t>
      </w:r>
      <w:r w:rsidR="00E96047" w:rsidRPr="00EA7AEE">
        <w:rPr>
          <w:i/>
          <w:spacing w:val="-2"/>
        </w:rPr>
        <w:t>fitting</w:t>
      </w:r>
      <w:bookmarkEnd w:id="50"/>
    </w:p>
    <w:tbl>
      <w:tblPr>
        <w:tblW w:w="5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2126"/>
      </w:tblGrid>
      <w:tr w:rsidR="00E96047" w:rsidRPr="00F672D3" w14:paraId="2605A45E" w14:textId="77777777" w:rsidTr="00F672D3">
        <w:trPr>
          <w:trHeight w:val="20"/>
        </w:trPr>
        <w:tc>
          <w:tcPr>
            <w:tcW w:w="2972" w:type="dxa"/>
          </w:tcPr>
          <w:p w14:paraId="0FFD9354" w14:textId="77777777" w:rsidR="00E96047" w:rsidRPr="00F672D3" w:rsidRDefault="00E96047" w:rsidP="00F672D3">
            <w:pPr>
              <w:pStyle w:val="TableParagraph"/>
              <w:spacing w:before="0" w:line="276" w:lineRule="auto"/>
              <w:rPr>
                <w:rFonts w:asciiTheme="majorBidi" w:hAnsiTheme="majorBidi" w:cstheme="majorBidi"/>
                <w:b/>
                <w:i/>
                <w:sz w:val="20"/>
                <w:szCs w:val="20"/>
              </w:rPr>
            </w:pPr>
            <w:r w:rsidRPr="00F672D3">
              <w:rPr>
                <w:rFonts w:asciiTheme="majorBidi" w:hAnsiTheme="majorBidi" w:cstheme="majorBidi"/>
                <w:b/>
                <w:i/>
                <w:sz w:val="20"/>
                <w:szCs w:val="20"/>
              </w:rPr>
              <w:t>Fitting</w:t>
            </w:r>
            <w:r w:rsidRPr="00F672D3">
              <w:rPr>
                <w:rFonts w:asciiTheme="majorBidi" w:hAnsiTheme="majorBidi" w:cstheme="majorBidi"/>
                <w:b/>
                <w:i/>
                <w:spacing w:val="-6"/>
                <w:sz w:val="20"/>
                <w:szCs w:val="20"/>
              </w:rPr>
              <w:t xml:space="preserve"> </w:t>
            </w:r>
            <w:r w:rsidRPr="00F672D3">
              <w:rPr>
                <w:rFonts w:asciiTheme="majorBidi" w:hAnsiTheme="majorBidi" w:cstheme="majorBidi"/>
                <w:b/>
                <w:i/>
                <w:spacing w:val="-4"/>
                <w:sz w:val="20"/>
                <w:szCs w:val="20"/>
              </w:rPr>
              <w:t>Type</w:t>
            </w:r>
          </w:p>
        </w:tc>
        <w:tc>
          <w:tcPr>
            <w:tcW w:w="2126" w:type="dxa"/>
          </w:tcPr>
          <w:p w14:paraId="0E09B8DD" w14:textId="77777777" w:rsidR="00E96047" w:rsidRPr="00F672D3" w:rsidRDefault="00E96047" w:rsidP="00F672D3">
            <w:pPr>
              <w:pStyle w:val="TableParagraph"/>
              <w:spacing w:before="0" w:line="276" w:lineRule="auto"/>
              <w:rPr>
                <w:rFonts w:asciiTheme="majorBidi" w:hAnsiTheme="majorBidi" w:cstheme="majorBidi"/>
                <w:b/>
                <w:i/>
                <w:sz w:val="20"/>
                <w:szCs w:val="20"/>
              </w:rPr>
            </w:pPr>
            <w:r w:rsidRPr="00F672D3">
              <w:rPr>
                <w:rFonts w:asciiTheme="majorBidi" w:hAnsiTheme="majorBidi" w:cstheme="majorBidi"/>
                <w:b/>
                <w:i/>
                <w:sz w:val="20"/>
                <w:szCs w:val="20"/>
              </w:rPr>
              <w:t>Equivalent</w:t>
            </w:r>
            <w:r w:rsidRPr="00F672D3">
              <w:rPr>
                <w:rFonts w:asciiTheme="majorBidi" w:hAnsiTheme="majorBidi" w:cstheme="majorBidi"/>
                <w:b/>
                <w:i/>
                <w:spacing w:val="-9"/>
                <w:sz w:val="20"/>
                <w:szCs w:val="20"/>
              </w:rPr>
              <w:t xml:space="preserve"> </w:t>
            </w:r>
            <w:r w:rsidRPr="00F672D3">
              <w:rPr>
                <w:rFonts w:asciiTheme="majorBidi" w:hAnsiTheme="majorBidi" w:cstheme="majorBidi"/>
                <w:b/>
                <w:i/>
                <w:sz w:val="20"/>
                <w:szCs w:val="20"/>
              </w:rPr>
              <w:t>Length,</w:t>
            </w:r>
            <w:r w:rsidRPr="00F672D3">
              <w:rPr>
                <w:rFonts w:asciiTheme="majorBidi" w:hAnsiTheme="majorBidi" w:cstheme="majorBidi"/>
                <w:b/>
                <w:i/>
                <w:spacing w:val="-7"/>
                <w:sz w:val="20"/>
                <w:szCs w:val="20"/>
              </w:rPr>
              <w:t xml:space="preserve"> </w:t>
            </w:r>
            <w:r w:rsidRPr="00F672D3">
              <w:rPr>
                <w:rFonts w:asciiTheme="majorBidi" w:hAnsiTheme="majorBidi" w:cstheme="majorBidi"/>
                <w:b/>
                <w:i/>
                <w:spacing w:val="-4"/>
                <w:sz w:val="20"/>
                <w:szCs w:val="20"/>
              </w:rPr>
              <w:t>Le/D</w:t>
            </w:r>
          </w:p>
        </w:tc>
      </w:tr>
      <w:tr w:rsidR="00E96047" w:rsidRPr="00F672D3" w14:paraId="232C55D0" w14:textId="77777777" w:rsidTr="00F672D3">
        <w:trPr>
          <w:trHeight w:val="20"/>
        </w:trPr>
        <w:tc>
          <w:tcPr>
            <w:tcW w:w="2972" w:type="dxa"/>
          </w:tcPr>
          <w:p w14:paraId="417F78D3"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pacing w:val="-2"/>
                <w:sz w:val="20"/>
                <w:szCs w:val="20"/>
              </w:rPr>
              <w:t>Valve</w:t>
            </w:r>
            <w:r w:rsidRPr="00F672D3">
              <w:rPr>
                <w:rFonts w:asciiTheme="majorBidi" w:hAnsiTheme="majorBidi" w:cstheme="majorBidi"/>
                <w:i/>
                <w:spacing w:val="-4"/>
                <w:sz w:val="20"/>
                <w:szCs w:val="20"/>
              </w:rPr>
              <w:t xml:space="preserve"> </w:t>
            </w:r>
            <w:r w:rsidRPr="00F672D3">
              <w:rPr>
                <w:rFonts w:asciiTheme="majorBidi" w:hAnsiTheme="majorBidi" w:cstheme="majorBidi"/>
                <w:i/>
                <w:spacing w:val="-2"/>
                <w:sz w:val="20"/>
                <w:szCs w:val="20"/>
              </w:rPr>
              <w:t>(fully</w:t>
            </w:r>
            <w:r w:rsidRPr="00F672D3">
              <w:rPr>
                <w:rFonts w:asciiTheme="majorBidi" w:hAnsiTheme="majorBidi" w:cstheme="majorBidi"/>
                <w:i/>
                <w:spacing w:val="-3"/>
                <w:sz w:val="20"/>
                <w:szCs w:val="20"/>
              </w:rPr>
              <w:t xml:space="preserve"> </w:t>
            </w:r>
            <w:r w:rsidRPr="00F672D3">
              <w:rPr>
                <w:rFonts w:asciiTheme="majorBidi" w:hAnsiTheme="majorBidi" w:cstheme="majorBidi"/>
                <w:i/>
                <w:spacing w:val="-4"/>
                <w:sz w:val="20"/>
                <w:szCs w:val="20"/>
              </w:rPr>
              <w:t>open)</w:t>
            </w:r>
          </w:p>
        </w:tc>
        <w:tc>
          <w:tcPr>
            <w:tcW w:w="2126" w:type="dxa"/>
          </w:tcPr>
          <w:p w14:paraId="524B05DA" w14:textId="77777777" w:rsidR="00E96047" w:rsidRPr="00F672D3" w:rsidRDefault="00E96047" w:rsidP="00F672D3">
            <w:pPr>
              <w:pStyle w:val="TableParagraph"/>
              <w:spacing w:before="0" w:line="276" w:lineRule="auto"/>
              <w:rPr>
                <w:rFonts w:asciiTheme="majorBidi" w:hAnsiTheme="majorBidi" w:cstheme="majorBidi"/>
                <w:sz w:val="20"/>
                <w:szCs w:val="20"/>
              </w:rPr>
            </w:pPr>
          </w:p>
        </w:tc>
      </w:tr>
      <w:tr w:rsidR="00E96047" w:rsidRPr="00F672D3" w14:paraId="74C80151" w14:textId="77777777" w:rsidTr="00F672D3">
        <w:trPr>
          <w:trHeight w:val="20"/>
        </w:trPr>
        <w:tc>
          <w:tcPr>
            <w:tcW w:w="2972" w:type="dxa"/>
          </w:tcPr>
          <w:p w14:paraId="76E4C954"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t>Gate</w:t>
            </w:r>
            <w:r w:rsidRPr="00F672D3">
              <w:rPr>
                <w:rFonts w:asciiTheme="majorBidi" w:hAnsiTheme="majorBidi" w:cstheme="majorBidi"/>
                <w:i/>
                <w:spacing w:val="-3"/>
                <w:sz w:val="20"/>
                <w:szCs w:val="20"/>
              </w:rPr>
              <w:t xml:space="preserve"> </w:t>
            </w:r>
            <w:r w:rsidRPr="00F672D3">
              <w:rPr>
                <w:rFonts w:asciiTheme="majorBidi" w:hAnsiTheme="majorBidi" w:cstheme="majorBidi"/>
                <w:i/>
                <w:spacing w:val="-2"/>
                <w:sz w:val="20"/>
                <w:szCs w:val="20"/>
              </w:rPr>
              <w:t>Valve</w:t>
            </w:r>
          </w:p>
        </w:tc>
        <w:tc>
          <w:tcPr>
            <w:tcW w:w="2126" w:type="dxa"/>
          </w:tcPr>
          <w:p w14:paraId="420C8145"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10"/>
                <w:sz w:val="20"/>
                <w:szCs w:val="20"/>
              </w:rPr>
              <w:t>8</w:t>
            </w:r>
          </w:p>
        </w:tc>
      </w:tr>
      <w:tr w:rsidR="00E96047" w:rsidRPr="00F672D3" w14:paraId="151BDED0" w14:textId="77777777" w:rsidTr="00F672D3">
        <w:trPr>
          <w:trHeight w:val="20"/>
        </w:trPr>
        <w:tc>
          <w:tcPr>
            <w:tcW w:w="2972" w:type="dxa"/>
          </w:tcPr>
          <w:p w14:paraId="37E764AE"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t>Globe</w:t>
            </w:r>
            <w:r w:rsidRPr="00F672D3">
              <w:rPr>
                <w:rFonts w:asciiTheme="majorBidi" w:hAnsiTheme="majorBidi" w:cstheme="majorBidi"/>
                <w:i/>
                <w:spacing w:val="-3"/>
                <w:sz w:val="20"/>
                <w:szCs w:val="20"/>
              </w:rPr>
              <w:t xml:space="preserve"> </w:t>
            </w:r>
            <w:r w:rsidRPr="00F672D3">
              <w:rPr>
                <w:rFonts w:asciiTheme="majorBidi" w:hAnsiTheme="majorBidi" w:cstheme="majorBidi"/>
                <w:i/>
                <w:spacing w:val="-2"/>
                <w:sz w:val="20"/>
                <w:szCs w:val="20"/>
              </w:rPr>
              <w:t>Valve</w:t>
            </w:r>
          </w:p>
        </w:tc>
        <w:tc>
          <w:tcPr>
            <w:tcW w:w="2126" w:type="dxa"/>
          </w:tcPr>
          <w:p w14:paraId="430E428C"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340</w:t>
            </w:r>
          </w:p>
        </w:tc>
      </w:tr>
      <w:tr w:rsidR="00E96047" w:rsidRPr="00F672D3" w14:paraId="7FD478B0" w14:textId="77777777" w:rsidTr="00F672D3">
        <w:trPr>
          <w:trHeight w:val="20"/>
        </w:trPr>
        <w:tc>
          <w:tcPr>
            <w:tcW w:w="2972" w:type="dxa"/>
          </w:tcPr>
          <w:p w14:paraId="693F7EE4"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t>Angle</w:t>
            </w:r>
            <w:r w:rsidRPr="00F672D3">
              <w:rPr>
                <w:rFonts w:asciiTheme="majorBidi" w:hAnsiTheme="majorBidi" w:cstheme="majorBidi"/>
                <w:i/>
                <w:spacing w:val="-3"/>
                <w:sz w:val="20"/>
                <w:szCs w:val="20"/>
              </w:rPr>
              <w:t xml:space="preserve"> </w:t>
            </w:r>
            <w:r w:rsidRPr="00F672D3">
              <w:rPr>
                <w:rFonts w:asciiTheme="majorBidi" w:hAnsiTheme="majorBidi" w:cstheme="majorBidi"/>
                <w:i/>
                <w:spacing w:val="-2"/>
                <w:sz w:val="20"/>
                <w:szCs w:val="20"/>
              </w:rPr>
              <w:t>Valve</w:t>
            </w:r>
          </w:p>
        </w:tc>
        <w:tc>
          <w:tcPr>
            <w:tcW w:w="2126" w:type="dxa"/>
          </w:tcPr>
          <w:p w14:paraId="43F3ECE9"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150</w:t>
            </w:r>
          </w:p>
        </w:tc>
      </w:tr>
      <w:tr w:rsidR="00E96047" w:rsidRPr="00F672D3" w14:paraId="38EDC8AD" w14:textId="77777777" w:rsidTr="00F672D3">
        <w:trPr>
          <w:trHeight w:val="20"/>
        </w:trPr>
        <w:tc>
          <w:tcPr>
            <w:tcW w:w="2972" w:type="dxa"/>
          </w:tcPr>
          <w:p w14:paraId="1526F42C"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t>Ball</w:t>
            </w:r>
            <w:r w:rsidRPr="00F672D3">
              <w:rPr>
                <w:rFonts w:asciiTheme="majorBidi" w:hAnsiTheme="majorBidi" w:cstheme="majorBidi"/>
                <w:i/>
                <w:spacing w:val="-4"/>
                <w:sz w:val="20"/>
                <w:szCs w:val="20"/>
              </w:rPr>
              <w:t xml:space="preserve"> </w:t>
            </w:r>
            <w:r w:rsidRPr="00F672D3">
              <w:rPr>
                <w:rFonts w:asciiTheme="majorBidi" w:hAnsiTheme="majorBidi" w:cstheme="majorBidi"/>
                <w:i/>
                <w:spacing w:val="-2"/>
                <w:sz w:val="20"/>
                <w:szCs w:val="20"/>
              </w:rPr>
              <w:t>Valve</w:t>
            </w:r>
          </w:p>
        </w:tc>
        <w:tc>
          <w:tcPr>
            <w:tcW w:w="2126" w:type="dxa"/>
          </w:tcPr>
          <w:p w14:paraId="1271F5C2"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10"/>
                <w:sz w:val="20"/>
                <w:szCs w:val="20"/>
              </w:rPr>
              <w:t>3</w:t>
            </w:r>
          </w:p>
        </w:tc>
      </w:tr>
      <w:tr w:rsidR="00E96047" w:rsidRPr="00F672D3" w14:paraId="6D37F307" w14:textId="77777777" w:rsidTr="00F672D3">
        <w:trPr>
          <w:trHeight w:val="20"/>
        </w:trPr>
        <w:tc>
          <w:tcPr>
            <w:tcW w:w="2972" w:type="dxa"/>
          </w:tcPr>
          <w:p w14:paraId="15386D57"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lastRenderedPageBreak/>
              <w:t>Lift</w:t>
            </w:r>
            <w:r w:rsidRPr="00F672D3">
              <w:rPr>
                <w:rFonts w:asciiTheme="majorBidi" w:hAnsiTheme="majorBidi" w:cstheme="majorBidi"/>
                <w:i/>
                <w:spacing w:val="-6"/>
                <w:sz w:val="20"/>
                <w:szCs w:val="20"/>
              </w:rPr>
              <w:t xml:space="preserve"> </w:t>
            </w:r>
            <w:r w:rsidRPr="00F672D3">
              <w:rPr>
                <w:rFonts w:asciiTheme="majorBidi" w:hAnsiTheme="majorBidi" w:cstheme="majorBidi"/>
                <w:i/>
                <w:sz w:val="20"/>
                <w:szCs w:val="20"/>
              </w:rPr>
              <w:t>Check:</w:t>
            </w:r>
            <w:r w:rsidRPr="00F672D3">
              <w:rPr>
                <w:rFonts w:asciiTheme="majorBidi" w:hAnsiTheme="majorBidi" w:cstheme="majorBidi"/>
                <w:i/>
                <w:spacing w:val="-3"/>
                <w:sz w:val="20"/>
                <w:szCs w:val="20"/>
              </w:rPr>
              <w:t xml:space="preserve"> </w:t>
            </w:r>
            <w:r w:rsidRPr="00F672D3">
              <w:rPr>
                <w:rFonts w:asciiTheme="majorBidi" w:hAnsiTheme="majorBidi" w:cstheme="majorBidi"/>
                <w:i/>
                <w:sz w:val="20"/>
                <w:szCs w:val="20"/>
              </w:rPr>
              <w:t>Glove</w:t>
            </w:r>
            <w:r w:rsidRPr="00F672D3">
              <w:rPr>
                <w:rFonts w:asciiTheme="majorBidi" w:hAnsiTheme="majorBidi" w:cstheme="majorBidi"/>
                <w:i/>
                <w:spacing w:val="-5"/>
                <w:sz w:val="20"/>
                <w:szCs w:val="20"/>
              </w:rPr>
              <w:t xml:space="preserve"> </w:t>
            </w:r>
            <w:r w:rsidRPr="00F672D3">
              <w:rPr>
                <w:rFonts w:asciiTheme="majorBidi" w:hAnsiTheme="majorBidi" w:cstheme="majorBidi"/>
                <w:i/>
                <w:spacing w:val="-4"/>
                <w:sz w:val="20"/>
                <w:szCs w:val="20"/>
              </w:rPr>
              <w:t>Lift</w:t>
            </w:r>
          </w:p>
        </w:tc>
        <w:tc>
          <w:tcPr>
            <w:tcW w:w="2126" w:type="dxa"/>
          </w:tcPr>
          <w:p w14:paraId="30C769F0"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600</w:t>
            </w:r>
          </w:p>
        </w:tc>
      </w:tr>
      <w:tr w:rsidR="00E96047" w:rsidRPr="00F672D3" w14:paraId="4858B95E" w14:textId="77777777" w:rsidTr="00F672D3">
        <w:trPr>
          <w:trHeight w:val="20"/>
        </w:trPr>
        <w:tc>
          <w:tcPr>
            <w:tcW w:w="2972" w:type="dxa"/>
          </w:tcPr>
          <w:p w14:paraId="16734164"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t>Angle</w:t>
            </w:r>
            <w:r w:rsidRPr="00F672D3">
              <w:rPr>
                <w:rFonts w:asciiTheme="majorBidi" w:hAnsiTheme="majorBidi" w:cstheme="majorBidi"/>
                <w:i/>
                <w:spacing w:val="-3"/>
                <w:sz w:val="20"/>
                <w:szCs w:val="20"/>
              </w:rPr>
              <w:t xml:space="preserve"> </w:t>
            </w:r>
            <w:r w:rsidRPr="00F672D3">
              <w:rPr>
                <w:rFonts w:asciiTheme="majorBidi" w:hAnsiTheme="majorBidi" w:cstheme="majorBidi"/>
                <w:i/>
                <w:spacing w:val="-4"/>
                <w:sz w:val="20"/>
                <w:szCs w:val="20"/>
              </w:rPr>
              <w:t>Lift</w:t>
            </w:r>
          </w:p>
        </w:tc>
        <w:tc>
          <w:tcPr>
            <w:tcW w:w="2126" w:type="dxa"/>
          </w:tcPr>
          <w:p w14:paraId="5EA057E4"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55</w:t>
            </w:r>
          </w:p>
        </w:tc>
      </w:tr>
      <w:tr w:rsidR="00E96047" w:rsidRPr="00F672D3" w14:paraId="05D6677E" w14:textId="77777777" w:rsidTr="00F672D3">
        <w:trPr>
          <w:trHeight w:val="20"/>
        </w:trPr>
        <w:tc>
          <w:tcPr>
            <w:tcW w:w="2972" w:type="dxa"/>
          </w:tcPr>
          <w:p w14:paraId="0ECC2870"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t>Foot</w:t>
            </w:r>
            <w:r w:rsidRPr="00F672D3">
              <w:rPr>
                <w:rFonts w:asciiTheme="majorBidi" w:hAnsiTheme="majorBidi" w:cstheme="majorBidi"/>
                <w:i/>
                <w:spacing w:val="-11"/>
                <w:sz w:val="20"/>
                <w:szCs w:val="20"/>
              </w:rPr>
              <w:t xml:space="preserve"> </w:t>
            </w:r>
            <w:r w:rsidRPr="00F672D3">
              <w:rPr>
                <w:rFonts w:asciiTheme="majorBidi" w:hAnsiTheme="majorBidi" w:cstheme="majorBidi"/>
                <w:i/>
                <w:sz w:val="20"/>
                <w:szCs w:val="20"/>
              </w:rPr>
              <w:t>Valve</w:t>
            </w:r>
            <w:r w:rsidRPr="00F672D3">
              <w:rPr>
                <w:rFonts w:asciiTheme="majorBidi" w:hAnsiTheme="majorBidi" w:cstheme="majorBidi"/>
                <w:i/>
                <w:spacing w:val="-9"/>
                <w:sz w:val="20"/>
                <w:szCs w:val="20"/>
              </w:rPr>
              <w:t xml:space="preserve"> </w:t>
            </w:r>
            <w:r w:rsidRPr="00F672D3">
              <w:rPr>
                <w:rFonts w:asciiTheme="majorBidi" w:hAnsiTheme="majorBidi" w:cstheme="majorBidi"/>
                <w:i/>
                <w:sz w:val="20"/>
                <w:szCs w:val="20"/>
              </w:rPr>
              <w:t>with</w:t>
            </w:r>
            <w:r w:rsidRPr="00F672D3">
              <w:rPr>
                <w:rFonts w:asciiTheme="majorBidi" w:hAnsiTheme="majorBidi" w:cstheme="majorBidi"/>
                <w:i/>
                <w:spacing w:val="-10"/>
                <w:sz w:val="20"/>
                <w:szCs w:val="20"/>
              </w:rPr>
              <w:t xml:space="preserve"> </w:t>
            </w:r>
            <w:r w:rsidRPr="00F672D3">
              <w:rPr>
                <w:rFonts w:asciiTheme="majorBidi" w:hAnsiTheme="majorBidi" w:cstheme="majorBidi"/>
                <w:i/>
                <w:sz w:val="20"/>
                <w:szCs w:val="20"/>
              </w:rPr>
              <w:t>Stainer:</w:t>
            </w:r>
            <w:r w:rsidRPr="00F672D3">
              <w:rPr>
                <w:rFonts w:asciiTheme="majorBidi" w:hAnsiTheme="majorBidi" w:cstheme="majorBidi"/>
                <w:i/>
                <w:spacing w:val="-9"/>
                <w:sz w:val="20"/>
                <w:szCs w:val="20"/>
              </w:rPr>
              <w:t xml:space="preserve"> </w:t>
            </w:r>
            <w:r w:rsidRPr="00F672D3">
              <w:rPr>
                <w:rFonts w:asciiTheme="majorBidi" w:hAnsiTheme="majorBidi" w:cstheme="majorBidi"/>
                <w:i/>
                <w:sz w:val="20"/>
                <w:szCs w:val="20"/>
              </w:rPr>
              <w:t>Poppet</w:t>
            </w:r>
            <w:r w:rsidRPr="00F672D3">
              <w:rPr>
                <w:rFonts w:asciiTheme="majorBidi" w:hAnsiTheme="majorBidi" w:cstheme="majorBidi"/>
                <w:i/>
                <w:spacing w:val="-9"/>
                <w:sz w:val="20"/>
                <w:szCs w:val="20"/>
              </w:rPr>
              <w:t xml:space="preserve"> </w:t>
            </w:r>
            <w:r w:rsidRPr="00F672D3">
              <w:rPr>
                <w:rFonts w:asciiTheme="majorBidi" w:hAnsiTheme="majorBidi" w:cstheme="majorBidi"/>
                <w:i/>
                <w:spacing w:val="-4"/>
                <w:sz w:val="20"/>
                <w:szCs w:val="20"/>
              </w:rPr>
              <w:t>Disk</w:t>
            </w:r>
          </w:p>
        </w:tc>
        <w:tc>
          <w:tcPr>
            <w:tcW w:w="2126" w:type="dxa"/>
          </w:tcPr>
          <w:p w14:paraId="493809A2"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420</w:t>
            </w:r>
          </w:p>
        </w:tc>
      </w:tr>
      <w:tr w:rsidR="00E96047" w:rsidRPr="00F672D3" w14:paraId="5EDA04EC" w14:textId="77777777" w:rsidTr="00F672D3">
        <w:trPr>
          <w:trHeight w:val="20"/>
        </w:trPr>
        <w:tc>
          <w:tcPr>
            <w:tcW w:w="2972" w:type="dxa"/>
          </w:tcPr>
          <w:p w14:paraId="0D4D05DF" w14:textId="16FDF280"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t>Hinget</w:t>
            </w:r>
            <w:r w:rsidRPr="00F672D3">
              <w:rPr>
                <w:rFonts w:asciiTheme="majorBidi" w:hAnsiTheme="majorBidi" w:cstheme="majorBidi"/>
                <w:i/>
                <w:spacing w:val="-7"/>
                <w:sz w:val="20"/>
                <w:szCs w:val="20"/>
              </w:rPr>
              <w:t xml:space="preserve"> </w:t>
            </w:r>
            <w:r w:rsidRPr="00F672D3">
              <w:rPr>
                <w:rFonts w:asciiTheme="majorBidi" w:hAnsiTheme="majorBidi" w:cstheme="majorBidi"/>
                <w:i/>
                <w:spacing w:val="-4"/>
                <w:sz w:val="20"/>
                <w:szCs w:val="20"/>
              </w:rPr>
              <w:t>Disk</w:t>
            </w:r>
          </w:p>
        </w:tc>
        <w:tc>
          <w:tcPr>
            <w:tcW w:w="2126" w:type="dxa"/>
          </w:tcPr>
          <w:p w14:paraId="5EE6FF39"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75</w:t>
            </w:r>
          </w:p>
        </w:tc>
      </w:tr>
      <w:tr w:rsidR="00E96047" w:rsidRPr="00F672D3" w14:paraId="5B49CA63" w14:textId="77777777" w:rsidTr="00F672D3">
        <w:trPr>
          <w:trHeight w:val="20"/>
        </w:trPr>
        <w:tc>
          <w:tcPr>
            <w:tcW w:w="2972" w:type="dxa"/>
          </w:tcPr>
          <w:p w14:paraId="6CFBBC0E" w14:textId="5479CCCD"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t>Standard</w:t>
            </w:r>
            <w:r w:rsidRPr="00F672D3">
              <w:rPr>
                <w:rFonts w:asciiTheme="majorBidi" w:hAnsiTheme="majorBidi" w:cstheme="majorBidi"/>
                <w:i/>
                <w:spacing w:val="-10"/>
                <w:sz w:val="20"/>
                <w:szCs w:val="20"/>
              </w:rPr>
              <w:t xml:space="preserve"> </w:t>
            </w:r>
            <w:r w:rsidRPr="00F672D3">
              <w:rPr>
                <w:rFonts w:asciiTheme="majorBidi" w:hAnsiTheme="majorBidi" w:cstheme="majorBidi"/>
                <w:i/>
                <w:sz w:val="20"/>
                <w:szCs w:val="20"/>
              </w:rPr>
              <w:t>Elbow:</w:t>
            </w:r>
            <w:r w:rsidRPr="00F672D3">
              <w:rPr>
                <w:rFonts w:asciiTheme="majorBidi" w:hAnsiTheme="majorBidi" w:cstheme="majorBidi"/>
                <w:i/>
                <w:spacing w:val="-9"/>
                <w:sz w:val="20"/>
                <w:szCs w:val="20"/>
              </w:rPr>
              <w:t xml:space="preserve"> </w:t>
            </w:r>
            <w:r w:rsidRPr="00F672D3">
              <w:rPr>
                <w:rFonts w:asciiTheme="majorBidi" w:hAnsiTheme="majorBidi" w:cstheme="majorBidi"/>
                <w:i/>
                <w:spacing w:val="-5"/>
                <w:sz w:val="20"/>
                <w:szCs w:val="20"/>
              </w:rPr>
              <w:t>90°</w:t>
            </w:r>
          </w:p>
        </w:tc>
        <w:tc>
          <w:tcPr>
            <w:tcW w:w="2126" w:type="dxa"/>
          </w:tcPr>
          <w:p w14:paraId="106A5BA0"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30</w:t>
            </w:r>
          </w:p>
        </w:tc>
      </w:tr>
      <w:tr w:rsidR="00E96047" w:rsidRPr="00F672D3" w14:paraId="43BDDFEB" w14:textId="77777777" w:rsidTr="00F672D3">
        <w:trPr>
          <w:trHeight w:val="20"/>
        </w:trPr>
        <w:tc>
          <w:tcPr>
            <w:tcW w:w="2972" w:type="dxa"/>
          </w:tcPr>
          <w:p w14:paraId="38E619D2"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pacing w:val="-5"/>
                <w:sz w:val="20"/>
                <w:szCs w:val="20"/>
              </w:rPr>
              <w:t>45°</w:t>
            </w:r>
          </w:p>
        </w:tc>
        <w:tc>
          <w:tcPr>
            <w:tcW w:w="2126" w:type="dxa"/>
          </w:tcPr>
          <w:p w14:paraId="6E796FAB"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16</w:t>
            </w:r>
          </w:p>
        </w:tc>
      </w:tr>
      <w:tr w:rsidR="00E96047" w:rsidRPr="00F672D3" w14:paraId="2A2FAFB5" w14:textId="77777777" w:rsidTr="00F672D3">
        <w:trPr>
          <w:trHeight w:val="20"/>
        </w:trPr>
        <w:tc>
          <w:tcPr>
            <w:tcW w:w="2972" w:type="dxa"/>
          </w:tcPr>
          <w:p w14:paraId="66440A51"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t>Return</w:t>
            </w:r>
            <w:r w:rsidRPr="00F672D3">
              <w:rPr>
                <w:rFonts w:asciiTheme="majorBidi" w:hAnsiTheme="majorBidi" w:cstheme="majorBidi"/>
                <w:i/>
                <w:spacing w:val="-4"/>
                <w:sz w:val="20"/>
                <w:szCs w:val="20"/>
              </w:rPr>
              <w:t xml:space="preserve"> </w:t>
            </w:r>
            <w:r w:rsidRPr="00F672D3">
              <w:rPr>
                <w:rFonts w:asciiTheme="majorBidi" w:hAnsiTheme="majorBidi" w:cstheme="majorBidi"/>
                <w:i/>
                <w:sz w:val="20"/>
                <w:szCs w:val="20"/>
              </w:rPr>
              <w:t>Bend,</w:t>
            </w:r>
            <w:r w:rsidRPr="00F672D3">
              <w:rPr>
                <w:rFonts w:asciiTheme="majorBidi" w:hAnsiTheme="majorBidi" w:cstheme="majorBidi"/>
                <w:i/>
                <w:spacing w:val="-5"/>
                <w:sz w:val="20"/>
                <w:szCs w:val="20"/>
              </w:rPr>
              <w:t xml:space="preserve"> </w:t>
            </w:r>
            <w:r w:rsidRPr="00F672D3">
              <w:rPr>
                <w:rFonts w:asciiTheme="majorBidi" w:hAnsiTheme="majorBidi" w:cstheme="majorBidi"/>
                <w:i/>
                <w:sz w:val="20"/>
                <w:szCs w:val="20"/>
              </w:rPr>
              <w:t>Close</w:t>
            </w:r>
            <w:r w:rsidRPr="00F672D3">
              <w:rPr>
                <w:rFonts w:asciiTheme="majorBidi" w:hAnsiTheme="majorBidi" w:cstheme="majorBidi"/>
                <w:i/>
                <w:spacing w:val="-5"/>
                <w:sz w:val="20"/>
                <w:szCs w:val="20"/>
              </w:rPr>
              <w:t xml:space="preserve"> </w:t>
            </w:r>
            <w:r w:rsidRPr="00F672D3">
              <w:rPr>
                <w:rFonts w:asciiTheme="majorBidi" w:hAnsiTheme="majorBidi" w:cstheme="majorBidi"/>
                <w:i/>
                <w:spacing w:val="-2"/>
                <w:sz w:val="20"/>
                <w:szCs w:val="20"/>
              </w:rPr>
              <w:t>Pattern</w:t>
            </w:r>
          </w:p>
        </w:tc>
        <w:tc>
          <w:tcPr>
            <w:tcW w:w="2126" w:type="dxa"/>
          </w:tcPr>
          <w:p w14:paraId="5B4CBE5C"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50</w:t>
            </w:r>
          </w:p>
        </w:tc>
      </w:tr>
      <w:tr w:rsidR="00E96047" w:rsidRPr="00F672D3" w14:paraId="2733D35A" w14:textId="77777777" w:rsidTr="00F672D3">
        <w:trPr>
          <w:trHeight w:val="20"/>
        </w:trPr>
        <w:tc>
          <w:tcPr>
            <w:tcW w:w="2972" w:type="dxa"/>
          </w:tcPr>
          <w:p w14:paraId="027475E5"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pacing w:val="-2"/>
                <w:sz w:val="20"/>
                <w:szCs w:val="20"/>
              </w:rPr>
              <w:t>Standard</w:t>
            </w:r>
            <w:r w:rsidRPr="00F672D3">
              <w:rPr>
                <w:rFonts w:asciiTheme="majorBidi" w:hAnsiTheme="majorBidi" w:cstheme="majorBidi"/>
                <w:i/>
                <w:spacing w:val="-3"/>
                <w:sz w:val="20"/>
                <w:szCs w:val="20"/>
              </w:rPr>
              <w:t xml:space="preserve"> </w:t>
            </w:r>
            <w:r w:rsidRPr="00F672D3">
              <w:rPr>
                <w:rFonts w:asciiTheme="majorBidi" w:hAnsiTheme="majorBidi" w:cstheme="majorBidi"/>
                <w:i/>
                <w:spacing w:val="-2"/>
                <w:sz w:val="20"/>
                <w:szCs w:val="20"/>
              </w:rPr>
              <w:t>Tee:</w:t>
            </w:r>
            <w:r w:rsidRPr="00F672D3">
              <w:rPr>
                <w:rFonts w:asciiTheme="majorBidi" w:hAnsiTheme="majorBidi" w:cstheme="majorBidi"/>
                <w:i/>
                <w:spacing w:val="-1"/>
                <w:sz w:val="20"/>
                <w:szCs w:val="20"/>
              </w:rPr>
              <w:t xml:space="preserve"> </w:t>
            </w:r>
            <w:r w:rsidRPr="00F672D3">
              <w:rPr>
                <w:rFonts w:asciiTheme="majorBidi" w:hAnsiTheme="majorBidi" w:cstheme="majorBidi"/>
                <w:i/>
                <w:spacing w:val="-2"/>
                <w:sz w:val="20"/>
                <w:szCs w:val="20"/>
              </w:rPr>
              <w:t xml:space="preserve">Flow through </w:t>
            </w:r>
            <w:r w:rsidRPr="00F672D3">
              <w:rPr>
                <w:rFonts w:asciiTheme="majorBidi" w:hAnsiTheme="majorBidi" w:cstheme="majorBidi"/>
                <w:i/>
                <w:spacing w:val="-5"/>
                <w:sz w:val="20"/>
                <w:szCs w:val="20"/>
              </w:rPr>
              <w:t>run</w:t>
            </w:r>
          </w:p>
        </w:tc>
        <w:tc>
          <w:tcPr>
            <w:tcW w:w="2126" w:type="dxa"/>
          </w:tcPr>
          <w:p w14:paraId="48DB7C13"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20</w:t>
            </w:r>
          </w:p>
        </w:tc>
      </w:tr>
      <w:tr w:rsidR="00E96047" w:rsidRPr="00F672D3" w14:paraId="6F398981" w14:textId="77777777" w:rsidTr="00F672D3">
        <w:trPr>
          <w:trHeight w:val="20"/>
        </w:trPr>
        <w:tc>
          <w:tcPr>
            <w:tcW w:w="2972" w:type="dxa"/>
          </w:tcPr>
          <w:p w14:paraId="0A3FE423" w14:textId="77777777" w:rsidR="00E96047" w:rsidRPr="00F672D3" w:rsidRDefault="00E96047" w:rsidP="00F672D3">
            <w:pPr>
              <w:pStyle w:val="TableParagraph"/>
              <w:spacing w:before="0" w:line="276" w:lineRule="auto"/>
              <w:rPr>
                <w:rFonts w:asciiTheme="majorBidi" w:hAnsiTheme="majorBidi" w:cstheme="majorBidi"/>
                <w:i/>
                <w:sz w:val="20"/>
                <w:szCs w:val="20"/>
              </w:rPr>
            </w:pPr>
            <w:r w:rsidRPr="00F672D3">
              <w:rPr>
                <w:rFonts w:asciiTheme="majorBidi" w:hAnsiTheme="majorBidi" w:cstheme="majorBidi"/>
                <w:i/>
                <w:sz w:val="20"/>
                <w:szCs w:val="20"/>
              </w:rPr>
              <w:t>Flow</w:t>
            </w:r>
            <w:r w:rsidRPr="00F672D3">
              <w:rPr>
                <w:rFonts w:asciiTheme="majorBidi" w:hAnsiTheme="majorBidi" w:cstheme="majorBidi"/>
                <w:i/>
                <w:spacing w:val="-10"/>
                <w:sz w:val="20"/>
                <w:szCs w:val="20"/>
              </w:rPr>
              <w:t xml:space="preserve"> </w:t>
            </w:r>
            <w:r w:rsidRPr="00F672D3">
              <w:rPr>
                <w:rFonts w:asciiTheme="majorBidi" w:hAnsiTheme="majorBidi" w:cstheme="majorBidi"/>
                <w:i/>
                <w:sz w:val="20"/>
                <w:szCs w:val="20"/>
              </w:rPr>
              <w:t>through</w:t>
            </w:r>
            <w:r w:rsidRPr="00F672D3">
              <w:rPr>
                <w:rFonts w:asciiTheme="majorBidi" w:hAnsiTheme="majorBidi" w:cstheme="majorBidi"/>
                <w:i/>
                <w:spacing w:val="-10"/>
                <w:sz w:val="20"/>
                <w:szCs w:val="20"/>
              </w:rPr>
              <w:t xml:space="preserve"> </w:t>
            </w:r>
            <w:r w:rsidRPr="00F672D3">
              <w:rPr>
                <w:rFonts w:asciiTheme="majorBidi" w:hAnsiTheme="majorBidi" w:cstheme="majorBidi"/>
                <w:i/>
                <w:spacing w:val="-2"/>
                <w:sz w:val="20"/>
                <w:szCs w:val="20"/>
              </w:rPr>
              <w:t>branch</w:t>
            </w:r>
          </w:p>
        </w:tc>
        <w:tc>
          <w:tcPr>
            <w:tcW w:w="2126" w:type="dxa"/>
          </w:tcPr>
          <w:p w14:paraId="501FCE48" w14:textId="77777777" w:rsidR="00E96047" w:rsidRPr="00F672D3" w:rsidRDefault="00E96047" w:rsidP="00F672D3">
            <w:pPr>
              <w:pStyle w:val="TableParagraph"/>
              <w:spacing w:before="0" w:line="276" w:lineRule="auto"/>
              <w:rPr>
                <w:rFonts w:asciiTheme="majorBidi" w:hAnsiTheme="majorBidi" w:cstheme="majorBidi"/>
                <w:sz w:val="20"/>
                <w:szCs w:val="20"/>
              </w:rPr>
            </w:pPr>
            <w:r w:rsidRPr="00F672D3">
              <w:rPr>
                <w:rFonts w:asciiTheme="majorBidi" w:hAnsiTheme="majorBidi" w:cstheme="majorBidi"/>
                <w:spacing w:val="-5"/>
                <w:sz w:val="20"/>
                <w:szCs w:val="20"/>
              </w:rPr>
              <w:t>60</w:t>
            </w:r>
          </w:p>
        </w:tc>
      </w:tr>
    </w:tbl>
    <w:p w14:paraId="7A53BDC9" w14:textId="47810D33" w:rsidR="00E96047" w:rsidRPr="00EA7AEE" w:rsidRDefault="00C815A6" w:rsidP="00A641F5">
      <w:pPr>
        <w:spacing w:after="0" w:line="276" w:lineRule="auto"/>
        <w:jc w:val="both"/>
        <w:rPr>
          <w:rFonts w:asciiTheme="majorBidi" w:hAnsiTheme="majorBidi" w:cstheme="majorBidi"/>
          <w:spacing w:val="-4"/>
          <w:sz w:val="22"/>
        </w:rPr>
      </w:pPr>
      <w:r w:rsidRPr="00EA7AEE">
        <w:rPr>
          <w:rFonts w:asciiTheme="majorBidi" w:hAnsiTheme="majorBidi" w:cstheme="majorBidi"/>
          <w:sz w:val="22"/>
        </w:rPr>
        <w:t>(Sumber:</w:t>
      </w:r>
      <w:r w:rsidRPr="00EA7AEE">
        <w:rPr>
          <w:rFonts w:asciiTheme="majorBidi" w:hAnsiTheme="majorBidi" w:cstheme="majorBidi"/>
          <w:spacing w:val="-7"/>
          <w:sz w:val="22"/>
        </w:rPr>
        <w:t xml:space="preserve"> </w:t>
      </w:r>
      <w:r w:rsidRPr="00EA7AEE">
        <w:rPr>
          <w:rFonts w:asciiTheme="majorBidi" w:hAnsiTheme="majorBidi" w:cstheme="majorBidi"/>
          <w:sz w:val="22"/>
        </w:rPr>
        <w:t>Pritchard</w:t>
      </w:r>
      <w:r w:rsidRPr="00EA7AEE">
        <w:rPr>
          <w:rFonts w:asciiTheme="majorBidi" w:hAnsiTheme="majorBidi" w:cstheme="majorBidi"/>
          <w:spacing w:val="-3"/>
          <w:sz w:val="22"/>
        </w:rPr>
        <w:t xml:space="preserve"> </w:t>
      </w:r>
      <w:r w:rsidRPr="00EA7AEE">
        <w:rPr>
          <w:rFonts w:asciiTheme="majorBidi" w:hAnsiTheme="majorBidi" w:cstheme="majorBidi"/>
          <w:sz w:val="22"/>
        </w:rPr>
        <w:t>dalam</w:t>
      </w:r>
      <w:r w:rsidRPr="00EA7AEE">
        <w:rPr>
          <w:rFonts w:asciiTheme="majorBidi" w:hAnsiTheme="majorBidi" w:cstheme="majorBidi"/>
          <w:spacing w:val="-5"/>
          <w:sz w:val="22"/>
        </w:rPr>
        <w:t xml:space="preserve"> </w:t>
      </w:r>
      <w:r w:rsidRPr="00EA7AEE">
        <w:rPr>
          <w:rFonts w:asciiTheme="majorBidi" w:hAnsiTheme="majorBidi" w:cstheme="majorBidi"/>
          <w:sz w:val="22"/>
        </w:rPr>
        <w:t>Mahendra,</w:t>
      </w:r>
      <w:r w:rsidRPr="00EA7AEE">
        <w:rPr>
          <w:rFonts w:asciiTheme="majorBidi" w:hAnsiTheme="majorBidi" w:cstheme="majorBidi"/>
          <w:spacing w:val="-8"/>
          <w:sz w:val="22"/>
        </w:rPr>
        <w:t xml:space="preserve"> </w:t>
      </w:r>
      <w:r w:rsidRPr="00EA7AEE">
        <w:rPr>
          <w:rFonts w:asciiTheme="majorBidi" w:hAnsiTheme="majorBidi" w:cstheme="majorBidi"/>
          <w:spacing w:val="-4"/>
          <w:sz w:val="22"/>
        </w:rPr>
        <w:t>2022)</w:t>
      </w:r>
    </w:p>
    <w:p w14:paraId="7D68BDB2" w14:textId="49DDF523" w:rsidR="00E24B9E" w:rsidRPr="00EA7AEE" w:rsidRDefault="00E24B9E" w:rsidP="00F672D3">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Setelah dilakukan perhitungan </w:t>
      </w:r>
      <w:r w:rsidRPr="00EA7AEE">
        <w:rPr>
          <w:rFonts w:asciiTheme="majorBidi" w:hAnsiTheme="majorBidi" w:cstheme="majorBidi"/>
          <w:i/>
          <w:sz w:val="22"/>
        </w:rPr>
        <w:t xml:space="preserve">head loss mayor </w:t>
      </w:r>
      <w:r w:rsidRPr="00EA7AEE">
        <w:rPr>
          <w:rFonts w:asciiTheme="majorBidi" w:hAnsiTheme="majorBidi" w:cstheme="majorBidi"/>
          <w:sz w:val="22"/>
        </w:rPr>
        <w:t xml:space="preserve">dan </w:t>
      </w:r>
      <w:r w:rsidRPr="00EA7AEE">
        <w:rPr>
          <w:rFonts w:asciiTheme="majorBidi" w:hAnsiTheme="majorBidi" w:cstheme="majorBidi"/>
          <w:i/>
          <w:sz w:val="22"/>
        </w:rPr>
        <w:t xml:space="preserve">head loss minor, </w:t>
      </w:r>
      <w:r w:rsidRPr="00EA7AEE">
        <w:rPr>
          <w:rFonts w:asciiTheme="majorBidi" w:hAnsiTheme="majorBidi" w:cstheme="majorBidi"/>
          <w:sz w:val="22"/>
        </w:rPr>
        <w:t xml:space="preserve">selanjutnya dilakukan perhitungan </w:t>
      </w:r>
      <w:r w:rsidRPr="00EA7AEE">
        <w:rPr>
          <w:rFonts w:asciiTheme="majorBidi" w:hAnsiTheme="majorBidi" w:cstheme="majorBidi"/>
          <w:i/>
          <w:sz w:val="22"/>
        </w:rPr>
        <w:t xml:space="preserve">head loss </w:t>
      </w:r>
      <w:r w:rsidRPr="00EA7AEE">
        <w:rPr>
          <w:rFonts w:asciiTheme="majorBidi" w:hAnsiTheme="majorBidi" w:cstheme="majorBidi"/>
          <w:sz w:val="22"/>
        </w:rPr>
        <w:t>total d</w:t>
      </w:r>
      <w:r w:rsidR="00B032BF" w:rsidRPr="00EA7AEE">
        <w:rPr>
          <w:rFonts w:asciiTheme="majorBidi" w:hAnsiTheme="majorBidi" w:cstheme="majorBidi"/>
          <w:sz w:val="22"/>
        </w:rPr>
        <w:t>engan menggunakan persamaan</w:t>
      </w:r>
      <w:r w:rsidRPr="00EA7AEE">
        <w:rPr>
          <w:rFonts w:asciiTheme="majorBidi" w:hAnsiTheme="majorBidi" w:cstheme="majorBidi"/>
          <w:sz w:val="22"/>
        </w:rPr>
        <w:t>:</w:t>
      </w:r>
      <w:r w:rsidR="001D0086" w:rsidRPr="00EA7AEE">
        <w:rPr>
          <w:rFonts w:asciiTheme="majorBidi" w:hAnsiTheme="majorBidi" w:cstheme="majorBidi"/>
          <w:sz w:val="22"/>
        </w:rPr>
        <w:t xml:space="preserve"> </w:t>
      </w:r>
    </w:p>
    <w:p w14:paraId="547105FC" w14:textId="77777777" w:rsidR="00E446BB" w:rsidRPr="00EA7AEE" w:rsidRDefault="00E446BB" w:rsidP="00A641F5">
      <w:pPr>
        <w:spacing w:after="0" w:line="276" w:lineRule="auto"/>
        <w:ind w:firstLine="709"/>
        <w:jc w:val="both"/>
        <w:rPr>
          <w:rFonts w:asciiTheme="majorBidi" w:hAnsiTheme="majorBidi" w:cstheme="majorBidi"/>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939"/>
      </w:tblGrid>
      <w:tr w:rsidR="001D0086" w:rsidRPr="00EA7AEE" w14:paraId="49916D0D" w14:textId="77777777" w:rsidTr="00F672D3">
        <w:trPr>
          <w:trHeight w:val="20"/>
        </w:trPr>
        <w:tc>
          <w:tcPr>
            <w:tcW w:w="6799" w:type="dxa"/>
            <w:vAlign w:val="center"/>
          </w:tcPr>
          <w:p w14:paraId="4B2B6E93" w14:textId="53045DD4" w:rsidR="001D0086" w:rsidRPr="00EA7AEE" w:rsidRDefault="001D0086" w:rsidP="00F672D3">
            <w:pPr>
              <w:jc w:val="center"/>
              <w:rPr>
                <w:rFonts w:asciiTheme="majorBidi" w:hAnsiTheme="majorBidi" w:cstheme="majorBidi"/>
                <w:spacing w:val="-4"/>
                <w:sz w:val="22"/>
              </w:rPr>
            </w:pPr>
            <m:oMathPara>
              <m:oMath>
                <m:r>
                  <w:rPr>
                    <w:rFonts w:ascii="Cambria Math" w:hAnsi="Cambria Math" w:cstheme="majorBidi"/>
                    <w:spacing w:val="-4"/>
                    <w:sz w:val="22"/>
                  </w:rPr>
                  <m:t>HT=Hma+Hmi</m:t>
                </m:r>
              </m:oMath>
            </m:oMathPara>
          </w:p>
        </w:tc>
        <w:tc>
          <w:tcPr>
            <w:tcW w:w="1128" w:type="dxa"/>
            <w:vAlign w:val="center"/>
          </w:tcPr>
          <w:p w14:paraId="5C3DCA94" w14:textId="5DA3D51C" w:rsidR="001D0086" w:rsidRPr="00EA7AEE" w:rsidRDefault="001D0086" w:rsidP="00F672D3">
            <w:pPr>
              <w:jc w:val="center"/>
              <w:rPr>
                <w:rFonts w:asciiTheme="majorBidi" w:hAnsiTheme="majorBidi" w:cstheme="majorBidi"/>
                <w:spacing w:val="-4"/>
                <w:sz w:val="22"/>
              </w:rPr>
            </w:pPr>
            <w:r w:rsidRPr="00EA7AEE">
              <w:rPr>
                <w:rFonts w:asciiTheme="majorBidi" w:hAnsiTheme="majorBidi" w:cstheme="majorBidi"/>
                <w:spacing w:val="-4"/>
                <w:sz w:val="22"/>
              </w:rPr>
              <w:t>(2.</w:t>
            </w:r>
            <w:r w:rsidR="00FD0503" w:rsidRPr="00EA7AEE">
              <w:rPr>
                <w:rFonts w:asciiTheme="majorBidi" w:hAnsiTheme="majorBidi" w:cstheme="majorBidi"/>
                <w:spacing w:val="-4"/>
                <w:sz w:val="22"/>
              </w:rPr>
              <w:t>9</w:t>
            </w:r>
            <w:r w:rsidRPr="00EA7AEE">
              <w:rPr>
                <w:rFonts w:asciiTheme="majorBidi" w:hAnsiTheme="majorBidi" w:cstheme="majorBidi"/>
                <w:spacing w:val="-4"/>
                <w:sz w:val="22"/>
              </w:rPr>
              <w:t>)</w:t>
            </w:r>
          </w:p>
        </w:tc>
      </w:tr>
    </w:tbl>
    <w:p w14:paraId="4B50B08B" w14:textId="77777777" w:rsidR="006B0741" w:rsidRPr="00EA7AEE" w:rsidRDefault="006B0741" w:rsidP="00F672D3">
      <w:pPr>
        <w:spacing w:after="0" w:line="276" w:lineRule="auto"/>
        <w:rPr>
          <w:rFonts w:asciiTheme="majorBidi" w:hAnsiTheme="majorBidi" w:cstheme="majorBidi"/>
          <w:spacing w:val="-2"/>
          <w:sz w:val="22"/>
        </w:rPr>
      </w:pPr>
      <w:r w:rsidRPr="00EA7AEE">
        <w:rPr>
          <w:rFonts w:asciiTheme="majorBidi" w:hAnsiTheme="majorBidi" w:cstheme="majorBidi"/>
          <w:spacing w:val="-2"/>
          <w:sz w:val="22"/>
        </w:rPr>
        <w:t>Keterangan:</w:t>
      </w:r>
    </w:p>
    <w:p w14:paraId="0AB08033" w14:textId="77777777" w:rsidR="006B0741" w:rsidRPr="00EA7AEE" w:rsidRDefault="006B0741" w:rsidP="00F672D3">
      <w:pPr>
        <w:spacing w:after="0" w:line="276" w:lineRule="auto"/>
        <w:rPr>
          <w:rFonts w:asciiTheme="majorBidi" w:hAnsiTheme="majorBidi" w:cstheme="majorBidi"/>
          <w:spacing w:val="-2"/>
          <w:sz w:val="22"/>
        </w:rPr>
      </w:pPr>
      <w:r w:rsidRPr="00EA7AEE">
        <w:rPr>
          <w:rFonts w:asciiTheme="majorBidi" w:hAnsiTheme="majorBidi" w:cstheme="majorBidi"/>
          <w:spacing w:val="-2"/>
          <w:sz w:val="22"/>
        </w:rPr>
        <w:t>Ht</w:t>
      </w:r>
      <w:r w:rsidRPr="00EA7AEE">
        <w:rPr>
          <w:rFonts w:asciiTheme="majorBidi" w:hAnsiTheme="majorBidi" w:cstheme="majorBidi"/>
          <w:spacing w:val="-2"/>
          <w:sz w:val="22"/>
        </w:rPr>
        <w:tab/>
        <w:t xml:space="preserve">= </w:t>
      </w:r>
      <w:r w:rsidRPr="00EA7AEE">
        <w:rPr>
          <w:rFonts w:asciiTheme="majorBidi" w:hAnsiTheme="majorBidi" w:cstheme="majorBidi"/>
          <w:i/>
          <w:spacing w:val="-2"/>
          <w:sz w:val="22"/>
        </w:rPr>
        <w:t>Headloss</w:t>
      </w:r>
      <w:r w:rsidRPr="00EA7AEE">
        <w:rPr>
          <w:rFonts w:asciiTheme="majorBidi" w:hAnsiTheme="majorBidi" w:cstheme="majorBidi"/>
          <w:spacing w:val="-2"/>
          <w:sz w:val="22"/>
        </w:rPr>
        <w:t xml:space="preserve"> total (m)</w:t>
      </w:r>
    </w:p>
    <w:p w14:paraId="7A318155" w14:textId="1269BBA8" w:rsidR="006B0741" w:rsidRPr="00EA7AEE" w:rsidRDefault="006B0741" w:rsidP="00F672D3">
      <w:pPr>
        <w:spacing w:after="0" w:line="276" w:lineRule="auto"/>
        <w:rPr>
          <w:rFonts w:asciiTheme="majorBidi" w:hAnsiTheme="majorBidi" w:cstheme="majorBidi"/>
          <w:spacing w:val="-2"/>
          <w:sz w:val="22"/>
        </w:rPr>
      </w:pPr>
      <w:r w:rsidRPr="00EA7AEE">
        <w:rPr>
          <w:rFonts w:asciiTheme="majorBidi" w:hAnsiTheme="majorBidi" w:cstheme="majorBidi"/>
          <w:spacing w:val="-2"/>
          <w:sz w:val="22"/>
        </w:rPr>
        <w:t>Hma</w:t>
      </w:r>
      <w:r w:rsidRPr="00EA7AEE">
        <w:rPr>
          <w:rFonts w:asciiTheme="majorBidi" w:hAnsiTheme="majorBidi" w:cstheme="majorBidi"/>
          <w:spacing w:val="-2"/>
          <w:sz w:val="22"/>
        </w:rPr>
        <w:tab/>
        <w:t xml:space="preserve">= </w:t>
      </w:r>
      <w:r w:rsidRPr="00EA7AEE">
        <w:rPr>
          <w:rFonts w:asciiTheme="majorBidi" w:hAnsiTheme="majorBidi" w:cstheme="majorBidi"/>
          <w:i/>
          <w:spacing w:val="-2"/>
          <w:sz w:val="22"/>
        </w:rPr>
        <w:t>Headloss</w:t>
      </w:r>
      <w:r w:rsidRPr="00EA7AEE">
        <w:rPr>
          <w:rFonts w:asciiTheme="majorBidi" w:hAnsiTheme="majorBidi" w:cstheme="majorBidi"/>
          <w:spacing w:val="-2"/>
          <w:sz w:val="22"/>
        </w:rPr>
        <w:t xml:space="preserve"> Mayor (m)</w:t>
      </w:r>
    </w:p>
    <w:p w14:paraId="00F7C374" w14:textId="61D040DB" w:rsidR="00947291" w:rsidRPr="00EA7AEE" w:rsidRDefault="006B0741" w:rsidP="00F672D3">
      <w:pPr>
        <w:spacing w:after="0" w:line="276" w:lineRule="auto"/>
        <w:rPr>
          <w:rFonts w:asciiTheme="majorBidi" w:hAnsiTheme="majorBidi" w:cstheme="majorBidi"/>
          <w:spacing w:val="-2"/>
          <w:sz w:val="22"/>
        </w:rPr>
      </w:pPr>
      <w:r w:rsidRPr="00EA7AEE">
        <w:rPr>
          <w:rFonts w:asciiTheme="majorBidi" w:hAnsiTheme="majorBidi" w:cstheme="majorBidi"/>
          <w:spacing w:val="-2"/>
          <w:sz w:val="22"/>
        </w:rPr>
        <w:t>Hmi</w:t>
      </w:r>
      <w:r w:rsidRPr="00EA7AEE">
        <w:rPr>
          <w:rFonts w:asciiTheme="majorBidi" w:hAnsiTheme="majorBidi" w:cstheme="majorBidi"/>
          <w:spacing w:val="-2"/>
          <w:sz w:val="22"/>
        </w:rPr>
        <w:tab/>
        <w:t xml:space="preserve">= </w:t>
      </w:r>
      <w:r w:rsidRPr="00EA7AEE">
        <w:rPr>
          <w:rFonts w:asciiTheme="majorBidi" w:hAnsiTheme="majorBidi" w:cstheme="majorBidi"/>
          <w:i/>
          <w:spacing w:val="-2"/>
          <w:sz w:val="22"/>
        </w:rPr>
        <w:t>Headloss</w:t>
      </w:r>
      <w:r w:rsidRPr="00EA7AEE">
        <w:rPr>
          <w:rFonts w:asciiTheme="majorBidi" w:hAnsiTheme="majorBidi" w:cstheme="majorBidi"/>
          <w:spacing w:val="-2"/>
          <w:sz w:val="22"/>
        </w:rPr>
        <w:t xml:space="preserve"> Minor (m)</w:t>
      </w:r>
      <w:r w:rsidR="00FB59FA" w:rsidRPr="00EA7AEE">
        <w:rPr>
          <w:rFonts w:asciiTheme="majorBidi" w:hAnsiTheme="majorBidi" w:cstheme="majorBidi"/>
          <w:spacing w:val="-2"/>
          <w:sz w:val="22"/>
        </w:rPr>
        <w:t xml:space="preserve"> </w:t>
      </w:r>
    </w:p>
    <w:p w14:paraId="0CA645CB" w14:textId="0E7B525C" w:rsidR="00CB6081" w:rsidRPr="00EA7AEE" w:rsidRDefault="00947291" w:rsidP="00F672D3">
      <w:pPr>
        <w:spacing w:after="0" w:line="276" w:lineRule="auto"/>
        <w:rPr>
          <w:rFonts w:asciiTheme="majorBidi" w:hAnsiTheme="majorBidi" w:cstheme="majorBidi"/>
          <w:spacing w:val="-2"/>
          <w:sz w:val="22"/>
        </w:rPr>
      </w:pPr>
      <w:r w:rsidRPr="00EA7AEE">
        <w:rPr>
          <w:rFonts w:asciiTheme="majorBidi" w:hAnsiTheme="majorBidi" w:cstheme="majorBidi"/>
          <w:spacing w:val="-2"/>
          <w:sz w:val="22"/>
        </w:rPr>
        <w:br w:type="page"/>
      </w:r>
    </w:p>
    <w:p w14:paraId="44E2C11A" w14:textId="77777777" w:rsidR="003A37C2" w:rsidRDefault="003A37C2" w:rsidP="003A37C2">
      <w:pPr>
        <w:spacing w:after="0" w:line="276" w:lineRule="auto"/>
        <w:jc w:val="center"/>
        <w:rPr>
          <w:rFonts w:asciiTheme="majorBidi" w:hAnsiTheme="majorBidi" w:cstheme="majorBidi"/>
          <w:sz w:val="22"/>
        </w:rPr>
      </w:pPr>
      <w:bookmarkStart w:id="51" w:name="_Toc238069112"/>
    </w:p>
    <w:p w14:paraId="6BFEF7D1" w14:textId="77777777" w:rsidR="003A37C2" w:rsidRDefault="003A37C2" w:rsidP="003A37C2">
      <w:pPr>
        <w:spacing w:after="0" w:line="276" w:lineRule="auto"/>
        <w:jc w:val="center"/>
        <w:rPr>
          <w:rFonts w:asciiTheme="majorBidi" w:hAnsiTheme="majorBidi" w:cstheme="majorBidi"/>
          <w:sz w:val="22"/>
        </w:rPr>
      </w:pPr>
    </w:p>
    <w:p w14:paraId="5B75C441" w14:textId="77777777" w:rsidR="003A37C2" w:rsidRDefault="003A37C2" w:rsidP="003A37C2">
      <w:pPr>
        <w:spacing w:after="0" w:line="276" w:lineRule="auto"/>
        <w:jc w:val="center"/>
        <w:rPr>
          <w:rFonts w:asciiTheme="majorBidi" w:hAnsiTheme="majorBidi" w:cstheme="majorBidi"/>
          <w:sz w:val="22"/>
        </w:rPr>
      </w:pPr>
    </w:p>
    <w:p w14:paraId="4A918B2F" w14:textId="77777777" w:rsidR="003A37C2" w:rsidRDefault="003A37C2" w:rsidP="003A37C2">
      <w:pPr>
        <w:spacing w:after="0" w:line="276" w:lineRule="auto"/>
        <w:jc w:val="center"/>
        <w:rPr>
          <w:rFonts w:asciiTheme="majorBidi" w:hAnsiTheme="majorBidi" w:cstheme="majorBidi"/>
          <w:sz w:val="22"/>
        </w:rPr>
      </w:pPr>
    </w:p>
    <w:p w14:paraId="182450D5" w14:textId="77777777" w:rsidR="003A37C2" w:rsidRDefault="003A37C2" w:rsidP="003A37C2">
      <w:pPr>
        <w:spacing w:after="0" w:line="276" w:lineRule="auto"/>
        <w:jc w:val="center"/>
        <w:rPr>
          <w:rFonts w:asciiTheme="majorBidi" w:hAnsiTheme="majorBidi" w:cstheme="majorBidi"/>
          <w:sz w:val="22"/>
        </w:rPr>
      </w:pPr>
    </w:p>
    <w:p w14:paraId="0EA8EAE1" w14:textId="77777777" w:rsidR="003A37C2" w:rsidRDefault="003A37C2" w:rsidP="003A37C2">
      <w:pPr>
        <w:spacing w:after="0" w:line="276" w:lineRule="auto"/>
        <w:jc w:val="center"/>
        <w:rPr>
          <w:rFonts w:asciiTheme="majorBidi" w:hAnsiTheme="majorBidi" w:cstheme="majorBidi"/>
          <w:sz w:val="22"/>
        </w:rPr>
      </w:pPr>
    </w:p>
    <w:p w14:paraId="4E14004F" w14:textId="0BD59000" w:rsidR="003A37C2" w:rsidRPr="00913DA9" w:rsidRDefault="003A37C2" w:rsidP="003A37C2">
      <w:pPr>
        <w:spacing w:after="0" w:line="276" w:lineRule="auto"/>
        <w:jc w:val="center"/>
        <w:rPr>
          <w:rFonts w:asciiTheme="majorBidi" w:hAnsiTheme="majorBidi" w:cstheme="majorBidi"/>
          <w:i/>
          <w:iCs/>
          <w:sz w:val="22"/>
        </w:rPr>
      </w:pPr>
      <w:r w:rsidRPr="00913DA9">
        <w:rPr>
          <w:rFonts w:asciiTheme="majorBidi" w:hAnsiTheme="majorBidi" w:cstheme="majorBidi"/>
          <w:i/>
          <w:iCs/>
          <w:sz w:val="22"/>
        </w:rPr>
        <w:t>Halaman ini sengaja dikosongkan</w:t>
      </w:r>
    </w:p>
    <w:p w14:paraId="2F54EB26" w14:textId="77777777" w:rsidR="003A37C2" w:rsidRDefault="003A37C2">
      <w:pPr>
        <w:rPr>
          <w:rFonts w:asciiTheme="majorBidi" w:eastAsiaTheme="majorEastAsia" w:hAnsiTheme="majorBidi" w:cstheme="majorBidi"/>
          <w:b/>
          <w:bCs/>
          <w:sz w:val="22"/>
        </w:rPr>
      </w:pPr>
      <w:r>
        <w:br w:type="page"/>
      </w:r>
    </w:p>
    <w:p w14:paraId="18158E53" w14:textId="6CA8A167" w:rsidR="008F0F59" w:rsidRDefault="008F0F59" w:rsidP="00622E69">
      <w:pPr>
        <w:pStyle w:val="Heading1"/>
      </w:pPr>
      <w:r w:rsidRPr="00EA7AEE">
        <w:lastRenderedPageBreak/>
        <w:t>BAB III</w:t>
      </w:r>
      <w:r w:rsidRPr="00EA7AEE">
        <w:br/>
        <w:t>METODOLOGI PENELITIAN</w:t>
      </w:r>
      <w:bookmarkEnd w:id="51"/>
    </w:p>
    <w:p w14:paraId="27AFF940" w14:textId="77777777" w:rsidR="00622E69" w:rsidRDefault="00622E69" w:rsidP="00622E69">
      <w:pPr>
        <w:spacing w:after="0"/>
      </w:pPr>
    </w:p>
    <w:p w14:paraId="22223059" w14:textId="77777777" w:rsidR="00622E69" w:rsidRPr="00622E69" w:rsidRDefault="00622E69" w:rsidP="00622E69">
      <w:pPr>
        <w:spacing w:after="0"/>
      </w:pPr>
    </w:p>
    <w:p w14:paraId="40A94982" w14:textId="77777777" w:rsidR="00F672D3" w:rsidRPr="00F672D3" w:rsidRDefault="00F672D3" w:rsidP="00622E69">
      <w:pPr>
        <w:pStyle w:val="ListParagraph"/>
        <w:numPr>
          <w:ilvl w:val="0"/>
          <w:numId w:val="34"/>
        </w:numPr>
        <w:spacing w:after="0" w:line="276" w:lineRule="auto"/>
        <w:contextualSpacing w:val="0"/>
        <w:jc w:val="both"/>
        <w:outlineLvl w:val="1"/>
        <w:rPr>
          <w:rStyle w:val="Heading2Char"/>
          <w:rFonts w:asciiTheme="majorBidi" w:hAnsiTheme="majorBidi" w:cstheme="majorBidi"/>
          <w:vanish/>
          <w:sz w:val="22"/>
        </w:rPr>
      </w:pPr>
      <w:bookmarkStart w:id="52" w:name="_Toc238069113"/>
      <w:bookmarkEnd w:id="52"/>
    </w:p>
    <w:p w14:paraId="0E01BB34" w14:textId="42F15DD3" w:rsidR="008F0F59" w:rsidRPr="00EA7AEE" w:rsidRDefault="008F0F59" w:rsidP="00622E69">
      <w:pPr>
        <w:pStyle w:val="Heading2"/>
      </w:pPr>
      <w:bookmarkStart w:id="53" w:name="_Toc238069114"/>
      <w:r w:rsidRPr="00EA7AEE">
        <w:rPr>
          <w:rStyle w:val="Heading2Char"/>
          <w:rFonts w:asciiTheme="majorBidi" w:hAnsiTheme="majorBidi" w:cstheme="majorBidi"/>
          <w:b/>
          <w:bCs/>
        </w:rPr>
        <w:t>Tahapan Penelitian</w:t>
      </w:r>
      <w:bookmarkEnd w:id="53"/>
    </w:p>
    <w:p w14:paraId="5F6F2247" w14:textId="27BCF333" w:rsidR="00F85A2D" w:rsidRPr="00622E69" w:rsidRDefault="00DD7A88" w:rsidP="00622E69">
      <w:pPr>
        <w:spacing w:after="0" w:line="276" w:lineRule="auto"/>
        <w:ind w:firstLine="567"/>
        <w:jc w:val="both"/>
        <w:rPr>
          <w:rFonts w:asciiTheme="majorBidi" w:hAnsiTheme="majorBidi" w:cstheme="majorBidi"/>
          <w:sz w:val="22"/>
          <w:lang w:val="fi-FI"/>
        </w:rPr>
      </w:pPr>
      <w:r w:rsidRPr="00622E69">
        <w:rPr>
          <w:rFonts w:asciiTheme="majorBidi" w:hAnsiTheme="majorBidi" w:cstheme="majorBidi"/>
          <w:sz w:val="22"/>
          <w:lang w:val="fi-FI"/>
        </w:rPr>
        <w:t>Tahapan penelitian</w:t>
      </w:r>
      <w:r w:rsidR="006D0118" w:rsidRPr="00622E69">
        <w:rPr>
          <w:rFonts w:asciiTheme="majorBidi" w:hAnsiTheme="majorBidi" w:cstheme="majorBidi"/>
          <w:sz w:val="22"/>
          <w:lang w:val="fi-FI"/>
        </w:rPr>
        <w:t xml:space="preserve"> ini</w:t>
      </w:r>
      <w:r w:rsidRPr="00622E69">
        <w:rPr>
          <w:rFonts w:asciiTheme="majorBidi" w:hAnsiTheme="majorBidi" w:cstheme="majorBidi"/>
          <w:sz w:val="22"/>
          <w:lang w:val="fi-FI"/>
        </w:rPr>
        <w:t xml:space="preserve"> berisi alur penelitian yang di laksanakan</w:t>
      </w:r>
      <w:r w:rsidR="00EF4454" w:rsidRPr="00622E69">
        <w:rPr>
          <w:rFonts w:asciiTheme="majorBidi" w:hAnsiTheme="majorBidi" w:cstheme="majorBidi"/>
          <w:sz w:val="22"/>
          <w:lang w:val="fi-FI"/>
        </w:rPr>
        <w:t>.</w:t>
      </w:r>
    </w:p>
    <w:p w14:paraId="77E1D763" w14:textId="5BD26864" w:rsidR="008D5219" w:rsidRPr="00EA7AEE" w:rsidRDefault="00580CB6" w:rsidP="00D6380F">
      <w:pPr>
        <w:pStyle w:val="Heading3"/>
      </w:pPr>
      <w:bookmarkStart w:id="54" w:name="_Toc238069115"/>
      <w:r w:rsidRPr="00EA7AEE">
        <w:t>Diagram Alir Penelitian</w:t>
      </w:r>
      <w:bookmarkEnd w:id="54"/>
      <w:r w:rsidR="00B17823" w:rsidRPr="00EA7AEE">
        <w:t xml:space="preserve"> </w:t>
      </w:r>
    </w:p>
    <w:p w14:paraId="040A2F36" w14:textId="326AF780" w:rsidR="00244138" w:rsidRPr="00EA7AEE" w:rsidRDefault="004F7C43" w:rsidP="00F672D3">
      <w:pPr>
        <w:spacing w:after="0" w:line="276" w:lineRule="auto"/>
        <w:ind w:firstLine="567"/>
        <w:rPr>
          <w:rFonts w:asciiTheme="majorBidi" w:hAnsiTheme="majorBidi" w:cstheme="majorBidi"/>
          <w:sz w:val="22"/>
        </w:rPr>
      </w:pPr>
      <w:r w:rsidRPr="00EA7AEE">
        <w:rPr>
          <w:rFonts w:asciiTheme="majorBidi" w:hAnsiTheme="majorBidi" w:cstheme="majorBidi"/>
          <w:noProof/>
          <w:sz w:val="22"/>
          <w:lang w:val="en-GB" w:eastAsia="en-GB"/>
        </w:rPr>
        <w:drawing>
          <wp:anchor distT="0" distB="0" distL="114300" distR="114300" simplePos="0" relativeHeight="251709440" behindDoc="0" locked="0" layoutInCell="1" allowOverlap="1" wp14:anchorId="1021E3D3" wp14:editId="26D04F65">
            <wp:simplePos x="0" y="0"/>
            <wp:positionH relativeFrom="margin">
              <wp:posOffset>437515</wp:posOffset>
            </wp:positionH>
            <wp:positionV relativeFrom="paragraph">
              <wp:posOffset>379730</wp:posOffset>
            </wp:positionV>
            <wp:extent cx="2647950" cy="399415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agram Tanpa Judul-Halaman-2 (2).jpg"/>
                    <pic:cNvPicPr/>
                  </pic:nvPicPr>
                  <pic:blipFill rotWithShape="1">
                    <a:blip r:embed="rId19">
                      <a:extLst>
                        <a:ext uri="{28A0092B-C50C-407E-A947-70E740481C1C}">
                          <a14:useLocalDpi xmlns:a14="http://schemas.microsoft.com/office/drawing/2010/main" val="0"/>
                        </a:ext>
                      </a:extLst>
                    </a:blip>
                    <a:srcRect l="-1" r="27758"/>
                    <a:stretch>
                      <a:fillRect/>
                    </a:stretch>
                  </pic:blipFill>
                  <pic:spPr bwMode="auto">
                    <a:xfrm>
                      <a:off x="0" y="0"/>
                      <a:ext cx="2647950" cy="3994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7823" w:rsidRPr="00EA7AEE">
        <w:rPr>
          <w:rFonts w:asciiTheme="majorBidi" w:hAnsiTheme="majorBidi" w:cstheme="majorBidi"/>
          <w:sz w:val="22"/>
        </w:rPr>
        <w:t xml:space="preserve">Tahapan </w:t>
      </w:r>
      <w:r w:rsidR="006D0118" w:rsidRPr="00EA7AEE">
        <w:rPr>
          <w:rFonts w:asciiTheme="majorBidi" w:hAnsiTheme="majorBidi" w:cstheme="majorBidi"/>
          <w:sz w:val="22"/>
        </w:rPr>
        <w:t xml:space="preserve">diagram alir ini </w:t>
      </w:r>
      <w:r w:rsidR="00B17823" w:rsidRPr="00EA7AEE">
        <w:rPr>
          <w:rFonts w:asciiTheme="majorBidi" w:hAnsiTheme="majorBidi" w:cstheme="majorBidi"/>
          <w:sz w:val="22"/>
        </w:rPr>
        <w:t>berisi alur penelitian yang di laksanakan.</w:t>
      </w:r>
    </w:p>
    <w:p w14:paraId="1FC03581" w14:textId="20138EC7" w:rsidR="00B17823" w:rsidRDefault="007140DA" w:rsidP="007140DA">
      <w:pPr>
        <w:pStyle w:val="Gambar"/>
        <w:rPr>
          <w:bCs/>
          <w14:textOutline w14:w="0" w14:cap="flat" w14:cmpd="sng" w14:algn="ctr">
            <w14:noFill/>
            <w14:prstDash w14:val="solid"/>
            <w14:round/>
          </w14:textOutline>
        </w:rPr>
      </w:pPr>
      <w:bookmarkStart w:id="55" w:name="_Toc238069021"/>
      <w:r>
        <w:t xml:space="preserve">Gambar 3. </w:t>
      </w:r>
      <w:r w:rsidR="000F77BD">
        <w:rPr>
          <w:noProof/>
        </w:rPr>
        <w:fldChar w:fldCharType="begin"/>
      </w:r>
      <w:r w:rsidR="000F77BD">
        <w:rPr>
          <w:noProof/>
        </w:rPr>
        <w:instrText xml:space="preserve"> SEQ Gambar_3. \* ARABIC </w:instrText>
      </w:r>
      <w:r w:rsidR="000F77BD">
        <w:rPr>
          <w:noProof/>
        </w:rPr>
        <w:fldChar w:fldCharType="separate"/>
      </w:r>
      <w:r w:rsidR="00A45A60">
        <w:rPr>
          <w:noProof/>
        </w:rPr>
        <w:t>1</w:t>
      </w:r>
      <w:r w:rsidR="000F77BD">
        <w:rPr>
          <w:noProof/>
        </w:rPr>
        <w:fldChar w:fldCharType="end"/>
      </w:r>
      <w:r>
        <w:t xml:space="preserve"> </w:t>
      </w:r>
      <w:r w:rsidR="00DD7A88" w:rsidRPr="00EA7AEE">
        <w:rPr>
          <w:bCs/>
          <w14:textOutline w14:w="0" w14:cap="flat" w14:cmpd="sng" w14:algn="ctr">
            <w14:noFill/>
            <w14:prstDash w14:val="solid"/>
            <w14:round/>
          </w14:textOutline>
        </w:rPr>
        <w:t>Diagram Alir Penelitian</w:t>
      </w:r>
      <w:bookmarkEnd w:id="55"/>
    </w:p>
    <w:p w14:paraId="02EA02E3" w14:textId="4C2E22C0" w:rsidR="007F7230" w:rsidRPr="00EA7AEE" w:rsidRDefault="00994538" w:rsidP="00D6380F">
      <w:pPr>
        <w:pStyle w:val="Heading3"/>
        <w:rPr>
          <w:b w:val="0"/>
        </w:rPr>
      </w:pPr>
      <w:bookmarkStart w:id="56" w:name="_Toc238069116"/>
      <w:r w:rsidRPr="00EA7AEE">
        <w:lastRenderedPageBreak/>
        <w:t xml:space="preserve">Identifikasi </w:t>
      </w:r>
      <w:r w:rsidR="00C645EC" w:rsidRPr="00EA7AEE">
        <w:t>M</w:t>
      </w:r>
      <w:r w:rsidR="007F7230" w:rsidRPr="00EA7AEE">
        <w:t xml:space="preserve">asalah dan </w:t>
      </w:r>
      <w:r w:rsidR="00C645EC" w:rsidRPr="00EA7AEE">
        <w:t>T</w:t>
      </w:r>
      <w:r w:rsidR="007F7230" w:rsidRPr="00EA7AEE">
        <w:t>ujuan</w:t>
      </w:r>
      <w:bookmarkEnd w:id="56"/>
    </w:p>
    <w:p w14:paraId="36248736" w14:textId="4D5F4E28" w:rsidR="007F7230" w:rsidRPr="00622E69" w:rsidRDefault="00382660" w:rsidP="00A641F5">
      <w:pPr>
        <w:pStyle w:val="ListParagraph"/>
        <w:spacing w:after="0" w:line="276" w:lineRule="auto"/>
        <w:ind w:left="0" w:firstLine="567"/>
        <w:jc w:val="both"/>
        <w:rPr>
          <w:rFonts w:asciiTheme="majorBidi" w:hAnsiTheme="majorBidi" w:cstheme="majorBidi"/>
          <w:sz w:val="22"/>
          <w:lang w:val="fi-FI"/>
        </w:rPr>
      </w:pPr>
      <w:r w:rsidRPr="00622E69">
        <w:rPr>
          <w:rFonts w:asciiTheme="majorBidi" w:hAnsiTheme="majorBidi" w:cstheme="majorBidi"/>
          <w:sz w:val="22"/>
          <w:lang w:val="fi-FI"/>
        </w:rPr>
        <w:t xml:space="preserve">Tahap awal penelitian adalah perumusan masalah dan tujuan penelitian. Perumusan masalah didasarkan pada kondisi gedung-gedung di Kampus Politeknik Negeri Madura yang belum dilengkapi dengan sistem instalasi </w:t>
      </w:r>
      <w:r w:rsidR="00576CE8" w:rsidRPr="00622E69">
        <w:rPr>
          <w:rFonts w:asciiTheme="majorBidi" w:hAnsiTheme="majorBidi" w:cstheme="majorBidi"/>
          <w:i/>
          <w:sz w:val="22"/>
          <w:lang w:val="fi-FI"/>
        </w:rPr>
        <w:t xml:space="preserve">hydrant </w:t>
      </w:r>
      <w:r w:rsidRPr="00622E69">
        <w:rPr>
          <w:rFonts w:asciiTheme="majorBidi" w:hAnsiTheme="majorBidi" w:cstheme="majorBidi"/>
          <w:sz w:val="22"/>
          <w:lang w:val="fi-FI"/>
        </w:rPr>
        <w:t xml:space="preserve">sebagai proteksi kebakaran aktif. Berdasarkan kondisi tersebut, dirumuskan permasalahan terkait kebutuhan perencanaan sistem </w:t>
      </w:r>
      <w:r w:rsidR="00576CE8" w:rsidRPr="00622E69">
        <w:rPr>
          <w:rFonts w:asciiTheme="majorBidi" w:hAnsiTheme="majorBidi" w:cstheme="majorBidi"/>
          <w:i/>
          <w:sz w:val="22"/>
          <w:lang w:val="fi-FI"/>
        </w:rPr>
        <w:t xml:space="preserve">hydrant </w:t>
      </w:r>
      <w:r w:rsidRPr="00622E69">
        <w:rPr>
          <w:rFonts w:asciiTheme="majorBidi" w:hAnsiTheme="majorBidi" w:cstheme="majorBidi"/>
          <w:sz w:val="22"/>
          <w:lang w:val="fi-FI"/>
        </w:rPr>
        <w:t xml:space="preserve">yang sesuai dengan standar keselamatan kebakaran. Tujuan penelitian kemudian ditetapkan untuk merencanakan sistem instalasi </w:t>
      </w:r>
      <w:r w:rsidR="00576CE8" w:rsidRPr="00622E69">
        <w:rPr>
          <w:rFonts w:asciiTheme="majorBidi" w:hAnsiTheme="majorBidi" w:cstheme="majorBidi"/>
          <w:i/>
          <w:sz w:val="22"/>
          <w:lang w:val="fi-FI"/>
        </w:rPr>
        <w:t xml:space="preserve">hydrant </w:t>
      </w:r>
      <w:r w:rsidRPr="00622E69">
        <w:rPr>
          <w:rFonts w:asciiTheme="majorBidi" w:hAnsiTheme="majorBidi" w:cstheme="majorBidi"/>
          <w:sz w:val="22"/>
          <w:lang w:val="fi-FI"/>
        </w:rPr>
        <w:t xml:space="preserve">yang meliputi penentuan kebutuhan debit air, tekanan, kapasitas pompa kebakaran, volume reservoir air, serta jaringan perpipaan </w:t>
      </w:r>
      <w:r w:rsidR="00576CE8" w:rsidRPr="00622E69">
        <w:rPr>
          <w:rFonts w:asciiTheme="majorBidi" w:hAnsiTheme="majorBidi" w:cstheme="majorBidi"/>
          <w:i/>
          <w:sz w:val="22"/>
          <w:lang w:val="fi-FI"/>
        </w:rPr>
        <w:t xml:space="preserve">hydrant </w:t>
      </w:r>
      <w:r w:rsidRPr="00622E69">
        <w:rPr>
          <w:rFonts w:asciiTheme="majorBidi" w:hAnsiTheme="majorBidi" w:cstheme="majorBidi"/>
          <w:sz w:val="22"/>
          <w:lang w:val="fi-FI"/>
        </w:rPr>
        <w:t>yang dapat diterapkan pada lingkungan kampus.</w:t>
      </w:r>
    </w:p>
    <w:p w14:paraId="38DEAB27" w14:textId="20F7F6D2" w:rsidR="007F7230" w:rsidRPr="00EA7AEE" w:rsidRDefault="00C645EC" w:rsidP="00D6380F">
      <w:pPr>
        <w:pStyle w:val="Heading3"/>
      </w:pPr>
      <w:bookmarkStart w:id="57" w:name="_Toc238069117"/>
      <w:r w:rsidRPr="00EA7AEE">
        <w:t>S</w:t>
      </w:r>
      <w:r w:rsidR="007F7230" w:rsidRPr="00EA7AEE">
        <w:t>tud</w:t>
      </w:r>
      <w:r w:rsidRPr="00EA7AEE">
        <w:t>i</w:t>
      </w:r>
      <w:r w:rsidR="007F7230" w:rsidRPr="00EA7AEE">
        <w:t xml:space="preserve"> </w:t>
      </w:r>
      <w:r w:rsidRPr="00EA7AEE">
        <w:t>L</w:t>
      </w:r>
      <w:r w:rsidR="007F7230" w:rsidRPr="00EA7AEE">
        <w:t>iteratur</w:t>
      </w:r>
      <w:bookmarkEnd w:id="57"/>
    </w:p>
    <w:p w14:paraId="64B5628A" w14:textId="58D56DAA" w:rsidR="00985438" w:rsidRPr="00622E69" w:rsidRDefault="00382660" w:rsidP="00A641F5">
      <w:pPr>
        <w:pStyle w:val="ListParagraph"/>
        <w:spacing w:after="0" w:line="276" w:lineRule="auto"/>
        <w:ind w:left="5" w:firstLine="556"/>
        <w:jc w:val="both"/>
        <w:rPr>
          <w:rFonts w:asciiTheme="majorBidi" w:hAnsiTheme="majorBidi" w:cstheme="majorBidi"/>
          <w:sz w:val="22"/>
          <w:lang w:val="sv-SE"/>
        </w:rPr>
      </w:pPr>
      <w:bookmarkStart w:id="58" w:name="_Hlk216335373"/>
      <w:r w:rsidRPr="00EA7AEE">
        <w:rPr>
          <w:rFonts w:asciiTheme="majorBidi" w:hAnsiTheme="majorBidi" w:cstheme="majorBidi"/>
          <w:sz w:val="22"/>
        </w:rPr>
        <w:t xml:space="preserve">Studi literatur dilakukan untuk memperoleh dasar teori dan acuan teknis yang digunakan dalam perencanaan sistem instalasi hydrant. </w:t>
      </w:r>
      <w:r w:rsidRPr="00622E69">
        <w:rPr>
          <w:rFonts w:asciiTheme="majorBidi" w:hAnsiTheme="majorBidi" w:cstheme="majorBidi"/>
          <w:sz w:val="22"/>
          <w:lang w:val="sv-SE"/>
        </w:rPr>
        <w:t xml:space="preserve">Literatur yang dikaji meliputi peraturan perundang-undangan, standar nasional, dan standar internasional yang berkaitan dengan sistem proteksi kebakaran aktif pada bangunan gedung. Adapun literatur yang digunakan antara lain Peraturan Menteri Pekerjaan Umum No. 26/PRT/M/2008 tentang Persyaratan Teknis Sistem Proteksi Kebakaran pada Bangunan Gedung dan Lingkungan, SNI 03-1745-2000 tentang Tata Cara Perencanaan Akses Bangunan dan Akses Lingkungan untuk Pencegahan Bahaya Kebakaran, NFPA 14 tentang </w:t>
      </w:r>
      <w:r w:rsidRPr="00622E69">
        <w:rPr>
          <w:rFonts w:asciiTheme="majorBidi" w:hAnsiTheme="majorBidi" w:cstheme="majorBidi"/>
          <w:i/>
          <w:sz w:val="22"/>
          <w:lang w:val="sv-SE"/>
        </w:rPr>
        <w:t>Standpipe and Hose Systems</w:t>
      </w:r>
      <w:r w:rsidRPr="00622E69">
        <w:rPr>
          <w:rFonts w:asciiTheme="majorBidi" w:hAnsiTheme="majorBidi" w:cstheme="majorBidi"/>
          <w:sz w:val="22"/>
          <w:lang w:val="sv-SE"/>
        </w:rPr>
        <w:t xml:space="preserve">, serta NFPA 20 tentang </w:t>
      </w:r>
      <w:r w:rsidRPr="00622E69">
        <w:rPr>
          <w:rFonts w:asciiTheme="majorBidi" w:hAnsiTheme="majorBidi" w:cstheme="majorBidi"/>
          <w:i/>
          <w:sz w:val="22"/>
          <w:lang w:val="sv-SE"/>
        </w:rPr>
        <w:t>Installation of Stationary Fire Pumps</w:t>
      </w:r>
      <w:r w:rsidRPr="00622E69">
        <w:rPr>
          <w:rFonts w:asciiTheme="majorBidi" w:hAnsiTheme="majorBidi" w:cstheme="majorBidi"/>
          <w:sz w:val="22"/>
          <w:lang w:val="sv-SE"/>
        </w:rPr>
        <w:t>. Hasil studi literatur ini digunakan sebagai dasar dalam penentuan kriteria dan parameter perencanaan sistem hydrant.</w:t>
      </w:r>
      <w:r w:rsidR="006F4646" w:rsidRPr="00622E69">
        <w:rPr>
          <w:rFonts w:asciiTheme="majorBidi" w:hAnsiTheme="majorBidi" w:cstheme="majorBidi"/>
          <w:sz w:val="22"/>
          <w:lang w:val="sv-SE"/>
        </w:rPr>
        <w:t xml:space="preserve"> </w:t>
      </w:r>
    </w:p>
    <w:p w14:paraId="634BCB42" w14:textId="63C48C4F" w:rsidR="00F85A2D" w:rsidRPr="00EA7AEE" w:rsidRDefault="00D944AC" w:rsidP="00D6380F">
      <w:pPr>
        <w:pStyle w:val="Heading3"/>
      </w:pPr>
      <w:bookmarkStart w:id="59" w:name="_Toc238069118"/>
      <w:r w:rsidRPr="00EA7AEE">
        <w:t>Studi Lapangan</w:t>
      </w:r>
      <w:bookmarkEnd w:id="59"/>
    </w:p>
    <w:p w14:paraId="1F624548" w14:textId="75714872" w:rsidR="00451DA6" w:rsidRPr="00EA7AEE" w:rsidRDefault="000E7CE2" w:rsidP="00096963">
      <w:pPr>
        <w:spacing w:after="0" w:line="276" w:lineRule="auto"/>
        <w:ind w:left="5" w:firstLine="562"/>
        <w:jc w:val="both"/>
        <w:rPr>
          <w:rFonts w:asciiTheme="majorBidi" w:hAnsiTheme="majorBidi" w:cstheme="majorBidi"/>
          <w:sz w:val="22"/>
        </w:rPr>
      </w:pPr>
      <w:r w:rsidRPr="00EA7AEE">
        <w:rPr>
          <w:rFonts w:asciiTheme="majorBidi" w:hAnsiTheme="majorBidi" w:cstheme="majorBidi"/>
          <w:sz w:val="22"/>
        </w:rPr>
        <w:t xml:space="preserve">Studi lapangan dilakukan melalui observasi langsung pada gedung-gedung di Kampus Politeknik Negeri Madura. </w:t>
      </w:r>
      <w:r w:rsidRPr="00EA7AEE">
        <w:rPr>
          <w:rFonts w:asciiTheme="majorBidi" w:hAnsiTheme="majorBidi" w:cstheme="majorBidi"/>
          <w:sz w:val="22"/>
        </w:rPr>
        <w:lastRenderedPageBreak/>
        <w:t xml:space="preserve">Kegiatan ini bertujuan untuk memperoleh gambaran kondisi fisik bangunan dan lingkungan kampus yang berkaitan dengan perencanaan sistem hydrant. Observasi meliputi jumlah dan fungsi gedung, jumlah lantai, tinggi bangunan, luas bangunan, </w:t>
      </w:r>
      <w:r w:rsidR="00E0765E" w:rsidRPr="00EA7AEE">
        <w:rPr>
          <w:rFonts w:asciiTheme="majorBidi" w:hAnsiTheme="majorBidi" w:cstheme="majorBidi"/>
          <w:sz w:val="22"/>
        </w:rPr>
        <w:t xml:space="preserve">serta identifikasi ketersediaan sistem proteksi kebakaran aktif. Berdasarkan hasil observasi, diketahui bahwa gedung-gedung di Kampus Politeknik Negeri Madura belum dilengkapi dengan sistem instalasi </w:t>
      </w:r>
      <w:r w:rsidR="00576CE8" w:rsidRPr="00EA7AEE">
        <w:rPr>
          <w:rFonts w:asciiTheme="majorBidi" w:hAnsiTheme="majorBidi" w:cstheme="majorBidi"/>
          <w:i/>
          <w:sz w:val="22"/>
        </w:rPr>
        <w:t xml:space="preserve">hydrant </w:t>
      </w:r>
      <w:r w:rsidR="00E0765E" w:rsidRPr="00EA7AEE">
        <w:rPr>
          <w:rFonts w:asciiTheme="majorBidi" w:hAnsiTheme="majorBidi" w:cstheme="majorBidi"/>
          <w:sz w:val="22"/>
        </w:rPr>
        <w:t>sebagai proteksi kebakaran aktif</w:t>
      </w:r>
      <w:r w:rsidRPr="00EA7AEE">
        <w:rPr>
          <w:rFonts w:asciiTheme="majorBidi" w:hAnsiTheme="majorBidi" w:cstheme="majorBidi"/>
          <w:sz w:val="22"/>
        </w:rPr>
        <w:t xml:space="preserve">. </w:t>
      </w:r>
      <w:r w:rsidR="00E0765E" w:rsidRPr="00EA7AEE">
        <w:rPr>
          <w:rFonts w:asciiTheme="majorBidi" w:hAnsiTheme="majorBidi" w:cstheme="majorBidi"/>
          <w:sz w:val="22"/>
        </w:rPr>
        <w:t>S</w:t>
      </w:r>
      <w:r w:rsidRPr="00EA7AEE">
        <w:rPr>
          <w:rFonts w:asciiTheme="majorBidi" w:hAnsiTheme="majorBidi" w:cstheme="majorBidi"/>
          <w:sz w:val="22"/>
        </w:rPr>
        <w:t xml:space="preserve">ehingga diperlukan perencanaan sistem </w:t>
      </w:r>
      <w:r w:rsidR="00576CE8" w:rsidRPr="00EA7AEE">
        <w:rPr>
          <w:rFonts w:asciiTheme="majorBidi" w:hAnsiTheme="majorBidi" w:cstheme="majorBidi"/>
          <w:i/>
          <w:sz w:val="22"/>
        </w:rPr>
        <w:t xml:space="preserve">hydrant </w:t>
      </w:r>
      <w:r w:rsidRPr="00EA7AEE">
        <w:rPr>
          <w:rFonts w:asciiTheme="majorBidi" w:hAnsiTheme="majorBidi" w:cstheme="majorBidi"/>
          <w:sz w:val="22"/>
        </w:rPr>
        <w:t>yang sesuai dengan kebutuhan dan karakteristik bangunan kampus.</w:t>
      </w:r>
      <w:r w:rsidR="0047384E" w:rsidRPr="00EA7AEE">
        <w:rPr>
          <w:rFonts w:asciiTheme="majorBidi" w:hAnsiTheme="majorBidi" w:cstheme="majorBidi"/>
          <w:sz w:val="22"/>
        </w:rPr>
        <w:t xml:space="preserve"> </w:t>
      </w:r>
      <w:r w:rsidR="0081084F" w:rsidRPr="00EA7AEE">
        <w:rPr>
          <w:rFonts w:asciiTheme="majorBidi" w:hAnsiTheme="majorBidi" w:cstheme="majorBidi"/>
          <w:sz w:val="22"/>
        </w:rPr>
        <w:t xml:space="preserve">Lokasi penelitian ini berada di lingkungan Kampus Politeknik Negeri Madura. Objek penelitian meliputi gedung-gedung kampus yang digunakan untuk kegiatan pendidikan, administrasi, dan penunjang akademik. Pemilihan lokasi penelitian didasarkan pada fungsi kampus sebagai fasilitas pendidikan yang memiliki tingkat hunian cukup tinggi, sehingga memerlukan </w:t>
      </w:r>
      <w:r w:rsidR="00096963">
        <w:rPr>
          <w:rFonts w:asciiTheme="majorBidi" w:hAnsiTheme="majorBidi" w:cstheme="majorBidi"/>
          <w:sz w:val="22"/>
        </w:rPr>
        <w:t xml:space="preserve">system </w:t>
      </w:r>
      <w:r w:rsidR="0081084F" w:rsidRPr="00EA7AEE">
        <w:rPr>
          <w:rFonts w:asciiTheme="majorBidi" w:hAnsiTheme="majorBidi" w:cstheme="majorBidi"/>
          <w:sz w:val="22"/>
        </w:rPr>
        <w:t>proteksi kebakaran aktif yang memadai untuk menja</w:t>
      </w:r>
      <w:r w:rsidR="00762DED" w:rsidRPr="00EA7AEE">
        <w:rPr>
          <w:rFonts w:asciiTheme="majorBidi" w:hAnsiTheme="majorBidi" w:cstheme="majorBidi"/>
          <w:sz w:val="22"/>
        </w:rPr>
        <w:t>min keselamatan penghuni gedung</w:t>
      </w:r>
      <w:r w:rsidR="00EE212A" w:rsidRPr="00EA7AEE">
        <w:rPr>
          <w:rFonts w:asciiTheme="majorBidi" w:hAnsiTheme="majorBidi" w:cstheme="majorBidi"/>
          <w:sz w:val="22"/>
        </w:rPr>
        <w:t>.</w:t>
      </w:r>
    </w:p>
    <w:bookmarkEnd w:id="58"/>
    <w:p w14:paraId="495B22DC" w14:textId="15F54064"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r w:rsidRPr="00EA7AEE">
        <w:rPr>
          <w:rFonts w:asciiTheme="majorBidi" w:hAnsiTheme="majorBidi" w:cstheme="majorBidi"/>
          <w:noProof/>
          <w:sz w:val="22"/>
          <w:lang w:val="en-GB" w:eastAsia="en-GB"/>
        </w:rPr>
        <w:drawing>
          <wp:anchor distT="0" distB="0" distL="114300" distR="114300" simplePos="0" relativeHeight="251697152" behindDoc="0" locked="0" layoutInCell="1" allowOverlap="1" wp14:anchorId="0B7DB39A" wp14:editId="1B2C280F">
            <wp:simplePos x="0" y="0"/>
            <wp:positionH relativeFrom="margin">
              <wp:align>center</wp:align>
            </wp:positionH>
            <wp:positionV relativeFrom="paragraph">
              <wp:posOffset>17144</wp:posOffset>
            </wp:positionV>
            <wp:extent cx="3151357" cy="2324100"/>
            <wp:effectExtent l="0" t="0" r="0" b="0"/>
            <wp:wrapNone/>
            <wp:docPr id="9" name="Picture 9" descr="C:\Users\X_X\AppData\Local\Packages\5319275A.WhatsAppDesktop_cv1g1gvanyjgm\LocalState\sessions\E5B1339DE52E2614561B45C525983D0F044B0870\transfers\2026-03\WhatsApp Image 2026-01-18 at 02.34.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_X\AppData\Local\Packages\5319275A.WhatsAppDesktop_cv1g1gvanyjgm\LocalState\sessions\E5B1339DE52E2614561B45C525983D0F044B0870\transfers\2026-03\WhatsApp Image 2026-01-18 at 02.34.31.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0800000">
                      <a:off x="0" y="0"/>
                      <a:ext cx="3151357"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56C8AB" w14:textId="148F3AE1"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457801E9" w14:textId="456FFE5E"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77590EC4" w14:textId="29BC9DE4"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277B83F2" w14:textId="34688E36"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32ACC589" w14:textId="5E3FD3A5"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3D5A757D" w14:textId="6B5D702D"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66C67364" w14:textId="57E8EECD"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1C14F978" w14:textId="77777777"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56EB0520" w14:textId="77777777"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0E739FEB" w14:textId="77777777"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70031DEA" w14:textId="77777777" w:rsidR="00096963" w:rsidRDefault="00096963" w:rsidP="00A641F5">
      <w:pPr>
        <w:pStyle w:val="ListParagraph"/>
        <w:spacing w:after="0" w:line="276" w:lineRule="auto"/>
        <w:ind w:left="0" w:right="-1" w:firstLine="709"/>
        <w:jc w:val="center"/>
        <w:rPr>
          <w:rFonts w:asciiTheme="majorBidi" w:hAnsiTheme="majorBidi" w:cstheme="majorBidi"/>
          <w:bCs/>
          <w:sz w:val="22"/>
          <w14:textOutline w14:w="0" w14:cap="flat" w14:cmpd="sng" w14:algn="ctr">
            <w14:noFill/>
            <w14:prstDash w14:val="solid"/>
            <w14:round/>
          </w14:textOutline>
        </w:rPr>
      </w:pPr>
    </w:p>
    <w:p w14:paraId="0762CE1F" w14:textId="77777777" w:rsidR="00A45A60" w:rsidRDefault="00A45A60" w:rsidP="00A45A60">
      <w:pPr>
        <w:pStyle w:val="Gambar"/>
      </w:pPr>
    </w:p>
    <w:p w14:paraId="1FE0D1A2" w14:textId="11918D7D" w:rsidR="00A45A60" w:rsidRPr="00622E69" w:rsidRDefault="00A45A60" w:rsidP="00A45A60">
      <w:pPr>
        <w:pStyle w:val="Gambar"/>
        <w:rPr>
          <w:lang w:val="sv-SE"/>
        </w:rPr>
      </w:pPr>
      <w:bookmarkStart w:id="60" w:name="_Toc238069022"/>
      <w:r w:rsidRPr="00622E69">
        <w:rPr>
          <w:lang w:val="sv-SE"/>
        </w:rPr>
        <w:t xml:space="preserve">Gambar 3. </w:t>
      </w:r>
      <w:r>
        <w:fldChar w:fldCharType="begin"/>
      </w:r>
      <w:r w:rsidRPr="00622E69">
        <w:rPr>
          <w:lang w:val="sv-SE"/>
        </w:rPr>
        <w:instrText xml:space="preserve"> SEQ Gambar_3. \* ARABIC </w:instrText>
      </w:r>
      <w:r>
        <w:fldChar w:fldCharType="separate"/>
      </w:r>
      <w:r w:rsidRPr="00622E69">
        <w:rPr>
          <w:noProof/>
          <w:lang w:val="sv-SE"/>
        </w:rPr>
        <w:t>2</w:t>
      </w:r>
      <w:r>
        <w:rPr>
          <w:noProof/>
        </w:rPr>
        <w:fldChar w:fldCharType="end"/>
      </w:r>
      <w:r w:rsidRPr="00622E69">
        <w:rPr>
          <w:lang w:val="sv-SE"/>
        </w:rPr>
        <w:t xml:space="preserve"> </w:t>
      </w:r>
      <w:r w:rsidR="00752BA2" w:rsidRPr="00622E69">
        <w:rPr>
          <w:rStyle w:val="Strong"/>
          <w:b w:val="0"/>
          <w:lang w:val="sv-SE"/>
        </w:rPr>
        <w:t>Peta Lokasi Kampus Politeknik Negeri Madura</w:t>
      </w:r>
      <w:bookmarkEnd w:id="60"/>
      <w:r w:rsidRPr="00622E69">
        <w:rPr>
          <w:lang w:val="sv-SE"/>
        </w:rPr>
        <w:t xml:space="preserve"> </w:t>
      </w:r>
    </w:p>
    <w:p w14:paraId="6A04CC04" w14:textId="3A59BE28" w:rsidR="00752BA2" w:rsidRPr="00EA7AEE" w:rsidRDefault="00752BA2" w:rsidP="00A45A60">
      <w:pPr>
        <w:pStyle w:val="Gambar"/>
      </w:pPr>
      <w:r w:rsidRPr="00EA7AEE">
        <w:t>Sumber: Google Maps (</w:t>
      </w:r>
      <w:r w:rsidR="00AC6007" w:rsidRPr="00EA7AEE">
        <w:t>2026</w:t>
      </w:r>
      <w:r w:rsidRPr="00EA7AEE">
        <w:t>)</w:t>
      </w:r>
    </w:p>
    <w:p w14:paraId="4B20D8FD" w14:textId="70C9D803" w:rsidR="008F0F59" w:rsidRPr="00096963" w:rsidRDefault="00D944AC" w:rsidP="000B3B02">
      <w:pPr>
        <w:pStyle w:val="Heading2"/>
        <w:rPr>
          <w:bCs/>
        </w:rPr>
      </w:pPr>
      <w:bookmarkStart w:id="61" w:name="_Toc238069119"/>
      <w:r w:rsidRPr="00096963">
        <w:rPr>
          <w:rStyle w:val="Heading3Char"/>
          <w:bCs w:val="0"/>
        </w:rPr>
        <w:lastRenderedPageBreak/>
        <w:t xml:space="preserve">Tahap </w:t>
      </w:r>
      <w:r w:rsidR="008F0F59" w:rsidRPr="00096963">
        <w:rPr>
          <w:rStyle w:val="Heading3Char"/>
          <w:bCs w:val="0"/>
        </w:rPr>
        <w:t>Pengambilan Data</w:t>
      </w:r>
      <w:bookmarkEnd w:id="61"/>
      <w:r w:rsidR="008F0F59" w:rsidRPr="00096963">
        <w:rPr>
          <w:bCs/>
        </w:rPr>
        <w:t xml:space="preserve"> </w:t>
      </w:r>
    </w:p>
    <w:p w14:paraId="46313827" w14:textId="6A2E1AB1" w:rsidR="00985438" w:rsidRPr="00EA7AEE" w:rsidRDefault="001557AE" w:rsidP="002314C8">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Tahap pengumpulan data dilakukan untuk memperoleh data yang diperlukan dalam perencanaan sistem instalasi hydrant. Data yang dikumpulkan terdiri dari data primer dan data sekunder. Data tersebut digunakan sebagai dasar dalam perhitungan dan perancangan sistem </w:t>
      </w:r>
      <w:r w:rsidR="00576CE8" w:rsidRPr="00EA7AEE">
        <w:rPr>
          <w:rFonts w:asciiTheme="majorBidi" w:hAnsiTheme="majorBidi" w:cstheme="majorBidi"/>
          <w:i/>
          <w:sz w:val="22"/>
        </w:rPr>
        <w:t xml:space="preserve">hydrant </w:t>
      </w:r>
      <w:r w:rsidRPr="00EA7AEE">
        <w:rPr>
          <w:rFonts w:asciiTheme="majorBidi" w:hAnsiTheme="majorBidi" w:cstheme="majorBidi"/>
          <w:sz w:val="22"/>
        </w:rPr>
        <w:t>yang sesuai dengan kondisi bangunan kampus.</w:t>
      </w:r>
    </w:p>
    <w:p w14:paraId="4E3432EB" w14:textId="05C2DAC3" w:rsidR="005017F0" w:rsidRPr="00EA7AEE" w:rsidRDefault="005017F0" w:rsidP="00D6380F">
      <w:pPr>
        <w:pStyle w:val="Heading3"/>
        <w:rPr>
          <w:b w:val="0"/>
        </w:rPr>
      </w:pPr>
      <w:bookmarkStart w:id="62" w:name="_Toc238069120"/>
      <w:r w:rsidRPr="00EA7AEE">
        <w:t>Data Sekunder</w:t>
      </w:r>
      <w:bookmarkEnd w:id="62"/>
    </w:p>
    <w:p w14:paraId="439237FD" w14:textId="59C9C8D0" w:rsidR="005017F0" w:rsidRPr="00622E69" w:rsidRDefault="005017F0" w:rsidP="002314C8">
      <w:pPr>
        <w:spacing w:after="0" w:line="276" w:lineRule="auto"/>
        <w:ind w:firstLine="567"/>
        <w:jc w:val="both"/>
        <w:rPr>
          <w:rFonts w:asciiTheme="majorBidi" w:hAnsiTheme="majorBidi" w:cstheme="majorBidi"/>
          <w:sz w:val="22"/>
          <w:lang w:val="sv-SE"/>
        </w:rPr>
      </w:pPr>
      <w:r w:rsidRPr="00622E69">
        <w:rPr>
          <w:rFonts w:asciiTheme="majorBidi" w:hAnsiTheme="majorBidi" w:cstheme="majorBidi"/>
          <w:sz w:val="22"/>
          <w:lang w:val="sv-SE"/>
        </w:rPr>
        <w:t xml:space="preserve">Data sekunder diperoleh dari dokumen pendukung dan literatur yang relevan. Data sekunder meliputi gambar denah dan data teknis gedung, standar dan peraturan terkait sistem proteksi kebakaran, serta referensi teknis lainnya yang mendukung perencanaan sistem instalasi hydrant. Data sekunder ini digunakan untuk melengkapi data primer serta sebagai acuan dalam perhitungan dan perancangan sistem hydrant. </w:t>
      </w:r>
    </w:p>
    <w:p w14:paraId="69440CA1" w14:textId="2D29B8B8" w:rsidR="008F0F59" w:rsidRPr="00EA7AEE" w:rsidRDefault="008F0F59" w:rsidP="00D6380F">
      <w:pPr>
        <w:pStyle w:val="Heading3"/>
        <w:rPr>
          <w:b w:val="0"/>
        </w:rPr>
      </w:pPr>
      <w:bookmarkStart w:id="63" w:name="_Toc238069121"/>
      <w:r w:rsidRPr="00EA7AEE">
        <w:t xml:space="preserve">Data </w:t>
      </w:r>
      <w:r w:rsidR="00C645EC" w:rsidRPr="00EA7AEE">
        <w:t>P</w:t>
      </w:r>
      <w:r w:rsidRPr="00EA7AEE">
        <w:t>rimer</w:t>
      </w:r>
      <w:bookmarkEnd w:id="63"/>
      <w:r w:rsidRPr="00EA7AEE">
        <w:t xml:space="preserve"> </w:t>
      </w:r>
    </w:p>
    <w:p w14:paraId="6E340205" w14:textId="50BDD836" w:rsidR="00036DCC" w:rsidRPr="00622E69" w:rsidRDefault="001557AE" w:rsidP="002314C8">
      <w:pPr>
        <w:spacing w:after="0" w:line="276" w:lineRule="auto"/>
        <w:ind w:firstLine="567"/>
        <w:jc w:val="both"/>
        <w:rPr>
          <w:rFonts w:asciiTheme="majorBidi" w:hAnsiTheme="majorBidi" w:cstheme="majorBidi"/>
          <w:sz w:val="22"/>
          <w:lang w:val="it-IT"/>
        </w:rPr>
      </w:pPr>
      <w:r w:rsidRPr="00622E69">
        <w:rPr>
          <w:rFonts w:asciiTheme="majorBidi" w:hAnsiTheme="majorBidi" w:cstheme="majorBidi"/>
          <w:sz w:val="22"/>
          <w:lang w:val="it-IT"/>
        </w:rPr>
        <w:t xml:space="preserve">Data primer diperoleh melalui observasi langsung di lapangan. Data primer meliputi kondisi fisik gedung kampus, jumlah lantai, tinggi gedung, luas bangunan, jarak antar gedung, serta ketersediaan dan kondisi sistem proteksi kebakaran aktif yang ada. Data hasil observasi ini digunakan sebagai dasar dalam menentukan kebutuhan sistem </w:t>
      </w:r>
      <w:r w:rsidR="00576CE8" w:rsidRPr="00622E69">
        <w:rPr>
          <w:rFonts w:asciiTheme="majorBidi" w:hAnsiTheme="majorBidi" w:cstheme="majorBidi"/>
          <w:i/>
          <w:sz w:val="22"/>
          <w:lang w:val="it-IT"/>
        </w:rPr>
        <w:t xml:space="preserve">hydrant </w:t>
      </w:r>
      <w:r w:rsidRPr="00622E69">
        <w:rPr>
          <w:rFonts w:asciiTheme="majorBidi" w:hAnsiTheme="majorBidi" w:cstheme="majorBidi"/>
          <w:sz w:val="22"/>
          <w:lang w:val="it-IT"/>
        </w:rPr>
        <w:t>yang akan direncanakan.</w:t>
      </w:r>
    </w:p>
    <w:p w14:paraId="77E31CDE" w14:textId="77777777" w:rsidR="00036DCC" w:rsidRPr="00622E69" w:rsidRDefault="00036DCC" w:rsidP="00A641F5">
      <w:pPr>
        <w:spacing w:after="0" w:line="276" w:lineRule="auto"/>
        <w:rPr>
          <w:rFonts w:asciiTheme="majorBidi" w:hAnsiTheme="majorBidi" w:cstheme="majorBidi"/>
          <w:sz w:val="22"/>
          <w:lang w:val="it-IT"/>
        </w:rPr>
      </w:pPr>
      <w:r w:rsidRPr="00622E69">
        <w:rPr>
          <w:rFonts w:asciiTheme="majorBidi" w:hAnsiTheme="majorBidi" w:cstheme="majorBidi"/>
          <w:sz w:val="22"/>
          <w:lang w:val="it-IT"/>
        </w:rPr>
        <w:br w:type="page"/>
      </w:r>
    </w:p>
    <w:p w14:paraId="7EA2F8AB" w14:textId="0D82AEE7" w:rsidR="00EA47B3" w:rsidRDefault="00036DCC" w:rsidP="00023D04">
      <w:pPr>
        <w:pStyle w:val="Heading1"/>
      </w:pPr>
      <w:bookmarkStart w:id="64" w:name="_Toc238069122"/>
      <w:r w:rsidRPr="00EA7AEE">
        <w:lastRenderedPageBreak/>
        <w:t xml:space="preserve">BAB IV </w:t>
      </w:r>
      <w:r w:rsidRPr="00EA7AEE">
        <w:br/>
        <w:t>HASIL DAN PEMBAHASAN</w:t>
      </w:r>
      <w:bookmarkEnd w:id="64"/>
    </w:p>
    <w:p w14:paraId="40E1AACC" w14:textId="77777777" w:rsidR="00742F8E" w:rsidRDefault="00742F8E" w:rsidP="00742F8E">
      <w:pPr>
        <w:spacing w:after="0"/>
      </w:pPr>
    </w:p>
    <w:p w14:paraId="4F38C18D" w14:textId="77777777" w:rsidR="00742F8E" w:rsidRPr="00742F8E" w:rsidRDefault="00742F8E" w:rsidP="00742F8E">
      <w:pPr>
        <w:spacing w:after="0"/>
      </w:pPr>
    </w:p>
    <w:p w14:paraId="2FCCD0D2" w14:textId="77777777" w:rsidR="002314C8" w:rsidRPr="002314C8" w:rsidRDefault="002314C8" w:rsidP="00742F8E">
      <w:pPr>
        <w:pStyle w:val="ListParagraph"/>
        <w:numPr>
          <w:ilvl w:val="0"/>
          <w:numId w:val="34"/>
        </w:numPr>
        <w:spacing w:after="0" w:line="276" w:lineRule="auto"/>
        <w:contextualSpacing w:val="0"/>
        <w:jc w:val="both"/>
        <w:outlineLvl w:val="1"/>
        <w:rPr>
          <w:rFonts w:asciiTheme="majorBidi" w:hAnsiTheme="majorBidi" w:cstheme="majorBidi"/>
          <w:b/>
          <w:vanish/>
          <w:sz w:val="22"/>
          <w14:textOutline w14:w="0" w14:cap="flat" w14:cmpd="sng" w14:algn="ctr">
            <w14:noFill/>
            <w14:prstDash w14:val="solid"/>
            <w14:round/>
          </w14:textOutline>
        </w:rPr>
      </w:pPr>
      <w:bookmarkStart w:id="65" w:name="_Toc238069123"/>
      <w:bookmarkEnd w:id="65"/>
    </w:p>
    <w:p w14:paraId="2E794250" w14:textId="167F6184" w:rsidR="005022FD" w:rsidRPr="00622E69" w:rsidRDefault="005022FD" w:rsidP="00742F8E">
      <w:pPr>
        <w:pStyle w:val="Heading2"/>
        <w:rPr>
          <w:i/>
          <w:lang w:val="sv-SE"/>
        </w:rPr>
      </w:pPr>
      <w:bookmarkStart w:id="66" w:name="_Toc238069124"/>
      <w:r w:rsidRPr="00622E69">
        <w:rPr>
          <w:lang w:val="sv-SE"/>
        </w:rPr>
        <w:t xml:space="preserve">Data Teknis dan Kriteria Perencanaan Sistem </w:t>
      </w:r>
      <w:r w:rsidRPr="00622E69">
        <w:rPr>
          <w:i/>
          <w:lang w:val="sv-SE"/>
        </w:rPr>
        <w:t>Hydrant</w:t>
      </w:r>
      <w:bookmarkEnd w:id="66"/>
    </w:p>
    <w:p w14:paraId="63AF85D6" w14:textId="74BFE240" w:rsidR="005022FD" w:rsidRDefault="005022FD" w:rsidP="008E7187">
      <w:pPr>
        <w:spacing w:after="0" w:line="276" w:lineRule="auto"/>
        <w:ind w:firstLine="567"/>
        <w:jc w:val="both"/>
        <w:rPr>
          <w:rFonts w:asciiTheme="majorBidi" w:hAnsiTheme="majorBidi" w:cstheme="majorBidi"/>
          <w:sz w:val="22"/>
          <w:lang w:val="sv-SE"/>
        </w:rPr>
      </w:pPr>
      <w:r w:rsidRPr="00622E69">
        <w:rPr>
          <w:rFonts w:asciiTheme="majorBidi" w:hAnsiTheme="majorBidi" w:cstheme="majorBidi"/>
          <w:sz w:val="22"/>
          <w:lang w:val="sv-SE"/>
        </w:rPr>
        <w:t xml:space="preserve">Subbab ini menyajikan data teknis bangunan serta kriteria perencanaan yang digunakan sebagai dasar dalam melakukan perhitungan dan perancangan sistem instalasi </w:t>
      </w:r>
      <w:r w:rsidRPr="00622E69">
        <w:rPr>
          <w:rFonts w:asciiTheme="majorBidi" w:hAnsiTheme="majorBidi" w:cstheme="majorBidi"/>
          <w:i/>
          <w:sz w:val="22"/>
          <w:lang w:val="sv-SE"/>
        </w:rPr>
        <w:t>hydrant</w:t>
      </w:r>
      <w:r w:rsidRPr="00622E69">
        <w:rPr>
          <w:rFonts w:asciiTheme="majorBidi" w:hAnsiTheme="majorBidi" w:cstheme="majorBidi"/>
          <w:sz w:val="22"/>
          <w:lang w:val="sv-SE"/>
        </w:rPr>
        <w:t xml:space="preserve"> pada Kampus Politeknik Negeri Madura. Data yang disajikan merupakan ringkasan dari data primer dan data sekunder yang telah diperoleh dan dibahas pada Bab III, yang selanjutnya digunakan sebagai parameter perhitungan pada subbab-subbab berikutnya.</w:t>
      </w:r>
    </w:p>
    <w:p w14:paraId="39E712FD" w14:textId="77777777" w:rsidR="003A37C2" w:rsidRPr="00622E69" w:rsidRDefault="003A37C2" w:rsidP="008E7187">
      <w:pPr>
        <w:spacing w:after="0" w:line="276" w:lineRule="auto"/>
        <w:ind w:firstLine="567"/>
        <w:jc w:val="both"/>
        <w:rPr>
          <w:rFonts w:asciiTheme="majorBidi" w:hAnsiTheme="majorBidi" w:cstheme="majorBidi"/>
          <w:sz w:val="22"/>
          <w:lang w:val="sv-SE"/>
        </w:rPr>
      </w:pPr>
    </w:p>
    <w:p w14:paraId="321D5639" w14:textId="7F18607E" w:rsidR="00F5624E" w:rsidRDefault="00F5624E" w:rsidP="00D6380F">
      <w:pPr>
        <w:pStyle w:val="Heading3"/>
        <w:rPr>
          <w:lang w:val="sv-SE"/>
        </w:rPr>
      </w:pPr>
      <w:bookmarkStart w:id="67" w:name="_Toc238069125"/>
      <w:r w:rsidRPr="00622E69">
        <w:rPr>
          <w:lang w:val="sv-SE"/>
        </w:rPr>
        <w:t>Data Teknis Bangunan Kampus Politeknik Negeri Madura</w:t>
      </w:r>
      <w:bookmarkEnd w:id="67"/>
    </w:p>
    <w:p w14:paraId="19FDF7C4" w14:textId="77777777" w:rsidR="00742F8E" w:rsidRPr="00742F8E" w:rsidRDefault="00742F8E" w:rsidP="00742F8E">
      <w:pPr>
        <w:rPr>
          <w:lang w:val="sv-SE"/>
        </w:rPr>
      </w:pPr>
    </w:p>
    <w:p w14:paraId="6303BBCF" w14:textId="472DF987" w:rsidR="00A92C9E" w:rsidRPr="00EA7AEE" w:rsidRDefault="00A45A60" w:rsidP="00A45A60">
      <w:pPr>
        <w:pStyle w:val="Tabel"/>
      </w:pPr>
      <w:bookmarkStart w:id="68" w:name="_Toc238068991"/>
      <w:r>
        <w:t xml:space="preserve">Tabel 4. </w:t>
      </w:r>
      <w:r w:rsidR="000F77BD">
        <w:rPr>
          <w:noProof/>
        </w:rPr>
        <w:fldChar w:fldCharType="begin"/>
      </w:r>
      <w:r w:rsidR="000F77BD">
        <w:rPr>
          <w:noProof/>
        </w:rPr>
        <w:instrText xml:space="preserve"> SEQ Tabel_4. \* ARABIC </w:instrText>
      </w:r>
      <w:r w:rsidR="000F77BD">
        <w:rPr>
          <w:noProof/>
        </w:rPr>
        <w:fldChar w:fldCharType="separate"/>
      </w:r>
      <w:r>
        <w:rPr>
          <w:noProof/>
        </w:rPr>
        <w:t>1</w:t>
      </w:r>
      <w:r w:rsidR="000F77BD">
        <w:rPr>
          <w:noProof/>
        </w:rPr>
        <w:fldChar w:fldCharType="end"/>
      </w:r>
      <w:r>
        <w:t xml:space="preserve"> </w:t>
      </w:r>
      <w:r w:rsidR="00A92C9E" w:rsidRPr="00EA7AEE">
        <w:rPr>
          <w:rFonts w:eastAsia="Times New Roman"/>
          <w:bCs/>
          <w:lang w:eastAsia="en-GB"/>
        </w:rPr>
        <w:t>Data Teknis Bangunan Gedung Poltera</w:t>
      </w:r>
      <w:bookmarkEnd w:id="68"/>
    </w:p>
    <w:tbl>
      <w:tblPr>
        <w:tblStyle w:val="TableGrid"/>
        <w:tblW w:w="5807" w:type="dxa"/>
        <w:tblLook w:val="04A0" w:firstRow="1" w:lastRow="0" w:firstColumn="1" w:lastColumn="0" w:noHBand="0" w:noVBand="1"/>
      </w:tblPr>
      <w:tblGrid>
        <w:gridCol w:w="462"/>
        <w:gridCol w:w="1062"/>
        <w:gridCol w:w="871"/>
        <w:gridCol w:w="772"/>
        <w:gridCol w:w="751"/>
        <w:gridCol w:w="932"/>
        <w:gridCol w:w="957"/>
      </w:tblGrid>
      <w:tr w:rsidR="00A92C9E" w:rsidRPr="008E7187" w14:paraId="37DB4595" w14:textId="77777777" w:rsidTr="008E7187">
        <w:tc>
          <w:tcPr>
            <w:tcW w:w="462" w:type="dxa"/>
            <w:vMerge w:val="restart"/>
            <w:shd w:val="clear" w:color="auto" w:fill="BFBFBF" w:themeFill="background1" w:themeFillShade="BF"/>
            <w:vAlign w:val="center"/>
          </w:tcPr>
          <w:p w14:paraId="2A312543" w14:textId="77777777" w:rsidR="00A92C9E" w:rsidRPr="008E7187" w:rsidRDefault="00A92C9E" w:rsidP="008E7187">
            <w:pPr>
              <w:jc w:val="center"/>
              <w:rPr>
                <w:rFonts w:asciiTheme="majorBidi" w:hAnsiTheme="majorBidi" w:cstheme="majorBidi"/>
                <w:b/>
                <w:sz w:val="20"/>
                <w:szCs w:val="20"/>
              </w:rPr>
            </w:pPr>
            <w:r w:rsidRPr="008E7187">
              <w:rPr>
                <w:rFonts w:asciiTheme="majorBidi" w:hAnsiTheme="majorBidi" w:cstheme="majorBidi"/>
                <w:b/>
                <w:sz w:val="20"/>
                <w:szCs w:val="20"/>
              </w:rPr>
              <w:t>No</w:t>
            </w:r>
          </w:p>
        </w:tc>
        <w:tc>
          <w:tcPr>
            <w:tcW w:w="1062" w:type="dxa"/>
            <w:vMerge w:val="restart"/>
            <w:shd w:val="clear" w:color="auto" w:fill="BFBFBF" w:themeFill="background1" w:themeFillShade="BF"/>
            <w:vAlign w:val="center"/>
          </w:tcPr>
          <w:p w14:paraId="3A6F3B41" w14:textId="77777777" w:rsidR="00A92C9E" w:rsidRPr="008E7187" w:rsidRDefault="00A92C9E" w:rsidP="008E7187">
            <w:pPr>
              <w:jc w:val="center"/>
              <w:rPr>
                <w:rFonts w:asciiTheme="majorBidi" w:hAnsiTheme="majorBidi" w:cstheme="majorBidi"/>
                <w:b/>
                <w:sz w:val="20"/>
                <w:szCs w:val="20"/>
              </w:rPr>
            </w:pPr>
            <w:r w:rsidRPr="008E7187">
              <w:rPr>
                <w:rFonts w:asciiTheme="majorBidi" w:hAnsiTheme="majorBidi" w:cstheme="majorBidi"/>
                <w:b/>
                <w:sz w:val="20"/>
                <w:szCs w:val="20"/>
              </w:rPr>
              <w:t>Nama Gedung</w:t>
            </w:r>
          </w:p>
        </w:tc>
        <w:tc>
          <w:tcPr>
            <w:tcW w:w="871" w:type="dxa"/>
            <w:vMerge w:val="restart"/>
            <w:shd w:val="clear" w:color="auto" w:fill="BFBFBF" w:themeFill="background1" w:themeFillShade="BF"/>
            <w:vAlign w:val="center"/>
          </w:tcPr>
          <w:p w14:paraId="58410421" w14:textId="77777777" w:rsidR="00A92C9E" w:rsidRPr="008E7187" w:rsidRDefault="00A92C9E" w:rsidP="008E7187">
            <w:pPr>
              <w:jc w:val="center"/>
              <w:rPr>
                <w:rFonts w:asciiTheme="majorBidi" w:hAnsiTheme="majorBidi" w:cstheme="majorBidi"/>
                <w:b/>
                <w:sz w:val="20"/>
                <w:szCs w:val="20"/>
              </w:rPr>
            </w:pPr>
            <w:r w:rsidRPr="008E7187">
              <w:rPr>
                <w:rFonts w:asciiTheme="majorBidi" w:hAnsiTheme="majorBidi" w:cstheme="majorBidi"/>
                <w:b/>
                <w:sz w:val="20"/>
                <w:szCs w:val="20"/>
              </w:rPr>
              <w:t>Jumlah Lantai</w:t>
            </w:r>
          </w:p>
        </w:tc>
        <w:tc>
          <w:tcPr>
            <w:tcW w:w="2455" w:type="dxa"/>
            <w:gridSpan w:val="3"/>
            <w:shd w:val="clear" w:color="auto" w:fill="BFBFBF" w:themeFill="background1" w:themeFillShade="BF"/>
            <w:vAlign w:val="center"/>
          </w:tcPr>
          <w:p w14:paraId="514845D2" w14:textId="77777777" w:rsidR="00A92C9E" w:rsidRPr="008E7187" w:rsidRDefault="00A92C9E" w:rsidP="008E7187">
            <w:pPr>
              <w:jc w:val="center"/>
              <w:rPr>
                <w:rFonts w:asciiTheme="majorBidi" w:hAnsiTheme="majorBidi" w:cstheme="majorBidi"/>
                <w:b/>
                <w:sz w:val="20"/>
                <w:szCs w:val="20"/>
              </w:rPr>
            </w:pPr>
            <w:r w:rsidRPr="008E7187">
              <w:rPr>
                <w:rFonts w:asciiTheme="majorBidi" w:hAnsiTheme="majorBidi" w:cstheme="majorBidi"/>
                <w:b/>
                <w:sz w:val="20"/>
                <w:szCs w:val="20"/>
              </w:rPr>
              <w:t>Ukuran</w:t>
            </w:r>
          </w:p>
        </w:tc>
        <w:tc>
          <w:tcPr>
            <w:tcW w:w="957" w:type="dxa"/>
            <w:shd w:val="clear" w:color="auto" w:fill="BFBFBF" w:themeFill="background1" w:themeFillShade="BF"/>
            <w:vAlign w:val="center"/>
          </w:tcPr>
          <w:p w14:paraId="5CAB6F57" w14:textId="77777777" w:rsidR="00A92C9E" w:rsidRPr="008E7187" w:rsidRDefault="00A92C9E" w:rsidP="008E7187">
            <w:pPr>
              <w:jc w:val="center"/>
              <w:rPr>
                <w:rFonts w:asciiTheme="majorBidi" w:hAnsiTheme="majorBidi" w:cstheme="majorBidi"/>
                <w:b/>
                <w:sz w:val="20"/>
                <w:szCs w:val="20"/>
              </w:rPr>
            </w:pPr>
            <w:r w:rsidRPr="008E7187">
              <w:rPr>
                <w:rFonts w:asciiTheme="majorBidi" w:hAnsiTheme="majorBidi" w:cstheme="majorBidi"/>
                <w:b/>
                <w:sz w:val="20"/>
                <w:szCs w:val="20"/>
              </w:rPr>
              <w:t>Luas</w:t>
            </w:r>
          </w:p>
        </w:tc>
      </w:tr>
      <w:tr w:rsidR="00A92C9E" w:rsidRPr="008E7187" w14:paraId="009EC4C6" w14:textId="77777777" w:rsidTr="008E7187">
        <w:tc>
          <w:tcPr>
            <w:tcW w:w="462" w:type="dxa"/>
            <w:vMerge/>
            <w:shd w:val="clear" w:color="auto" w:fill="BFBFBF" w:themeFill="background1" w:themeFillShade="BF"/>
            <w:vAlign w:val="center"/>
          </w:tcPr>
          <w:p w14:paraId="72092AF6" w14:textId="77777777" w:rsidR="00A92C9E" w:rsidRPr="008E7187" w:rsidRDefault="00A92C9E" w:rsidP="008E7187">
            <w:pPr>
              <w:jc w:val="center"/>
              <w:rPr>
                <w:rFonts w:asciiTheme="majorBidi" w:hAnsiTheme="majorBidi" w:cstheme="majorBidi"/>
                <w:b/>
                <w:sz w:val="20"/>
                <w:szCs w:val="20"/>
              </w:rPr>
            </w:pPr>
          </w:p>
        </w:tc>
        <w:tc>
          <w:tcPr>
            <w:tcW w:w="1062" w:type="dxa"/>
            <w:vMerge/>
            <w:shd w:val="clear" w:color="auto" w:fill="BFBFBF" w:themeFill="background1" w:themeFillShade="BF"/>
            <w:vAlign w:val="center"/>
          </w:tcPr>
          <w:p w14:paraId="64C2044B" w14:textId="77777777" w:rsidR="00A92C9E" w:rsidRPr="008E7187" w:rsidRDefault="00A92C9E" w:rsidP="008E7187">
            <w:pPr>
              <w:jc w:val="center"/>
              <w:rPr>
                <w:rFonts w:asciiTheme="majorBidi" w:hAnsiTheme="majorBidi" w:cstheme="majorBidi"/>
                <w:b/>
                <w:sz w:val="20"/>
                <w:szCs w:val="20"/>
              </w:rPr>
            </w:pPr>
          </w:p>
        </w:tc>
        <w:tc>
          <w:tcPr>
            <w:tcW w:w="871" w:type="dxa"/>
            <w:vMerge/>
            <w:shd w:val="clear" w:color="auto" w:fill="BFBFBF" w:themeFill="background1" w:themeFillShade="BF"/>
            <w:vAlign w:val="center"/>
          </w:tcPr>
          <w:p w14:paraId="022BA4DD" w14:textId="77777777" w:rsidR="00A92C9E" w:rsidRPr="008E7187" w:rsidRDefault="00A92C9E" w:rsidP="008E7187">
            <w:pPr>
              <w:jc w:val="center"/>
              <w:rPr>
                <w:rFonts w:asciiTheme="majorBidi" w:hAnsiTheme="majorBidi" w:cstheme="majorBidi"/>
                <w:b/>
                <w:sz w:val="20"/>
                <w:szCs w:val="20"/>
              </w:rPr>
            </w:pPr>
          </w:p>
        </w:tc>
        <w:tc>
          <w:tcPr>
            <w:tcW w:w="772" w:type="dxa"/>
            <w:shd w:val="clear" w:color="auto" w:fill="BFBFBF" w:themeFill="background1" w:themeFillShade="BF"/>
            <w:vAlign w:val="center"/>
          </w:tcPr>
          <w:p w14:paraId="5F60702D" w14:textId="77777777" w:rsidR="00A92C9E" w:rsidRPr="008E7187" w:rsidRDefault="00A92C9E" w:rsidP="008E7187">
            <w:pPr>
              <w:jc w:val="center"/>
              <w:rPr>
                <w:rFonts w:asciiTheme="majorBidi" w:hAnsiTheme="majorBidi" w:cstheme="majorBidi"/>
                <w:b/>
                <w:sz w:val="20"/>
                <w:szCs w:val="20"/>
              </w:rPr>
            </w:pPr>
            <w:r w:rsidRPr="008E7187">
              <w:rPr>
                <w:rFonts w:asciiTheme="majorBidi" w:hAnsiTheme="majorBidi" w:cstheme="majorBidi"/>
                <w:b/>
                <w:sz w:val="20"/>
                <w:szCs w:val="20"/>
              </w:rPr>
              <w:t>Tinggi</w:t>
            </w:r>
          </w:p>
        </w:tc>
        <w:tc>
          <w:tcPr>
            <w:tcW w:w="751" w:type="dxa"/>
            <w:shd w:val="clear" w:color="auto" w:fill="BFBFBF" w:themeFill="background1" w:themeFillShade="BF"/>
            <w:vAlign w:val="center"/>
          </w:tcPr>
          <w:p w14:paraId="11BC498A" w14:textId="77777777" w:rsidR="00A92C9E" w:rsidRPr="008E7187" w:rsidRDefault="00A92C9E" w:rsidP="008E7187">
            <w:pPr>
              <w:jc w:val="center"/>
              <w:rPr>
                <w:rFonts w:asciiTheme="majorBidi" w:hAnsiTheme="majorBidi" w:cstheme="majorBidi"/>
                <w:b/>
                <w:sz w:val="20"/>
                <w:szCs w:val="20"/>
              </w:rPr>
            </w:pPr>
            <w:r w:rsidRPr="008E7187">
              <w:rPr>
                <w:rFonts w:asciiTheme="majorBidi" w:hAnsiTheme="majorBidi" w:cstheme="majorBidi"/>
                <w:b/>
                <w:sz w:val="20"/>
                <w:szCs w:val="20"/>
              </w:rPr>
              <w:t>Lebar</w:t>
            </w:r>
          </w:p>
        </w:tc>
        <w:tc>
          <w:tcPr>
            <w:tcW w:w="932" w:type="dxa"/>
            <w:shd w:val="clear" w:color="auto" w:fill="BFBFBF" w:themeFill="background1" w:themeFillShade="BF"/>
            <w:vAlign w:val="center"/>
          </w:tcPr>
          <w:p w14:paraId="7F5DFFC8" w14:textId="77777777" w:rsidR="00A92C9E" w:rsidRPr="008E7187" w:rsidRDefault="00A92C9E" w:rsidP="008E7187">
            <w:pPr>
              <w:jc w:val="center"/>
              <w:rPr>
                <w:rFonts w:asciiTheme="majorBidi" w:hAnsiTheme="majorBidi" w:cstheme="majorBidi"/>
                <w:b/>
                <w:sz w:val="20"/>
                <w:szCs w:val="20"/>
              </w:rPr>
            </w:pPr>
            <w:r w:rsidRPr="008E7187">
              <w:rPr>
                <w:rFonts w:asciiTheme="majorBidi" w:hAnsiTheme="majorBidi" w:cstheme="majorBidi"/>
                <w:b/>
                <w:sz w:val="20"/>
                <w:szCs w:val="20"/>
              </w:rPr>
              <w:t>Panjang</w:t>
            </w:r>
          </w:p>
        </w:tc>
        <w:tc>
          <w:tcPr>
            <w:tcW w:w="957" w:type="dxa"/>
            <w:shd w:val="clear" w:color="auto" w:fill="BFBFBF" w:themeFill="background1" w:themeFillShade="BF"/>
            <w:vAlign w:val="center"/>
          </w:tcPr>
          <w:p w14:paraId="542A94E4" w14:textId="77777777" w:rsidR="00A92C9E" w:rsidRPr="008E7187" w:rsidRDefault="00A92C9E" w:rsidP="008E7187">
            <w:pPr>
              <w:jc w:val="center"/>
              <w:rPr>
                <w:rFonts w:asciiTheme="majorBidi" w:hAnsiTheme="majorBidi" w:cstheme="majorBidi"/>
                <w:b/>
                <w:sz w:val="20"/>
                <w:szCs w:val="20"/>
              </w:rPr>
            </w:pPr>
          </w:p>
        </w:tc>
      </w:tr>
      <w:tr w:rsidR="00A92C9E" w:rsidRPr="008E7187" w14:paraId="15E98F2B" w14:textId="77777777" w:rsidTr="008E7187">
        <w:tc>
          <w:tcPr>
            <w:tcW w:w="462" w:type="dxa"/>
            <w:vAlign w:val="center"/>
          </w:tcPr>
          <w:p w14:paraId="65EFA084"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w:t>
            </w:r>
          </w:p>
        </w:tc>
        <w:tc>
          <w:tcPr>
            <w:tcW w:w="1062" w:type="dxa"/>
            <w:vAlign w:val="center"/>
          </w:tcPr>
          <w:p w14:paraId="34EDD7D3"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Gedung A</w:t>
            </w:r>
          </w:p>
        </w:tc>
        <w:tc>
          <w:tcPr>
            <w:tcW w:w="871" w:type="dxa"/>
            <w:vAlign w:val="center"/>
          </w:tcPr>
          <w:p w14:paraId="237D7FDD"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3</w:t>
            </w:r>
          </w:p>
        </w:tc>
        <w:tc>
          <w:tcPr>
            <w:tcW w:w="772" w:type="dxa"/>
            <w:vAlign w:val="center"/>
          </w:tcPr>
          <w:p w14:paraId="209EFC55"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12 m</w:t>
            </w:r>
          </w:p>
        </w:tc>
        <w:tc>
          <w:tcPr>
            <w:tcW w:w="751" w:type="dxa"/>
            <w:vAlign w:val="center"/>
          </w:tcPr>
          <w:p w14:paraId="0E430174"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21.60 m</w:t>
            </w:r>
          </w:p>
        </w:tc>
        <w:tc>
          <w:tcPr>
            <w:tcW w:w="932" w:type="dxa"/>
            <w:vAlign w:val="center"/>
          </w:tcPr>
          <w:p w14:paraId="3B9B77F0"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62.00 m</w:t>
            </w:r>
          </w:p>
        </w:tc>
        <w:tc>
          <w:tcPr>
            <w:tcW w:w="957" w:type="dxa"/>
            <w:vAlign w:val="center"/>
          </w:tcPr>
          <w:p w14:paraId="5654FFE3"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1.339 m²</w:t>
            </w:r>
          </w:p>
        </w:tc>
      </w:tr>
      <w:tr w:rsidR="00A92C9E" w:rsidRPr="008E7187" w14:paraId="3C3EF714" w14:textId="77777777" w:rsidTr="008E7187">
        <w:tc>
          <w:tcPr>
            <w:tcW w:w="462" w:type="dxa"/>
            <w:vAlign w:val="center"/>
          </w:tcPr>
          <w:p w14:paraId="3C262715"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2</w:t>
            </w:r>
          </w:p>
        </w:tc>
        <w:tc>
          <w:tcPr>
            <w:tcW w:w="1062" w:type="dxa"/>
            <w:vAlign w:val="center"/>
          </w:tcPr>
          <w:p w14:paraId="1EB62EE4"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Bengkel Dasar</w:t>
            </w:r>
          </w:p>
        </w:tc>
        <w:tc>
          <w:tcPr>
            <w:tcW w:w="871" w:type="dxa"/>
            <w:vAlign w:val="center"/>
          </w:tcPr>
          <w:p w14:paraId="4E31A7A3"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2</w:t>
            </w:r>
          </w:p>
        </w:tc>
        <w:tc>
          <w:tcPr>
            <w:tcW w:w="772" w:type="dxa"/>
            <w:vAlign w:val="center"/>
          </w:tcPr>
          <w:p w14:paraId="61F8E4A4"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12 m</w:t>
            </w:r>
          </w:p>
        </w:tc>
        <w:tc>
          <w:tcPr>
            <w:tcW w:w="751" w:type="dxa"/>
            <w:vAlign w:val="center"/>
          </w:tcPr>
          <w:p w14:paraId="24684BE9"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21.60 m</w:t>
            </w:r>
          </w:p>
        </w:tc>
        <w:tc>
          <w:tcPr>
            <w:tcW w:w="932" w:type="dxa"/>
            <w:vAlign w:val="center"/>
          </w:tcPr>
          <w:p w14:paraId="5034E570"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62.00 m</w:t>
            </w:r>
          </w:p>
        </w:tc>
        <w:tc>
          <w:tcPr>
            <w:tcW w:w="957" w:type="dxa"/>
            <w:vAlign w:val="center"/>
          </w:tcPr>
          <w:p w14:paraId="1852D195"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1.339 m²</w:t>
            </w:r>
          </w:p>
        </w:tc>
      </w:tr>
      <w:tr w:rsidR="00A92C9E" w:rsidRPr="008E7187" w14:paraId="62E2013B" w14:textId="77777777" w:rsidTr="008E7187">
        <w:tc>
          <w:tcPr>
            <w:tcW w:w="462" w:type="dxa"/>
            <w:vAlign w:val="center"/>
          </w:tcPr>
          <w:p w14:paraId="56998BB6"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3</w:t>
            </w:r>
          </w:p>
        </w:tc>
        <w:tc>
          <w:tcPr>
            <w:tcW w:w="1062" w:type="dxa"/>
            <w:vAlign w:val="center"/>
          </w:tcPr>
          <w:p w14:paraId="5B91AFF7"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Bengkel Tenaga</w:t>
            </w:r>
          </w:p>
        </w:tc>
        <w:tc>
          <w:tcPr>
            <w:tcW w:w="871" w:type="dxa"/>
            <w:vAlign w:val="center"/>
          </w:tcPr>
          <w:p w14:paraId="7F187151"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2</w:t>
            </w:r>
          </w:p>
        </w:tc>
        <w:tc>
          <w:tcPr>
            <w:tcW w:w="772" w:type="dxa"/>
            <w:vAlign w:val="center"/>
          </w:tcPr>
          <w:p w14:paraId="67C0216A"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12 m</w:t>
            </w:r>
          </w:p>
        </w:tc>
        <w:tc>
          <w:tcPr>
            <w:tcW w:w="751" w:type="dxa"/>
            <w:vAlign w:val="center"/>
          </w:tcPr>
          <w:p w14:paraId="50CEDC6A"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21.60 m</w:t>
            </w:r>
          </w:p>
        </w:tc>
        <w:tc>
          <w:tcPr>
            <w:tcW w:w="932" w:type="dxa"/>
            <w:vAlign w:val="center"/>
          </w:tcPr>
          <w:p w14:paraId="2AEAA07B"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62.00 m</w:t>
            </w:r>
          </w:p>
        </w:tc>
        <w:tc>
          <w:tcPr>
            <w:tcW w:w="957" w:type="dxa"/>
            <w:vAlign w:val="center"/>
          </w:tcPr>
          <w:p w14:paraId="061B5D96"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1.339 m²</w:t>
            </w:r>
          </w:p>
        </w:tc>
      </w:tr>
      <w:tr w:rsidR="00A92C9E" w:rsidRPr="008E7187" w14:paraId="3B1B07F0" w14:textId="77777777" w:rsidTr="008E7187">
        <w:tc>
          <w:tcPr>
            <w:tcW w:w="462" w:type="dxa"/>
            <w:vAlign w:val="center"/>
          </w:tcPr>
          <w:p w14:paraId="1356280D"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4</w:t>
            </w:r>
          </w:p>
        </w:tc>
        <w:tc>
          <w:tcPr>
            <w:tcW w:w="1062" w:type="dxa"/>
            <w:vAlign w:val="center"/>
          </w:tcPr>
          <w:p w14:paraId="6B4B389C"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Bengkel Kontruksi</w:t>
            </w:r>
          </w:p>
        </w:tc>
        <w:tc>
          <w:tcPr>
            <w:tcW w:w="871" w:type="dxa"/>
            <w:vAlign w:val="center"/>
          </w:tcPr>
          <w:p w14:paraId="3FC7BA39"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2</w:t>
            </w:r>
          </w:p>
        </w:tc>
        <w:tc>
          <w:tcPr>
            <w:tcW w:w="772" w:type="dxa"/>
            <w:vAlign w:val="center"/>
          </w:tcPr>
          <w:p w14:paraId="6C3FF8CB"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12 m</w:t>
            </w:r>
          </w:p>
        </w:tc>
        <w:tc>
          <w:tcPr>
            <w:tcW w:w="751" w:type="dxa"/>
            <w:vAlign w:val="center"/>
          </w:tcPr>
          <w:p w14:paraId="6D3866A6"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21.60 m</w:t>
            </w:r>
          </w:p>
        </w:tc>
        <w:tc>
          <w:tcPr>
            <w:tcW w:w="932" w:type="dxa"/>
            <w:vAlign w:val="center"/>
          </w:tcPr>
          <w:p w14:paraId="27C6E584"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62.00 m</w:t>
            </w:r>
          </w:p>
        </w:tc>
        <w:tc>
          <w:tcPr>
            <w:tcW w:w="957" w:type="dxa"/>
            <w:vAlign w:val="center"/>
          </w:tcPr>
          <w:p w14:paraId="145FD27F"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1.339 m²</w:t>
            </w:r>
          </w:p>
        </w:tc>
      </w:tr>
      <w:tr w:rsidR="00A92C9E" w:rsidRPr="008E7187" w14:paraId="5733384D" w14:textId="77777777" w:rsidTr="008E7187">
        <w:tc>
          <w:tcPr>
            <w:tcW w:w="462" w:type="dxa"/>
            <w:vAlign w:val="center"/>
          </w:tcPr>
          <w:p w14:paraId="170C45B3"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5</w:t>
            </w:r>
          </w:p>
        </w:tc>
        <w:tc>
          <w:tcPr>
            <w:tcW w:w="1062" w:type="dxa"/>
            <w:vAlign w:val="center"/>
          </w:tcPr>
          <w:p w14:paraId="4CDAB0C1"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Gedung B</w:t>
            </w:r>
          </w:p>
        </w:tc>
        <w:tc>
          <w:tcPr>
            <w:tcW w:w="871" w:type="dxa"/>
            <w:vAlign w:val="center"/>
          </w:tcPr>
          <w:p w14:paraId="7CBBB5F3"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3</w:t>
            </w:r>
          </w:p>
        </w:tc>
        <w:tc>
          <w:tcPr>
            <w:tcW w:w="772" w:type="dxa"/>
            <w:vAlign w:val="center"/>
          </w:tcPr>
          <w:p w14:paraId="48402350"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12 m</w:t>
            </w:r>
          </w:p>
        </w:tc>
        <w:tc>
          <w:tcPr>
            <w:tcW w:w="751" w:type="dxa"/>
            <w:vAlign w:val="center"/>
          </w:tcPr>
          <w:p w14:paraId="5F978D9A"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21.60 m</w:t>
            </w:r>
          </w:p>
        </w:tc>
        <w:tc>
          <w:tcPr>
            <w:tcW w:w="932" w:type="dxa"/>
            <w:vAlign w:val="center"/>
          </w:tcPr>
          <w:p w14:paraId="5420291B"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62.00 m</w:t>
            </w:r>
          </w:p>
        </w:tc>
        <w:tc>
          <w:tcPr>
            <w:tcW w:w="957" w:type="dxa"/>
            <w:vAlign w:val="center"/>
          </w:tcPr>
          <w:p w14:paraId="70D5DAAE" w14:textId="77777777" w:rsidR="00A92C9E" w:rsidRPr="008E7187" w:rsidRDefault="00A92C9E" w:rsidP="008E7187">
            <w:pPr>
              <w:jc w:val="center"/>
              <w:rPr>
                <w:rFonts w:asciiTheme="majorBidi" w:hAnsiTheme="majorBidi" w:cstheme="majorBidi"/>
                <w:sz w:val="20"/>
                <w:szCs w:val="20"/>
              </w:rPr>
            </w:pPr>
            <w:r w:rsidRPr="008E7187">
              <w:rPr>
                <w:rFonts w:asciiTheme="majorBidi" w:hAnsiTheme="majorBidi" w:cstheme="majorBidi"/>
                <w:sz w:val="20"/>
                <w:szCs w:val="20"/>
              </w:rPr>
              <w:t>1.339 m²</w:t>
            </w:r>
          </w:p>
        </w:tc>
      </w:tr>
    </w:tbl>
    <w:p w14:paraId="602EB0A9" w14:textId="77777777" w:rsidR="00742F8E" w:rsidRDefault="00742F8E" w:rsidP="008E7187">
      <w:pPr>
        <w:spacing w:after="0" w:line="276" w:lineRule="auto"/>
        <w:ind w:firstLine="567"/>
        <w:jc w:val="both"/>
        <w:rPr>
          <w:rFonts w:asciiTheme="majorBidi" w:hAnsiTheme="majorBidi" w:cstheme="majorBidi"/>
          <w:sz w:val="22"/>
        </w:rPr>
      </w:pPr>
    </w:p>
    <w:p w14:paraId="3FB067D7" w14:textId="5509487C" w:rsidR="00975156" w:rsidRPr="00622E69" w:rsidRDefault="00975156" w:rsidP="008E7187">
      <w:pPr>
        <w:spacing w:after="0" w:line="276" w:lineRule="auto"/>
        <w:ind w:firstLine="567"/>
        <w:jc w:val="both"/>
        <w:rPr>
          <w:rFonts w:asciiTheme="majorBidi" w:hAnsiTheme="majorBidi" w:cstheme="majorBidi"/>
          <w:sz w:val="22"/>
          <w:lang w:val="sv-SE"/>
        </w:rPr>
      </w:pPr>
      <w:r w:rsidRPr="00EA7AEE">
        <w:rPr>
          <w:rFonts w:asciiTheme="majorBidi" w:hAnsiTheme="majorBidi" w:cstheme="majorBidi"/>
          <w:sz w:val="22"/>
        </w:rPr>
        <w:t xml:space="preserve">Berdasarkan hasil observasi lapangan dan pengumpulan data sekunder, Kampus Politeknik Negeri Madura memiliki </w:t>
      </w:r>
      <w:r w:rsidRPr="00EA7AEE">
        <w:rPr>
          <w:rFonts w:asciiTheme="majorBidi" w:hAnsiTheme="majorBidi" w:cstheme="majorBidi"/>
          <w:sz w:val="22"/>
        </w:rPr>
        <w:lastRenderedPageBreak/>
        <w:t xml:space="preserve">lima gedung utama yang digunakan untuk kegiatan pendidikan, administrasi, serta praktik mahasiswa, yaitu Gedung A, Gedung B, Bengkel Dasar, Bengkel Tenaga, dan Bengkel Konstruksi. </w:t>
      </w:r>
      <w:r w:rsidRPr="00622E69">
        <w:rPr>
          <w:rFonts w:asciiTheme="majorBidi" w:hAnsiTheme="majorBidi" w:cstheme="majorBidi"/>
          <w:sz w:val="22"/>
          <w:lang w:val="sv-SE"/>
        </w:rPr>
        <w:t>Masing-masing gedung memiliki karakteristik teknis yang relatif seragam dari segi dimensi dan luas bangunan.</w:t>
      </w:r>
    </w:p>
    <w:p w14:paraId="6D8C8C9A" w14:textId="77777777" w:rsidR="00975156" w:rsidRPr="00622E69" w:rsidRDefault="00975156" w:rsidP="008E7187">
      <w:pPr>
        <w:spacing w:after="0" w:line="276" w:lineRule="auto"/>
        <w:ind w:firstLine="567"/>
        <w:jc w:val="both"/>
        <w:rPr>
          <w:rFonts w:asciiTheme="majorBidi" w:hAnsiTheme="majorBidi" w:cstheme="majorBidi"/>
          <w:sz w:val="22"/>
          <w:lang w:val="sv-SE"/>
        </w:rPr>
      </w:pPr>
      <w:r w:rsidRPr="00622E69">
        <w:rPr>
          <w:rFonts w:asciiTheme="majorBidi" w:hAnsiTheme="majorBidi" w:cstheme="majorBidi"/>
          <w:sz w:val="22"/>
          <w:lang w:val="sv-SE"/>
        </w:rPr>
        <w:t>Gedung A dan Gedung B merupakan bangunan dengan 3 lantai, sedangkan Bengkel Dasar, Bengkel Tenaga, dan Bengkel Konstruksi masing-masing terdiri dari 2 lantai. Seluruh bangunan memiliki tinggi yang sama, yaitu 12 meter, dengan dimensi lebar 21,60 meter dan panjang 62,00 meter. Luas bangunan tiap gedung adalah sekitar 1.339 m².</w:t>
      </w:r>
    </w:p>
    <w:p w14:paraId="43FAE68F" w14:textId="77777777" w:rsidR="00975156" w:rsidRPr="00622E69" w:rsidRDefault="00975156" w:rsidP="008E7187">
      <w:pPr>
        <w:spacing w:after="0" w:line="276" w:lineRule="auto"/>
        <w:ind w:firstLine="567"/>
        <w:jc w:val="both"/>
        <w:rPr>
          <w:rFonts w:asciiTheme="majorBidi" w:hAnsiTheme="majorBidi" w:cstheme="majorBidi"/>
          <w:sz w:val="22"/>
          <w:lang w:val="sv-SE"/>
        </w:rPr>
      </w:pPr>
      <w:r w:rsidRPr="00622E69">
        <w:rPr>
          <w:rFonts w:asciiTheme="majorBidi" w:hAnsiTheme="majorBidi" w:cstheme="majorBidi"/>
          <w:sz w:val="22"/>
          <w:lang w:val="sv-SE"/>
        </w:rPr>
        <w:t>Secara umum, karakteristik teknis bangunan kampus yang menjadi objek perencanaan sistem hydrant dapat dirangkum sebagai berikut:</w:t>
      </w:r>
    </w:p>
    <w:p w14:paraId="0B6BC41C" w14:textId="163B2130" w:rsidR="00975156" w:rsidRPr="00622E69" w:rsidRDefault="00975156" w:rsidP="008E7187">
      <w:pPr>
        <w:pStyle w:val="ListParagraph"/>
        <w:numPr>
          <w:ilvl w:val="5"/>
          <w:numId w:val="37"/>
        </w:numPr>
        <w:spacing w:after="0" w:line="276" w:lineRule="auto"/>
        <w:ind w:left="284" w:hanging="284"/>
        <w:jc w:val="both"/>
        <w:rPr>
          <w:rFonts w:asciiTheme="majorBidi" w:hAnsiTheme="majorBidi" w:cstheme="majorBidi"/>
          <w:sz w:val="22"/>
          <w:lang w:val="sv-SE"/>
        </w:rPr>
      </w:pPr>
      <w:r w:rsidRPr="00622E69">
        <w:rPr>
          <w:rFonts w:asciiTheme="majorBidi" w:hAnsiTheme="majorBidi" w:cstheme="majorBidi"/>
          <w:sz w:val="22"/>
          <w:lang w:val="sv-SE"/>
        </w:rPr>
        <w:t>Fungsi bangunan meliputi fasilitas pendidikan, administrasi, dan praktik (bengkel)</w:t>
      </w:r>
    </w:p>
    <w:p w14:paraId="404F1693" w14:textId="4A7B6D5D" w:rsidR="00975156" w:rsidRPr="00EA7AEE" w:rsidRDefault="00975156" w:rsidP="008E7187">
      <w:pPr>
        <w:pStyle w:val="ListParagraph"/>
        <w:numPr>
          <w:ilvl w:val="5"/>
          <w:numId w:val="37"/>
        </w:numPr>
        <w:spacing w:after="0" w:line="276" w:lineRule="auto"/>
        <w:ind w:left="284" w:hanging="284"/>
        <w:jc w:val="both"/>
        <w:rPr>
          <w:rFonts w:asciiTheme="majorBidi" w:hAnsiTheme="majorBidi" w:cstheme="majorBidi"/>
          <w:sz w:val="22"/>
        </w:rPr>
      </w:pPr>
      <w:r w:rsidRPr="00EA7AEE">
        <w:rPr>
          <w:rFonts w:asciiTheme="majorBidi" w:hAnsiTheme="majorBidi" w:cstheme="majorBidi"/>
          <w:sz w:val="22"/>
        </w:rPr>
        <w:t>Jumlah gedung utama sebanyak 5 gedung</w:t>
      </w:r>
    </w:p>
    <w:p w14:paraId="3521EC48" w14:textId="5BEC1C3A" w:rsidR="00975156" w:rsidRPr="00EA7AEE" w:rsidRDefault="00975156" w:rsidP="008E7187">
      <w:pPr>
        <w:pStyle w:val="ListParagraph"/>
        <w:numPr>
          <w:ilvl w:val="5"/>
          <w:numId w:val="37"/>
        </w:numPr>
        <w:spacing w:after="0" w:line="276" w:lineRule="auto"/>
        <w:ind w:left="284" w:hanging="284"/>
        <w:jc w:val="both"/>
        <w:rPr>
          <w:rFonts w:asciiTheme="majorBidi" w:hAnsiTheme="majorBidi" w:cstheme="majorBidi"/>
          <w:sz w:val="22"/>
        </w:rPr>
      </w:pPr>
      <w:r w:rsidRPr="00EA7AEE">
        <w:rPr>
          <w:rFonts w:asciiTheme="majorBidi" w:hAnsiTheme="majorBidi" w:cstheme="majorBidi"/>
          <w:sz w:val="22"/>
        </w:rPr>
        <w:t>Jumlah lantai bangunan terdiri dari 2 hingga 3 lantai</w:t>
      </w:r>
    </w:p>
    <w:p w14:paraId="717248B1" w14:textId="05C657BC" w:rsidR="00975156" w:rsidRPr="00EA7AEE" w:rsidRDefault="00975156" w:rsidP="008E7187">
      <w:pPr>
        <w:pStyle w:val="ListParagraph"/>
        <w:numPr>
          <w:ilvl w:val="5"/>
          <w:numId w:val="37"/>
        </w:numPr>
        <w:spacing w:after="0" w:line="276" w:lineRule="auto"/>
        <w:ind w:left="284" w:hanging="284"/>
        <w:jc w:val="both"/>
        <w:rPr>
          <w:rFonts w:asciiTheme="majorBidi" w:hAnsiTheme="majorBidi" w:cstheme="majorBidi"/>
          <w:sz w:val="22"/>
        </w:rPr>
      </w:pPr>
      <w:r w:rsidRPr="00EA7AEE">
        <w:rPr>
          <w:rFonts w:asciiTheme="majorBidi" w:hAnsiTheme="majorBidi" w:cstheme="majorBidi"/>
          <w:sz w:val="22"/>
        </w:rPr>
        <w:t>Tinggi bangunan seragam, yaitu 12 meter</w:t>
      </w:r>
    </w:p>
    <w:p w14:paraId="485B9387" w14:textId="69271A34" w:rsidR="00975156" w:rsidRPr="00622E69" w:rsidRDefault="00975156" w:rsidP="008E7187">
      <w:pPr>
        <w:pStyle w:val="ListParagraph"/>
        <w:numPr>
          <w:ilvl w:val="5"/>
          <w:numId w:val="37"/>
        </w:numPr>
        <w:spacing w:after="0" w:line="276" w:lineRule="auto"/>
        <w:ind w:left="284" w:hanging="284"/>
        <w:jc w:val="both"/>
        <w:rPr>
          <w:rFonts w:asciiTheme="majorBidi" w:hAnsiTheme="majorBidi" w:cstheme="majorBidi"/>
          <w:sz w:val="22"/>
          <w:lang w:val="sv-SE"/>
        </w:rPr>
      </w:pPr>
      <w:r w:rsidRPr="00622E69">
        <w:rPr>
          <w:rFonts w:asciiTheme="majorBidi" w:hAnsiTheme="majorBidi" w:cstheme="majorBidi"/>
          <w:sz w:val="22"/>
          <w:lang w:val="sv-SE"/>
        </w:rPr>
        <w:t>Dimensi bangunan: lebar 21,60 meter dan panjang 62,00 meter</w:t>
      </w:r>
    </w:p>
    <w:p w14:paraId="7C378B2A" w14:textId="5A7AA0D7" w:rsidR="00975156" w:rsidRPr="00EA7AEE" w:rsidRDefault="00975156" w:rsidP="008E7187">
      <w:pPr>
        <w:pStyle w:val="ListParagraph"/>
        <w:numPr>
          <w:ilvl w:val="5"/>
          <w:numId w:val="37"/>
        </w:numPr>
        <w:spacing w:after="0" w:line="276" w:lineRule="auto"/>
        <w:ind w:left="284" w:hanging="284"/>
        <w:jc w:val="both"/>
        <w:rPr>
          <w:rFonts w:asciiTheme="majorBidi" w:hAnsiTheme="majorBidi" w:cstheme="majorBidi"/>
          <w:sz w:val="22"/>
        </w:rPr>
      </w:pPr>
      <w:r w:rsidRPr="00EA7AEE">
        <w:rPr>
          <w:rFonts w:asciiTheme="majorBidi" w:hAnsiTheme="majorBidi" w:cstheme="majorBidi"/>
          <w:sz w:val="22"/>
        </w:rPr>
        <w:t>Luas bangunan masing-masing gedung ± 1.339 m²</w:t>
      </w:r>
    </w:p>
    <w:p w14:paraId="79E2C463" w14:textId="1E6997FC" w:rsidR="00975156" w:rsidRPr="00EA7AEE" w:rsidRDefault="00975156" w:rsidP="008E7187">
      <w:pPr>
        <w:pStyle w:val="ListParagraph"/>
        <w:numPr>
          <w:ilvl w:val="5"/>
          <w:numId w:val="37"/>
        </w:numPr>
        <w:spacing w:after="0" w:line="276" w:lineRule="auto"/>
        <w:ind w:left="284" w:hanging="284"/>
        <w:jc w:val="both"/>
        <w:rPr>
          <w:rFonts w:asciiTheme="majorBidi" w:hAnsiTheme="majorBidi" w:cstheme="majorBidi"/>
          <w:sz w:val="22"/>
        </w:rPr>
      </w:pPr>
      <w:r w:rsidRPr="00EA7AEE">
        <w:rPr>
          <w:rFonts w:asciiTheme="majorBidi" w:hAnsiTheme="majorBidi" w:cstheme="majorBidi"/>
          <w:sz w:val="22"/>
        </w:rPr>
        <w:t>Kondisi eksisting belum tersedia sistem instalasi hydrant yang terintegrasi dengan jaringan perpipaan dan sumber air</w:t>
      </w:r>
    </w:p>
    <w:p w14:paraId="55B3E118" w14:textId="0B950D2B" w:rsidR="00F5624E" w:rsidRPr="00EA7AEE" w:rsidRDefault="00975156" w:rsidP="008E7187">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Dengan karakteristik tersebut, seluruh gedung di lingkungan Kampus Politeknik Negeri Madura termasuk dalam kategori bangunan yang memiliki potensi risiko kebakaran, terutama pada area bengkel yang menggunakan peralatan listrik dan kegiatan praktik. Oleh karena itu, bangunan-bangunan tersebut perlu dilengkapi dengan sistem proteksi kebakaran aktif berupa instalasi hydrant, sesuai dengan ketentuan </w:t>
      </w:r>
      <w:r w:rsidRPr="00EA7AEE">
        <w:rPr>
          <w:rFonts w:asciiTheme="majorBidi" w:hAnsiTheme="majorBidi" w:cstheme="majorBidi"/>
          <w:sz w:val="22"/>
        </w:rPr>
        <w:lastRenderedPageBreak/>
        <w:t>Peraturan Menteri Pekerjaan Umum Nomor 26/PRT/M/2008 serta Standar Nasional Indonesia (SNI).</w:t>
      </w:r>
    </w:p>
    <w:p w14:paraId="1AE296A9" w14:textId="57E1BE31" w:rsidR="00986D7E" w:rsidRPr="00622E69" w:rsidRDefault="00986D7E" w:rsidP="00D6380F">
      <w:pPr>
        <w:pStyle w:val="Heading3"/>
        <w:rPr>
          <w:lang w:val="sv-SE"/>
        </w:rPr>
      </w:pPr>
      <w:bookmarkStart w:id="69" w:name="_Toc238069126"/>
      <w:r w:rsidRPr="00622E69">
        <w:rPr>
          <w:lang w:val="sv-SE"/>
        </w:rPr>
        <w:t xml:space="preserve">Jenis dan Sistem </w:t>
      </w:r>
      <w:r w:rsidRPr="00622E69">
        <w:rPr>
          <w:i/>
          <w:lang w:val="sv-SE"/>
        </w:rPr>
        <w:t>Hydrant</w:t>
      </w:r>
      <w:r w:rsidRPr="00622E69">
        <w:rPr>
          <w:lang w:val="sv-SE"/>
        </w:rPr>
        <w:t xml:space="preserve"> yang Direncanakan</w:t>
      </w:r>
      <w:bookmarkEnd w:id="69"/>
    </w:p>
    <w:p w14:paraId="01BA9668" w14:textId="77777777" w:rsidR="00986D7E" w:rsidRPr="00622E69" w:rsidRDefault="00986D7E" w:rsidP="008E7187">
      <w:pPr>
        <w:spacing w:after="0" w:line="276" w:lineRule="auto"/>
        <w:ind w:firstLine="567"/>
        <w:jc w:val="both"/>
        <w:rPr>
          <w:rFonts w:asciiTheme="majorBidi" w:eastAsia="Times New Roman" w:hAnsiTheme="majorBidi" w:cstheme="majorBidi"/>
          <w:sz w:val="22"/>
          <w:lang w:val="sv-SE" w:eastAsia="en-GB"/>
        </w:rPr>
      </w:pPr>
      <w:r w:rsidRPr="00622E69">
        <w:rPr>
          <w:rFonts w:asciiTheme="majorBidi" w:hAnsiTheme="majorBidi" w:cstheme="majorBidi"/>
          <w:sz w:val="22"/>
          <w:lang w:val="sv-SE"/>
        </w:rPr>
        <w:t xml:space="preserve">Berdasarkan kondisi eksisting lingkungan kampus dan mempertimbangkan tata letak antar gedung, sistem </w:t>
      </w:r>
      <w:r w:rsidRPr="00622E69">
        <w:rPr>
          <w:rFonts w:asciiTheme="majorBidi" w:hAnsiTheme="majorBidi" w:cstheme="majorBidi"/>
          <w:i/>
          <w:sz w:val="22"/>
          <w:lang w:val="sv-SE"/>
        </w:rPr>
        <w:t>hydrant</w:t>
      </w:r>
      <w:r w:rsidRPr="00622E69">
        <w:rPr>
          <w:rFonts w:asciiTheme="majorBidi" w:hAnsiTheme="majorBidi" w:cstheme="majorBidi"/>
          <w:sz w:val="22"/>
          <w:lang w:val="sv-SE"/>
        </w:rPr>
        <w:t xml:space="preserve"> yang direncanakan pada penelitian ini adalah sistem hydrant halaman (</w:t>
      </w:r>
      <w:r w:rsidRPr="00622E69">
        <w:rPr>
          <w:rFonts w:asciiTheme="majorBidi" w:hAnsiTheme="majorBidi" w:cstheme="majorBidi"/>
          <w:i/>
          <w:sz w:val="22"/>
          <w:lang w:val="sv-SE"/>
        </w:rPr>
        <w:t>outdoor hydrant</w:t>
      </w:r>
      <w:r w:rsidRPr="00622E69">
        <w:rPr>
          <w:rFonts w:asciiTheme="majorBidi" w:hAnsiTheme="majorBidi" w:cstheme="majorBidi"/>
          <w:sz w:val="22"/>
          <w:lang w:val="sv-SE"/>
        </w:rPr>
        <w:t>). Sistem ini dipilih karena mampu menjangkau area bangunan secara menyeluruh dan sesuai untuk lingkungan kampus dengan beberapa gedung terpisah.</w:t>
      </w:r>
    </w:p>
    <w:p w14:paraId="6E28D26B" w14:textId="3389BA8C" w:rsidR="00986D7E" w:rsidRPr="00622E69" w:rsidRDefault="00986D7E" w:rsidP="008E7187">
      <w:pPr>
        <w:spacing w:after="0" w:line="276" w:lineRule="auto"/>
        <w:ind w:firstLine="567"/>
        <w:jc w:val="both"/>
        <w:rPr>
          <w:rFonts w:asciiTheme="majorBidi" w:eastAsia="Times New Roman" w:hAnsiTheme="majorBidi" w:cstheme="majorBidi"/>
          <w:sz w:val="22"/>
          <w:lang w:val="sv-SE" w:eastAsia="en-GB"/>
        </w:rPr>
      </w:pPr>
      <w:r w:rsidRPr="00622E69">
        <w:rPr>
          <w:rFonts w:asciiTheme="majorBidi" w:hAnsiTheme="majorBidi" w:cstheme="majorBidi"/>
          <w:sz w:val="22"/>
          <w:lang w:val="sv-SE"/>
        </w:rPr>
        <w:t xml:space="preserve">Sistem </w:t>
      </w:r>
      <w:r w:rsidRPr="00622E69">
        <w:rPr>
          <w:rFonts w:asciiTheme="majorBidi" w:hAnsiTheme="majorBidi" w:cstheme="majorBidi"/>
          <w:i/>
          <w:sz w:val="22"/>
          <w:lang w:val="sv-SE"/>
        </w:rPr>
        <w:t>hydrant</w:t>
      </w:r>
      <w:r w:rsidR="00975156" w:rsidRPr="00622E69">
        <w:rPr>
          <w:rFonts w:asciiTheme="majorBidi" w:hAnsiTheme="majorBidi" w:cstheme="majorBidi"/>
          <w:sz w:val="22"/>
          <w:lang w:val="sv-SE"/>
        </w:rPr>
        <w:t xml:space="preserve"> yang direncanakan adalah </w:t>
      </w:r>
      <w:r w:rsidRPr="00622E69">
        <w:rPr>
          <w:rFonts w:asciiTheme="majorBidi" w:hAnsiTheme="majorBidi" w:cstheme="majorBidi"/>
          <w:sz w:val="22"/>
          <w:lang w:val="sv-SE"/>
        </w:rPr>
        <w:t>sebagai berikut:</w:t>
      </w:r>
    </w:p>
    <w:p w14:paraId="2F1D4D62" w14:textId="1E088F4B" w:rsidR="00986D7E" w:rsidRPr="00622E69" w:rsidRDefault="005A0AE5" w:rsidP="008E7187">
      <w:pPr>
        <w:numPr>
          <w:ilvl w:val="0"/>
          <w:numId w:val="38"/>
        </w:numPr>
        <w:tabs>
          <w:tab w:val="clear" w:pos="720"/>
        </w:tabs>
        <w:spacing w:after="0" w:line="276" w:lineRule="auto"/>
        <w:ind w:left="284" w:hanging="284"/>
        <w:jc w:val="both"/>
        <w:rPr>
          <w:rFonts w:asciiTheme="majorBidi" w:eastAsia="Times New Roman" w:hAnsiTheme="majorBidi" w:cstheme="majorBidi"/>
          <w:sz w:val="22"/>
          <w:lang w:val="fi-FI" w:eastAsia="en-GB"/>
        </w:rPr>
      </w:pPr>
      <w:r w:rsidRPr="00622E69">
        <w:rPr>
          <w:rFonts w:asciiTheme="majorBidi" w:eastAsia="Times New Roman" w:hAnsiTheme="majorBidi" w:cstheme="majorBidi"/>
          <w:sz w:val="22"/>
          <w:lang w:val="fi-FI" w:eastAsia="en-GB"/>
        </w:rPr>
        <w:t xml:space="preserve">Jenis </w:t>
      </w:r>
      <w:r w:rsidRPr="00622E69">
        <w:rPr>
          <w:rFonts w:asciiTheme="majorBidi" w:eastAsia="Times New Roman" w:hAnsiTheme="majorBidi" w:cstheme="majorBidi"/>
          <w:i/>
          <w:sz w:val="22"/>
          <w:lang w:val="fi-FI" w:eastAsia="en-GB"/>
        </w:rPr>
        <w:t>hydrant</w:t>
      </w:r>
      <w:r w:rsidRPr="00622E69">
        <w:rPr>
          <w:rFonts w:asciiTheme="majorBidi" w:eastAsia="Times New Roman" w:hAnsiTheme="majorBidi" w:cstheme="majorBidi"/>
          <w:sz w:val="22"/>
          <w:lang w:val="fi-FI" w:eastAsia="en-GB"/>
        </w:rPr>
        <w:t xml:space="preserve"> yaitu </w:t>
      </w:r>
      <w:r w:rsidR="00986D7E" w:rsidRPr="00622E69">
        <w:rPr>
          <w:rFonts w:asciiTheme="majorBidi" w:eastAsia="Times New Roman" w:hAnsiTheme="majorBidi" w:cstheme="majorBidi"/>
          <w:i/>
          <w:sz w:val="22"/>
          <w:lang w:val="fi-FI" w:eastAsia="en-GB"/>
        </w:rPr>
        <w:t>Hydrant</w:t>
      </w:r>
      <w:r w:rsidR="00986D7E" w:rsidRPr="00622E69">
        <w:rPr>
          <w:rFonts w:asciiTheme="majorBidi" w:eastAsia="Times New Roman" w:hAnsiTheme="majorBidi" w:cstheme="majorBidi"/>
          <w:sz w:val="22"/>
          <w:lang w:val="fi-FI" w:eastAsia="en-GB"/>
        </w:rPr>
        <w:t xml:space="preserve"> halaman (</w:t>
      </w:r>
      <w:r w:rsidR="00986D7E" w:rsidRPr="00622E69">
        <w:rPr>
          <w:rFonts w:asciiTheme="majorBidi" w:eastAsia="Times New Roman" w:hAnsiTheme="majorBidi" w:cstheme="majorBidi"/>
          <w:i/>
          <w:sz w:val="22"/>
          <w:lang w:val="fi-FI" w:eastAsia="en-GB"/>
        </w:rPr>
        <w:t>pilar hydrant</w:t>
      </w:r>
      <w:r w:rsidR="00986D7E" w:rsidRPr="00622E69">
        <w:rPr>
          <w:rFonts w:asciiTheme="majorBidi" w:eastAsia="Times New Roman" w:hAnsiTheme="majorBidi" w:cstheme="majorBidi"/>
          <w:sz w:val="22"/>
          <w:lang w:val="fi-FI" w:eastAsia="en-GB"/>
        </w:rPr>
        <w:t>)</w:t>
      </w:r>
    </w:p>
    <w:p w14:paraId="122E7269" w14:textId="18053F09" w:rsidR="00986D7E" w:rsidRPr="00622E69" w:rsidRDefault="00986D7E" w:rsidP="008E7187">
      <w:pPr>
        <w:numPr>
          <w:ilvl w:val="0"/>
          <w:numId w:val="38"/>
        </w:numPr>
        <w:tabs>
          <w:tab w:val="clear" w:pos="720"/>
        </w:tabs>
        <w:spacing w:after="0" w:line="276" w:lineRule="auto"/>
        <w:ind w:left="284" w:hanging="284"/>
        <w:jc w:val="both"/>
        <w:rPr>
          <w:rFonts w:asciiTheme="majorBidi" w:eastAsia="Times New Roman" w:hAnsiTheme="majorBidi" w:cstheme="majorBidi"/>
          <w:sz w:val="22"/>
          <w:lang w:val="sv-SE" w:eastAsia="en-GB"/>
        </w:rPr>
      </w:pPr>
      <w:r w:rsidRPr="00622E69">
        <w:rPr>
          <w:rFonts w:asciiTheme="majorBidi" w:eastAsia="Times New Roman" w:hAnsiTheme="majorBidi" w:cstheme="majorBidi"/>
          <w:sz w:val="22"/>
          <w:lang w:val="sv-SE" w:eastAsia="en-GB"/>
        </w:rPr>
        <w:t>Sistem perpipaan</w:t>
      </w:r>
      <w:r w:rsidR="005A0AE5" w:rsidRPr="00622E69">
        <w:rPr>
          <w:rFonts w:asciiTheme="majorBidi" w:eastAsia="Times New Roman" w:hAnsiTheme="majorBidi" w:cstheme="majorBidi"/>
          <w:sz w:val="22"/>
          <w:lang w:val="sv-SE" w:eastAsia="en-GB"/>
        </w:rPr>
        <w:t xml:space="preserve"> </w:t>
      </w:r>
      <w:r w:rsidRPr="00622E69">
        <w:rPr>
          <w:rFonts w:asciiTheme="majorBidi" w:eastAsia="Times New Roman" w:hAnsiTheme="majorBidi" w:cstheme="majorBidi"/>
          <w:sz w:val="22"/>
          <w:lang w:val="sv-SE" w:eastAsia="en-GB"/>
        </w:rPr>
        <w:t>Sistem pipa basah (</w:t>
      </w:r>
      <w:r w:rsidRPr="00622E69">
        <w:rPr>
          <w:rFonts w:asciiTheme="majorBidi" w:eastAsia="Times New Roman" w:hAnsiTheme="majorBidi" w:cstheme="majorBidi"/>
          <w:i/>
          <w:iCs/>
          <w:sz w:val="22"/>
          <w:lang w:val="sv-SE" w:eastAsia="en-GB"/>
        </w:rPr>
        <w:t>wet system</w:t>
      </w:r>
      <w:r w:rsidRPr="00622E69">
        <w:rPr>
          <w:rFonts w:asciiTheme="majorBidi" w:eastAsia="Times New Roman" w:hAnsiTheme="majorBidi" w:cstheme="majorBidi"/>
          <w:sz w:val="22"/>
          <w:lang w:val="sv-SE" w:eastAsia="en-GB"/>
        </w:rPr>
        <w:t>)</w:t>
      </w:r>
    </w:p>
    <w:p w14:paraId="1AE7D667" w14:textId="45451AAD" w:rsidR="00986D7E" w:rsidRPr="00EA7AEE" w:rsidRDefault="005A0AE5" w:rsidP="008E7187">
      <w:pPr>
        <w:numPr>
          <w:ilvl w:val="0"/>
          <w:numId w:val="38"/>
        </w:numPr>
        <w:tabs>
          <w:tab w:val="clear" w:pos="720"/>
        </w:tabs>
        <w:spacing w:after="0" w:line="276" w:lineRule="auto"/>
        <w:ind w:left="284" w:hanging="284"/>
        <w:jc w:val="both"/>
        <w:rPr>
          <w:rFonts w:asciiTheme="majorBidi" w:eastAsia="Times New Roman" w:hAnsiTheme="majorBidi" w:cstheme="majorBidi"/>
          <w:sz w:val="22"/>
          <w:lang w:eastAsia="en-GB"/>
        </w:rPr>
      </w:pPr>
      <w:r w:rsidRPr="00EA7AEE">
        <w:rPr>
          <w:rFonts w:asciiTheme="majorBidi" w:eastAsia="Times New Roman" w:hAnsiTheme="majorBidi" w:cstheme="majorBidi"/>
          <w:sz w:val="22"/>
          <w:lang w:eastAsia="en-GB"/>
        </w:rPr>
        <w:t>Media pemadam</w:t>
      </w:r>
      <w:r w:rsidR="00986D7E" w:rsidRPr="00EA7AEE">
        <w:rPr>
          <w:rFonts w:asciiTheme="majorBidi" w:eastAsia="Times New Roman" w:hAnsiTheme="majorBidi" w:cstheme="majorBidi"/>
          <w:sz w:val="22"/>
          <w:lang w:eastAsia="en-GB"/>
        </w:rPr>
        <w:t xml:space="preserve"> Air</w:t>
      </w:r>
    </w:p>
    <w:p w14:paraId="4B18DFFF" w14:textId="04DB6338" w:rsidR="00986D7E" w:rsidRPr="00EA7AEE" w:rsidRDefault="005A0AE5" w:rsidP="008E7187">
      <w:pPr>
        <w:numPr>
          <w:ilvl w:val="0"/>
          <w:numId w:val="38"/>
        </w:numPr>
        <w:tabs>
          <w:tab w:val="clear" w:pos="720"/>
        </w:tabs>
        <w:spacing w:after="0" w:line="276" w:lineRule="auto"/>
        <w:ind w:left="284" w:hanging="284"/>
        <w:jc w:val="both"/>
        <w:rPr>
          <w:rFonts w:asciiTheme="majorBidi" w:eastAsia="Times New Roman" w:hAnsiTheme="majorBidi" w:cstheme="majorBidi"/>
          <w:sz w:val="22"/>
          <w:lang w:eastAsia="en-GB"/>
        </w:rPr>
      </w:pPr>
      <w:r w:rsidRPr="00EA7AEE">
        <w:rPr>
          <w:rFonts w:asciiTheme="majorBidi" w:eastAsia="Times New Roman" w:hAnsiTheme="majorBidi" w:cstheme="majorBidi"/>
          <w:sz w:val="22"/>
          <w:lang w:eastAsia="en-GB"/>
        </w:rPr>
        <w:t>Sumber air</w:t>
      </w:r>
      <w:r w:rsidR="00986D7E" w:rsidRPr="00EA7AEE">
        <w:rPr>
          <w:rFonts w:asciiTheme="majorBidi" w:eastAsia="Times New Roman" w:hAnsiTheme="majorBidi" w:cstheme="majorBidi"/>
          <w:sz w:val="22"/>
          <w:lang w:eastAsia="en-GB"/>
        </w:rPr>
        <w:t xml:space="preserve"> Bak penampungan air (</w:t>
      </w:r>
      <w:r w:rsidR="00986D7E" w:rsidRPr="00EA7AEE">
        <w:rPr>
          <w:rFonts w:asciiTheme="majorBidi" w:eastAsia="Times New Roman" w:hAnsiTheme="majorBidi" w:cstheme="majorBidi"/>
          <w:i/>
          <w:sz w:val="22"/>
          <w:lang w:eastAsia="en-GB"/>
        </w:rPr>
        <w:t>Ground Water Tank</w:t>
      </w:r>
      <w:r w:rsidR="00986D7E" w:rsidRPr="00EA7AEE">
        <w:rPr>
          <w:rFonts w:asciiTheme="majorBidi" w:eastAsia="Times New Roman" w:hAnsiTheme="majorBidi" w:cstheme="majorBidi"/>
          <w:sz w:val="22"/>
          <w:lang w:eastAsia="en-GB"/>
        </w:rPr>
        <w:t>)</w:t>
      </w:r>
    </w:p>
    <w:p w14:paraId="1456046B" w14:textId="1A354A5F" w:rsidR="00986D7E" w:rsidRPr="00EA7AEE" w:rsidRDefault="005A0AE5" w:rsidP="008E7187">
      <w:pPr>
        <w:numPr>
          <w:ilvl w:val="0"/>
          <w:numId w:val="38"/>
        </w:numPr>
        <w:tabs>
          <w:tab w:val="clear" w:pos="720"/>
        </w:tabs>
        <w:spacing w:after="0" w:line="276" w:lineRule="auto"/>
        <w:ind w:left="284" w:hanging="284"/>
        <w:jc w:val="both"/>
        <w:rPr>
          <w:rFonts w:asciiTheme="majorBidi" w:eastAsia="Times New Roman" w:hAnsiTheme="majorBidi" w:cstheme="majorBidi"/>
          <w:sz w:val="22"/>
          <w:lang w:eastAsia="en-GB"/>
        </w:rPr>
      </w:pPr>
      <w:r w:rsidRPr="00EA7AEE">
        <w:rPr>
          <w:rFonts w:asciiTheme="majorBidi" w:eastAsia="Times New Roman" w:hAnsiTheme="majorBidi" w:cstheme="majorBidi"/>
          <w:sz w:val="22"/>
          <w:lang w:eastAsia="en-GB"/>
        </w:rPr>
        <w:t>Sistem pemompaan</w:t>
      </w:r>
      <w:r w:rsidR="00986D7E" w:rsidRPr="00EA7AEE">
        <w:rPr>
          <w:rFonts w:asciiTheme="majorBidi" w:eastAsia="Times New Roman" w:hAnsiTheme="majorBidi" w:cstheme="majorBidi"/>
          <w:sz w:val="22"/>
          <w:lang w:eastAsia="en-GB"/>
        </w:rPr>
        <w:t xml:space="preserve"> </w:t>
      </w:r>
      <w:r w:rsidR="00C746EA" w:rsidRPr="00EA7AEE">
        <w:rPr>
          <w:rFonts w:asciiTheme="majorBidi" w:eastAsia="Times New Roman" w:hAnsiTheme="majorBidi" w:cstheme="majorBidi"/>
          <w:i/>
          <w:sz w:val="22"/>
          <w:lang w:eastAsia="en-GB"/>
        </w:rPr>
        <w:t>electric pump</w:t>
      </w:r>
      <w:r w:rsidR="00986D7E" w:rsidRPr="00EA7AEE">
        <w:rPr>
          <w:rFonts w:asciiTheme="majorBidi" w:eastAsia="Times New Roman" w:hAnsiTheme="majorBidi" w:cstheme="majorBidi"/>
          <w:sz w:val="22"/>
          <w:lang w:eastAsia="en-GB"/>
        </w:rPr>
        <w:t xml:space="preserve">, </w:t>
      </w:r>
      <w:r w:rsidR="00C746EA" w:rsidRPr="00EA7AEE">
        <w:rPr>
          <w:rFonts w:asciiTheme="majorBidi" w:eastAsia="Times New Roman" w:hAnsiTheme="majorBidi" w:cstheme="majorBidi"/>
          <w:i/>
          <w:sz w:val="22"/>
          <w:lang w:eastAsia="en-GB"/>
        </w:rPr>
        <w:t>engine pump</w:t>
      </w:r>
      <w:r w:rsidR="00986D7E" w:rsidRPr="00EA7AEE">
        <w:rPr>
          <w:rFonts w:asciiTheme="majorBidi" w:eastAsia="Times New Roman" w:hAnsiTheme="majorBidi" w:cstheme="majorBidi"/>
          <w:sz w:val="22"/>
          <w:lang w:eastAsia="en-GB"/>
        </w:rPr>
        <w:t xml:space="preserve">, dan </w:t>
      </w:r>
      <w:r w:rsidR="00986D7E" w:rsidRPr="00EA7AEE">
        <w:rPr>
          <w:rFonts w:asciiTheme="majorBidi" w:eastAsia="Times New Roman" w:hAnsiTheme="majorBidi" w:cstheme="majorBidi"/>
          <w:i/>
          <w:sz w:val="22"/>
          <w:lang w:eastAsia="en-GB"/>
        </w:rPr>
        <w:t>jockey</w:t>
      </w:r>
      <w:r w:rsidR="00C746EA" w:rsidRPr="00EA7AEE">
        <w:rPr>
          <w:rFonts w:asciiTheme="majorBidi" w:eastAsia="Times New Roman" w:hAnsiTheme="majorBidi" w:cstheme="majorBidi"/>
          <w:i/>
          <w:sz w:val="22"/>
          <w:lang w:eastAsia="en-GB"/>
        </w:rPr>
        <w:t xml:space="preserve"> pump</w:t>
      </w:r>
    </w:p>
    <w:p w14:paraId="72A32F90" w14:textId="7964AB09" w:rsidR="004E688B" w:rsidRDefault="00986D7E" w:rsidP="004E688B">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Pemilihan sistem pipa basah dilakukan agar sistem </w:t>
      </w:r>
      <w:r w:rsidRPr="00EA7AEE">
        <w:rPr>
          <w:rFonts w:asciiTheme="majorBidi" w:hAnsiTheme="majorBidi" w:cstheme="majorBidi"/>
          <w:i/>
          <w:sz w:val="22"/>
        </w:rPr>
        <w:t>hydrant</w:t>
      </w:r>
      <w:r w:rsidRPr="00EA7AEE">
        <w:rPr>
          <w:rFonts w:asciiTheme="majorBidi" w:hAnsiTheme="majorBidi" w:cstheme="majorBidi"/>
          <w:sz w:val="22"/>
        </w:rPr>
        <w:t xml:space="preserve"> selalu terisi air dan siap digunakan sewaktu-waktu apabila terjadi kebakaran, sesuai dengan ketentuan SNI 03-1745-2000</w:t>
      </w:r>
      <w:r w:rsidR="003418B4" w:rsidRPr="00EA7AEE">
        <w:rPr>
          <w:rFonts w:asciiTheme="majorBidi" w:hAnsiTheme="majorBidi" w:cstheme="majorBidi"/>
          <w:sz w:val="22"/>
        </w:rPr>
        <w:t xml:space="preserve"> pada</w:t>
      </w:r>
      <w:r w:rsidR="00BE57D3" w:rsidRPr="00EA7AEE">
        <w:rPr>
          <w:rFonts w:asciiTheme="majorBidi" w:hAnsiTheme="majorBidi" w:cstheme="majorBidi"/>
          <w:sz w:val="22"/>
        </w:rPr>
        <w:t xml:space="preserve"> Bab</w:t>
      </w:r>
      <w:r w:rsidR="003418B4" w:rsidRPr="00EA7AEE">
        <w:rPr>
          <w:rFonts w:asciiTheme="majorBidi" w:hAnsiTheme="majorBidi" w:cstheme="majorBidi"/>
          <w:sz w:val="22"/>
        </w:rPr>
        <w:t xml:space="preserve"> </w:t>
      </w:r>
      <w:r w:rsidR="003418B4" w:rsidRPr="00EA7AEE">
        <w:rPr>
          <w:rStyle w:val="Strong"/>
          <w:rFonts w:asciiTheme="majorBidi" w:hAnsiTheme="majorBidi" w:cstheme="majorBidi"/>
          <w:b w:val="0"/>
          <w:sz w:val="22"/>
        </w:rPr>
        <w:t>Pipa tegak basah</w:t>
      </w:r>
      <w:r w:rsidRPr="00EA7AEE">
        <w:rPr>
          <w:rFonts w:asciiTheme="majorBidi" w:hAnsiTheme="majorBidi" w:cstheme="majorBidi"/>
          <w:sz w:val="22"/>
        </w:rPr>
        <w:t xml:space="preserve"> </w:t>
      </w:r>
      <w:r w:rsidR="00BE57D3" w:rsidRPr="00EA7AEE">
        <w:rPr>
          <w:rFonts w:asciiTheme="majorBidi" w:hAnsiTheme="majorBidi" w:cstheme="majorBidi"/>
          <w:sz w:val="22"/>
        </w:rPr>
        <w:t xml:space="preserve">yang berbunyi “suatu sistem pipa tegak dimana pipa berisi air setiap saat” </w:t>
      </w:r>
      <w:r w:rsidRPr="00EA7AEE">
        <w:rPr>
          <w:rFonts w:asciiTheme="majorBidi" w:hAnsiTheme="majorBidi" w:cstheme="majorBidi"/>
          <w:sz w:val="22"/>
        </w:rPr>
        <w:t xml:space="preserve">dan </w:t>
      </w:r>
      <w:r w:rsidR="00AB44A3" w:rsidRPr="00EA7AEE">
        <w:rPr>
          <w:rFonts w:asciiTheme="majorBidi" w:hAnsiTheme="majorBidi" w:cstheme="majorBidi"/>
          <w:sz w:val="22"/>
        </w:rPr>
        <w:t>masih di perkuat dengan Bab 5.2.2 Sistem pipa tegak basah otomatik yang berbunyi “Sistem pipa tegak basah otomatik harus mempunyai pasokan air mampu memasok kebutuhan sistem secara otomatik.” Selain itu, perencanaan sistem ini juga mengacu pada NFPA 14 yang menjadi referensi dalam SNI 03-1745-2000, sehingga perencanaan sistem hydrant yang digunakan telah memenuhi standar nasional dan internasional dalam proteksi kebakaran</w:t>
      </w:r>
      <w:r w:rsidRPr="00EA7AEE">
        <w:rPr>
          <w:rFonts w:asciiTheme="majorBidi" w:hAnsiTheme="majorBidi" w:cstheme="majorBidi"/>
          <w:sz w:val="22"/>
        </w:rPr>
        <w:t>.</w:t>
      </w:r>
    </w:p>
    <w:p w14:paraId="43F7B831" w14:textId="77777777" w:rsidR="004E688B" w:rsidRPr="00EA7AEE" w:rsidRDefault="004E688B" w:rsidP="004E688B">
      <w:pPr>
        <w:spacing w:after="0" w:line="276" w:lineRule="auto"/>
        <w:ind w:firstLine="567"/>
        <w:jc w:val="both"/>
        <w:rPr>
          <w:rFonts w:asciiTheme="majorBidi" w:hAnsiTheme="majorBidi" w:cstheme="majorBidi"/>
          <w:sz w:val="22"/>
        </w:rPr>
      </w:pPr>
    </w:p>
    <w:p w14:paraId="244972F8" w14:textId="4280AD37" w:rsidR="00986D7E" w:rsidRPr="00622E69" w:rsidRDefault="00986D7E" w:rsidP="00D6380F">
      <w:pPr>
        <w:pStyle w:val="Heading3"/>
        <w:rPr>
          <w:rFonts w:eastAsia="Times New Roman"/>
          <w:lang w:val="sv-SE" w:eastAsia="en-GB"/>
        </w:rPr>
      </w:pPr>
      <w:bookmarkStart w:id="70" w:name="_Toc238069127"/>
      <w:r w:rsidRPr="00622E69">
        <w:rPr>
          <w:lang w:val="sv-SE"/>
        </w:rPr>
        <w:lastRenderedPageBreak/>
        <w:t xml:space="preserve">Kriteria dan Parameter Perencanaan Sistem </w:t>
      </w:r>
      <w:r w:rsidRPr="00622E69">
        <w:rPr>
          <w:i/>
          <w:lang w:val="sv-SE"/>
        </w:rPr>
        <w:t>Hydrant</w:t>
      </w:r>
      <w:bookmarkEnd w:id="70"/>
      <w:r w:rsidRPr="00622E69">
        <w:rPr>
          <w:lang w:val="sv-SE"/>
        </w:rPr>
        <w:t xml:space="preserve"> </w:t>
      </w:r>
    </w:p>
    <w:p w14:paraId="30CC6624" w14:textId="77777777" w:rsidR="00986D7E" w:rsidRPr="00622E69" w:rsidRDefault="00986D7E" w:rsidP="008E7187">
      <w:pPr>
        <w:spacing w:after="0" w:line="276" w:lineRule="auto"/>
        <w:ind w:firstLine="567"/>
        <w:jc w:val="both"/>
        <w:rPr>
          <w:rFonts w:asciiTheme="majorBidi" w:hAnsiTheme="majorBidi" w:cstheme="majorBidi"/>
          <w:sz w:val="22"/>
          <w:lang w:val="sv-SE"/>
        </w:rPr>
      </w:pPr>
      <w:r w:rsidRPr="00622E69">
        <w:rPr>
          <w:rFonts w:asciiTheme="majorBidi" w:hAnsiTheme="majorBidi" w:cstheme="majorBidi"/>
          <w:sz w:val="22"/>
          <w:lang w:val="sv-SE"/>
        </w:rPr>
        <w:t xml:space="preserve">Kriteria perencanaan sistem hydrant pada penelitian ini ditetapkan berdasarkan standar nasional dan standar internasional yang berlaku, yaitu SNI 03-1735-2000, SNI 03-1745-2000, serta standar </w:t>
      </w:r>
      <w:r w:rsidRPr="00622E69">
        <w:rPr>
          <w:rFonts w:asciiTheme="majorBidi" w:hAnsiTheme="majorBidi" w:cstheme="majorBidi"/>
          <w:i/>
          <w:sz w:val="22"/>
          <w:lang w:val="sv-SE"/>
        </w:rPr>
        <w:t>National</w:t>
      </w:r>
      <w:r w:rsidRPr="00622E69">
        <w:rPr>
          <w:rFonts w:asciiTheme="majorBidi" w:hAnsiTheme="majorBidi" w:cstheme="majorBidi"/>
          <w:sz w:val="22"/>
          <w:lang w:val="sv-SE"/>
        </w:rPr>
        <w:t xml:space="preserve"> </w:t>
      </w:r>
      <w:r w:rsidRPr="00622E69">
        <w:rPr>
          <w:rFonts w:asciiTheme="majorBidi" w:hAnsiTheme="majorBidi" w:cstheme="majorBidi"/>
          <w:i/>
          <w:sz w:val="22"/>
          <w:lang w:val="sv-SE"/>
        </w:rPr>
        <w:t>Fire Protection Association</w:t>
      </w:r>
      <w:r w:rsidRPr="00622E69">
        <w:rPr>
          <w:rFonts w:asciiTheme="majorBidi" w:hAnsiTheme="majorBidi" w:cstheme="majorBidi"/>
          <w:sz w:val="22"/>
          <w:lang w:val="sv-SE"/>
        </w:rPr>
        <w:t xml:space="preserve"> (NFPA) yang relevan. Parameter perencanaan tersebut digunakan sebagai acuan dalam menentukan kebutuhan debit air, tekanan kerja sistem, durasi pemadaman, serta penempatan pilar </w:t>
      </w:r>
      <w:r w:rsidRPr="00622E69">
        <w:rPr>
          <w:rFonts w:asciiTheme="majorBidi" w:hAnsiTheme="majorBidi" w:cstheme="majorBidi"/>
          <w:i/>
          <w:sz w:val="22"/>
          <w:lang w:val="sv-SE"/>
        </w:rPr>
        <w:t>hydrant</w:t>
      </w:r>
      <w:r w:rsidRPr="00622E69">
        <w:rPr>
          <w:rFonts w:asciiTheme="majorBidi" w:hAnsiTheme="majorBidi" w:cstheme="majorBidi"/>
          <w:sz w:val="22"/>
          <w:lang w:val="sv-SE"/>
        </w:rPr>
        <w:t>.</w:t>
      </w:r>
    </w:p>
    <w:p w14:paraId="2C7748F3" w14:textId="6976EADD" w:rsidR="00986D7E" w:rsidRDefault="00986D7E" w:rsidP="00A641F5">
      <w:pPr>
        <w:tabs>
          <w:tab w:val="left" w:pos="567"/>
          <w:tab w:val="left" w:pos="1230"/>
        </w:tabs>
        <w:spacing w:after="0" w:line="276" w:lineRule="auto"/>
        <w:ind w:firstLine="567"/>
        <w:jc w:val="both"/>
        <w:rPr>
          <w:rFonts w:asciiTheme="majorBidi" w:hAnsiTheme="majorBidi" w:cstheme="majorBidi"/>
          <w:sz w:val="22"/>
          <w:lang w:val="sv-SE"/>
        </w:rPr>
      </w:pPr>
      <w:r w:rsidRPr="00622E69">
        <w:rPr>
          <w:rFonts w:asciiTheme="majorBidi" w:hAnsiTheme="majorBidi" w:cstheme="majorBidi"/>
          <w:sz w:val="22"/>
          <w:lang w:val="sv-SE"/>
        </w:rPr>
        <w:t>Adapun kriteria dan parameter perencanaan sistem hydrant yang diguna</w:t>
      </w:r>
      <w:r w:rsidR="00657325" w:rsidRPr="00622E69">
        <w:rPr>
          <w:rFonts w:asciiTheme="majorBidi" w:hAnsiTheme="majorBidi" w:cstheme="majorBidi"/>
          <w:sz w:val="22"/>
          <w:lang w:val="sv-SE"/>
        </w:rPr>
        <w:t>kan dapat dilihat pada Tabel 4.2</w:t>
      </w:r>
      <w:r w:rsidRPr="00622E69">
        <w:rPr>
          <w:rFonts w:asciiTheme="majorBidi" w:hAnsiTheme="majorBidi" w:cstheme="majorBidi"/>
          <w:sz w:val="22"/>
          <w:lang w:val="sv-SE"/>
        </w:rPr>
        <w:t xml:space="preserve"> berikut.</w:t>
      </w:r>
    </w:p>
    <w:p w14:paraId="681426EF" w14:textId="77777777" w:rsidR="00742F8E" w:rsidRPr="00622E69" w:rsidRDefault="00742F8E" w:rsidP="00A641F5">
      <w:pPr>
        <w:tabs>
          <w:tab w:val="left" w:pos="567"/>
          <w:tab w:val="left" w:pos="1230"/>
        </w:tabs>
        <w:spacing w:after="0" w:line="276" w:lineRule="auto"/>
        <w:ind w:firstLine="567"/>
        <w:jc w:val="both"/>
        <w:rPr>
          <w:rFonts w:asciiTheme="majorBidi" w:eastAsia="Times New Roman" w:hAnsiTheme="majorBidi" w:cstheme="majorBidi"/>
          <w:sz w:val="22"/>
          <w:lang w:val="sv-SE" w:eastAsia="en-GB"/>
        </w:rPr>
      </w:pPr>
    </w:p>
    <w:p w14:paraId="77364BE5" w14:textId="7264A0B3" w:rsidR="00986D7E" w:rsidRPr="00622E69" w:rsidRDefault="00A45A60" w:rsidP="00A45A60">
      <w:pPr>
        <w:pStyle w:val="Tabel"/>
        <w:rPr>
          <w:lang w:val="sv-SE" w:eastAsia="en-GB"/>
        </w:rPr>
      </w:pPr>
      <w:bookmarkStart w:id="71" w:name="_Toc238068992"/>
      <w:r w:rsidRPr="00622E69">
        <w:rPr>
          <w:lang w:val="sv-SE"/>
        </w:rPr>
        <w:t xml:space="preserve">Tabel 4. </w:t>
      </w:r>
      <w:r>
        <w:fldChar w:fldCharType="begin"/>
      </w:r>
      <w:r w:rsidRPr="00622E69">
        <w:rPr>
          <w:lang w:val="sv-SE"/>
        </w:rPr>
        <w:instrText xml:space="preserve"> SEQ Tabel_4. \* ARABIC </w:instrText>
      </w:r>
      <w:r>
        <w:fldChar w:fldCharType="separate"/>
      </w:r>
      <w:r w:rsidRPr="00622E69">
        <w:rPr>
          <w:noProof/>
          <w:lang w:val="sv-SE"/>
        </w:rPr>
        <w:t>2</w:t>
      </w:r>
      <w:r>
        <w:rPr>
          <w:noProof/>
        </w:rPr>
        <w:fldChar w:fldCharType="end"/>
      </w:r>
      <w:r w:rsidRPr="00622E69">
        <w:rPr>
          <w:lang w:val="sv-SE"/>
        </w:rPr>
        <w:t xml:space="preserve"> </w:t>
      </w:r>
      <w:r w:rsidR="00986D7E" w:rsidRPr="00622E69">
        <w:rPr>
          <w:lang w:val="sv-SE" w:eastAsia="en-GB"/>
        </w:rPr>
        <w:t xml:space="preserve">Kriteria dan Parameter Perencanaan Sistem </w:t>
      </w:r>
      <w:r w:rsidR="00986D7E" w:rsidRPr="00622E69">
        <w:rPr>
          <w:i/>
          <w:lang w:val="sv-SE" w:eastAsia="en-GB"/>
        </w:rPr>
        <w:t>Hydrant</w:t>
      </w:r>
      <w:bookmarkEnd w:id="71"/>
    </w:p>
    <w:tbl>
      <w:tblPr>
        <w:tblStyle w:val="TableGrid"/>
        <w:tblW w:w="6238" w:type="dxa"/>
        <w:tblInd w:w="-289" w:type="dxa"/>
        <w:tblLook w:val="04A0" w:firstRow="1" w:lastRow="0" w:firstColumn="1" w:lastColumn="0" w:noHBand="0" w:noVBand="1"/>
      </w:tblPr>
      <w:tblGrid>
        <w:gridCol w:w="2836"/>
        <w:gridCol w:w="1843"/>
        <w:gridCol w:w="1559"/>
      </w:tblGrid>
      <w:tr w:rsidR="00507136" w:rsidRPr="008E7187" w14:paraId="0977AA7D" w14:textId="77777777" w:rsidTr="008E7187">
        <w:tc>
          <w:tcPr>
            <w:tcW w:w="2836" w:type="dxa"/>
            <w:shd w:val="clear" w:color="auto" w:fill="BFBFBF" w:themeFill="background1" w:themeFillShade="BF"/>
            <w:vAlign w:val="center"/>
          </w:tcPr>
          <w:p w14:paraId="5482CA84" w14:textId="77777777" w:rsidR="00507136" w:rsidRPr="008E7187" w:rsidRDefault="00507136" w:rsidP="008E7187">
            <w:pPr>
              <w:jc w:val="center"/>
              <w:rPr>
                <w:rFonts w:asciiTheme="majorBidi" w:hAnsiTheme="majorBidi" w:cstheme="majorBidi"/>
                <w:b/>
                <w:sz w:val="20"/>
                <w:szCs w:val="20"/>
              </w:rPr>
            </w:pPr>
            <w:r w:rsidRPr="008E7187">
              <w:rPr>
                <w:rFonts w:asciiTheme="majorBidi" w:eastAsia="Times New Roman" w:hAnsiTheme="majorBidi" w:cstheme="majorBidi"/>
                <w:b/>
                <w:bCs/>
                <w:sz w:val="20"/>
                <w:szCs w:val="20"/>
                <w:lang w:eastAsia="en-GB"/>
              </w:rPr>
              <w:t>Parameter Perencanaan</w:t>
            </w:r>
          </w:p>
        </w:tc>
        <w:tc>
          <w:tcPr>
            <w:tcW w:w="1843" w:type="dxa"/>
            <w:shd w:val="clear" w:color="auto" w:fill="BFBFBF" w:themeFill="background1" w:themeFillShade="BF"/>
            <w:vAlign w:val="center"/>
          </w:tcPr>
          <w:p w14:paraId="38A017C3" w14:textId="77777777" w:rsidR="00507136" w:rsidRPr="008E7187" w:rsidRDefault="00507136" w:rsidP="008E7187">
            <w:pPr>
              <w:jc w:val="center"/>
              <w:rPr>
                <w:rFonts w:asciiTheme="majorBidi" w:eastAsia="Times New Roman" w:hAnsiTheme="majorBidi" w:cstheme="majorBidi"/>
                <w:b/>
                <w:bCs/>
                <w:sz w:val="20"/>
                <w:szCs w:val="20"/>
                <w:lang w:eastAsia="en-GB"/>
              </w:rPr>
            </w:pPr>
            <w:r w:rsidRPr="008E7187">
              <w:rPr>
                <w:rFonts w:asciiTheme="majorBidi" w:eastAsia="Times New Roman" w:hAnsiTheme="majorBidi" w:cstheme="majorBidi"/>
                <w:b/>
                <w:bCs/>
                <w:sz w:val="20"/>
                <w:szCs w:val="20"/>
                <w:lang w:eastAsia="en-GB"/>
              </w:rPr>
              <w:t>Nilai Perencanaan</w:t>
            </w:r>
          </w:p>
        </w:tc>
        <w:tc>
          <w:tcPr>
            <w:tcW w:w="1559" w:type="dxa"/>
            <w:shd w:val="clear" w:color="auto" w:fill="BFBFBF" w:themeFill="background1" w:themeFillShade="BF"/>
            <w:vAlign w:val="center"/>
          </w:tcPr>
          <w:p w14:paraId="70BC78EA" w14:textId="77777777" w:rsidR="00507136" w:rsidRPr="008E7187" w:rsidRDefault="00507136" w:rsidP="008E7187">
            <w:pPr>
              <w:jc w:val="center"/>
              <w:rPr>
                <w:rFonts w:asciiTheme="majorBidi" w:eastAsia="Times New Roman" w:hAnsiTheme="majorBidi" w:cstheme="majorBidi"/>
                <w:b/>
                <w:bCs/>
                <w:sz w:val="20"/>
                <w:szCs w:val="20"/>
                <w:lang w:eastAsia="en-GB"/>
              </w:rPr>
            </w:pPr>
            <w:r w:rsidRPr="008E7187">
              <w:rPr>
                <w:rFonts w:asciiTheme="majorBidi" w:eastAsia="Times New Roman" w:hAnsiTheme="majorBidi" w:cstheme="majorBidi"/>
                <w:b/>
                <w:bCs/>
                <w:sz w:val="20"/>
                <w:szCs w:val="20"/>
                <w:lang w:eastAsia="en-GB"/>
              </w:rPr>
              <w:t>Standar Acuan</w:t>
            </w:r>
          </w:p>
        </w:tc>
      </w:tr>
      <w:tr w:rsidR="00507136" w:rsidRPr="008E7187" w14:paraId="42887B0F" w14:textId="77777777" w:rsidTr="008E7187">
        <w:tc>
          <w:tcPr>
            <w:tcW w:w="2836" w:type="dxa"/>
            <w:vAlign w:val="center"/>
          </w:tcPr>
          <w:p w14:paraId="4ED42C17"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 xml:space="preserve">Jenis </w:t>
            </w:r>
            <w:r w:rsidRPr="008E7187">
              <w:rPr>
                <w:rFonts w:asciiTheme="majorBidi" w:eastAsia="Times New Roman" w:hAnsiTheme="majorBidi" w:cstheme="majorBidi"/>
                <w:i/>
                <w:sz w:val="20"/>
                <w:szCs w:val="20"/>
                <w:lang w:eastAsia="en-GB"/>
              </w:rPr>
              <w:t>hydrant</w:t>
            </w:r>
          </w:p>
        </w:tc>
        <w:tc>
          <w:tcPr>
            <w:tcW w:w="1843" w:type="dxa"/>
            <w:vAlign w:val="center"/>
          </w:tcPr>
          <w:p w14:paraId="3CAC4E6A"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i/>
                <w:sz w:val="20"/>
                <w:szCs w:val="20"/>
                <w:lang w:eastAsia="en-GB"/>
              </w:rPr>
              <w:t>Hydrant</w:t>
            </w:r>
            <w:r w:rsidRPr="008E7187">
              <w:rPr>
                <w:rFonts w:asciiTheme="majorBidi" w:eastAsia="Times New Roman" w:hAnsiTheme="majorBidi" w:cstheme="majorBidi"/>
                <w:sz w:val="20"/>
                <w:szCs w:val="20"/>
                <w:lang w:eastAsia="en-GB"/>
              </w:rPr>
              <w:t xml:space="preserve"> halaman</w:t>
            </w:r>
          </w:p>
        </w:tc>
        <w:tc>
          <w:tcPr>
            <w:tcW w:w="1559" w:type="dxa"/>
            <w:vAlign w:val="center"/>
          </w:tcPr>
          <w:p w14:paraId="39490D1A" w14:textId="14D735E8" w:rsidR="00507136" w:rsidRPr="008E7187" w:rsidRDefault="00082168"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SNI 03-174</w:t>
            </w:r>
            <w:r w:rsidR="00507136" w:rsidRPr="008E7187">
              <w:rPr>
                <w:rFonts w:asciiTheme="majorBidi" w:eastAsia="Times New Roman" w:hAnsiTheme="majorBidi" w:cstheme="majorBidi"/>
                <w:sz w:val="20"/>
                <w:szCs w:val="20"/>
                <w:lang w:eastAsia="en-GB"/>
              </w:rPr>
              <w:t>5-2000</w:t>
            </w:r>
          </w:p>
        </w:tc>
      </w:tr>
      <w:tr w:rsidR="00507136" w:rsidRPr="008E7187" w14:paraId="55030206" w14:textId="77777777" w:rsidTr="008E7187">
        <w:tc>
          <w:tcPr>
            <w:tcW w:w="2836" w:type="dxa"/>
            <w:vAlign w:val="center"/>
          </w:tcPr>
          <w:p w14:paraId="08E5B569"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 xml:space="preserve">Debit </w:t>
            </w:r>
            <w:r w:rsidRPr="008E7187">
              <w:rPr>
                <w:rFonts w:asciiTheme="majorBidi" w:eastAsia="Times New Roman" w:hAnsiTheme="majorBidi" w:cstheme="majorBidi"/>
                <w:i/>
                <w:sz w:val="20"/>
                <w:szCs w:val="20"/>
                <w:lang w:eastAsia="en-GB"/>
              </w:rPr>
              <w:t>hydrant</w:t>
            </w:r>
            <w:r w:rsidRPr="008E7187">
              <w:rPr>
                <w:rFonts w:asciiTheme="majorBidi" w:eastAsia="Times New Roman" w:hAnsiTheme="majorBidi" w:cstheme="majorBidi"/>
                <w:sz w:val="20"/>
                <w:szCs w:val="20"/>
                <w:lang w:eastAsia="en-GB"/>
              </w:rPr>
              <w:t xml:space="preserve"> halaman</w:t>
            </w:r>
          </w:p>
        </w:tc>
        <w:tc>
          <w:tcPr>
            <w:tcW w:w="1843" w:type="dxa"/>
            <w:vAlign w:val="center"/>
          </w:tcPr>
          <w:p w14:paraId="6F6D3124"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2.400 liter/menit</w:t>
            </w:r>
          </w:p>
        </w:tc>
        <w:tc>
          <w:tcPr>
            <w:tcW w:w="1559" w:type="dxa"/>
            <w:vAlign w:val="center"/>
          </w:tcPr>
          <w:p w14:paraId="4B033487" w14:textId="2A432ABE" w:rsidR="00507136" w:rsidRPr="008E7187" w:rsidRDefault="00082168"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SNI 03-174</w:t>
            </w:r>
            <w:r w:rsidR="00507136" w:rsidRPr="008E7187">
              <w:rPr>
                <w:rFonts w:asciiTheme="majorBidi" w:eastAsia="Times New Roman" w:hAnsiTheme="majorBidi" w:cstheme="majorBidi"/>
                <w:sz w:val="20"/>
                <w:szCs w:val="20"/>
                <w:lang w:eastAsia="en-GB"/>
              </w:rPr>
              <w:t>5-2000</w:t>
            </w:r>
          </w:p>
        </w:tc>
      </w:tr>
      <w:tr w:rsidR="00507136" w:rsidRPr="008E7187" w14:paraId="1FCDF02C" w14:textId="77777777" w:rsidTr="008E7187">
        <w:tc>
          <w:tcPr>
            <w:tcW w:w="2836" w:type="dxa"/>
            <w:vAlign w:val="center"/>
          </w:tcPr>
          <w:p w14:paraId="6F7177FE"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 xml:space="preserve">Tekanan minimum pada </w:t>
            </w:r>
            <w:r w:rsidRPr="008E7187">
              <w:rPr>
                <w:rFonts w:asciiTheme="majorBidi" w:eastAsia="Times New Roman" w:hAnsiTheme="majorBidi" w:cstheme="majorBidi"/>
                <w:i/>
                <w:sz w:val="20"/>
                <w:szCs w:val="20"/>
                <w:lang w:eastAsia="en-GB"/>
              </w:rPr>
              <w:t>hydrant</w:t>
            </w:r>
          </w:p>
        </w:tc>
        <w:tc>
          <w:tcPr>
            <w:tcW w:w="1843" w:type="dxa"/>
            <w:vAlign w:val="center"/>
          </w:tcPr>
          <w:p w14:paraId="6F1546FA"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3,5 bar</w:t>
            </w:r>
          </w:p>
        </w:tc>
        <w:tc>
          <w:tcPr>
            <w:tcW w:w="1559" w:type="dxa"/>
            <w:vAlign w:val="center"/>
          </w:tcPr>
          <w:p w14:paraId="1E50E0D4" w14:textId="47FE66B2"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 xml:space="preserve">SNI 03-1735-2000 </w:t>
            </w:r>
          </w:p>
        </w:tc>
      </w:tr>
      <w:tr w:rsidR="00507136" w:rsidRPr="008E7187" w14:paraId="36C6982B" w14:textId="77777777" w:rsidTr="008E7187">
        <w:tc>
          <w:tcPr>
            <w:tcW w:w="2836" w:type="dxa"/>
          </w:tcPr>
          <w:p w14:paraId="3A838294"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Durasi pemadaman kebakaran</w:t>
            </w:r>
          </w:p>
        </w:tc>
        <w:tc>
          <w:tcPr>
            <w:tcW w:w="1843" w:type="dxa"/>
          </w:tcPr>
          <w:p w14:paraId="62354340"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45 menit</w:t>
            </w:r>
          </w:p>
        </w:tc>
        <w:tc>
          <w:tcPr>
            <w:tcW w:w="1559" w:type="dxa"/>
          </w:tcPr>
          <w:p w14:paraId="3061E623" w14:textId="6C96E1AD" w:rsidR="00507136" w:rsidRPr="008E7187" w:rsidRDefault="00082168"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SNI 03-174</w:t>
            </w:r>
            <w:r w:rsidR="00507136" w:rsidRPr="008E7187">
              <w:rPr>
                <w:rFonts w:asciiTheme="majorBidi" w:eastAsia="Times New Roman" w:hAnsiTheme="majorBidi" w:cstheme="majorBidi"/>
                <w:sz w:val="20"/>
                <w:szCs w:val="20"/>
                <w:lang w:eastAsia="en-GB"/>
              </w:rPr>
              <w:t>5-2000</w:t>
            </w:r>
          </w:p>
        </w:tc>
      </w:tr>
      <w:tr w:rsidR="00507136" w:rsidRPr="008E7187" w14:paraId="35A6C3A7" w14:textId="77777777" w:rsidTr="008E7187">
        <w:tc>
          <w:tcPr>
            <w:tcW w:w="2836" w:type="dxa"/>
          </w:tcPr>
          <w:p w14:paraId="7BC88016"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 xml:space="preserve">Jarak jangkauan </w:t>
            </w:r>
            <w:r w:rsidRPr="008E7187">
              <w:rPr>
                <w:rFonts w:asciiTheme="majorBidi" w:eastAsia="Times New Roman" w:hAnsiTheme="majorBidi" w:cstheme="majorBidi"/>
                <w:i/>
                <w:sz w:val="20"/>
                <w:szCs w:val="20"/>
                <w:lang w:eastAsia="en-GB"/>
              </w:rPr>
              <w:t>hydrant</w:t>
            </w:r>
          </w:p>
        </w:tc>
        <w:tc>
          <w:tcPr>
            <w:tcW w:w="1843" w:type="dxa"/>
          </w:tcPr>
          <w:p w14:paraId="55E6BD5C"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Maks. 50 m</w:t>
            </w:r>
          </w:p>
        </w:tc>
        <w:tc>
          <w:tcPr>
            <w:tcW w:w="1559" w:type="dxa"/>
          </w:tcPr>
          <w:p w14:paraId="0FFB4585" w14:textId="60D2A163" w:rsidR="00507136" w:rsidRPr="008E7187" w:rsidRDefault="00082168"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SNI 03-174</w:t>
            </w:r>
            <w:r w:rsidR="00507136" w:rsidRPr="008E7187">
              <w:rPr>
                <w:rFonts w:asciiTheme="majorBidi" w:eastAsia="Times New Roman" w:hAnsiTheme="majorBidi" w:cstheme="majorBidi"/>
                <w:sz w:val="20"/>
                <w:szCs w:val="20"/>
                <w:lang w:eastAsia="en-GB"/>
              </w:rPr>
              <w:t>5-2000</w:t>
            </w:r>
          </w:p>
        </w:tc>
      </w:tr>
      <w:tr w:rsidR="00507136" w:rsidRPr="008E7187" w14:paraId="19993D74" w14:textId="77777777" w:rsidTr="008E7187">
        <w:tc>
          <w:tcPr>
            <w:tcW w:w="2836" w:type="dxa"/>
          </w:tcPr>
          <w:p w14:paraId="59ACAA52"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Sistem pemompaan</w:t>
            </w:r>
          </w:p>
        </w:tc>
        <w:tc>
          <w:tcPr>
            <w:tcW w:w="1843" w:type="dxa"/>
          </w:tcPr>
          <w:p w14:paraId="500EDEA9" w14:textId="77777777" w:rsidR="00507136" w:rsidRPr="00622E69" w:rsidRDefault="00507136" w:rsidP="008E7187">
            <w:pPr>
              <w:jc w:val="center"/>
              <w:rPr>
                <w:rFonts w:asciiTheme="majorBidi" w:eastAsia="Times New Roman" w:hAnsiTheme="majorBidi" w:cstheme="majorBidi"/>
                <w:sz w:val="20"/>
                <w:szCs w:val="20"/>
                <w:lang w:val="sv-SE" w:eastAsia="en-GB"/>
              </w:rPr>
            </w:pPr>
            <w:r w:rsidRPr="00622E69">
              <w:rPr>
                <w:rFonts w:asciiTheme="majorBidi" w:eastAsia="Times New Roman" w:hAnsiTheme="majorBidi" w:cstheme="majorBidi"/>
                <w:sz w:val="20"/>
                <w:szCs w:val="20"/>
                <w:lang w:val="sv-SE" w:eastAsia="en-GB"/>
              </w:rPr>
              <w:t>Pompa elektrik, diesel, dan jockey</w:t>
            </w:r>
          </w:p>
        </w:tc>
        <w:tc>
          <w:tcPr>
            <w:tcW w:w="1559" w:type="dxa"/>
          </w:tcPr>
          <w:p w14:paraId="6580CF2F" w14:textId="43F02AB4" w:rsidR="00507136" w:rsidRPr="008E7187" w:rsidRDefault="00C9355A" w:rsidP="008E7187">
            <w:pPr>
              <w:jc w:val="center"/>
              <w:rPr>
                <w:rFonts w:asciiTheme="majorBidi" w:eastAsia="Times New Roman" w:hAnsiTheme="majorBidi" w:cstheme="majorBidi"/>
                <w:sz w:val="20"/>
                <w:szCs w:val="20"/>
                <w:lang w:eastAsia="en-GB"/>
              </w:rPr>
            </w:pPr>
            <w:r w:rsidRPr="008E7187">
              <w:rPr>
                <w:rFonts w:asciiTheme="majorBidi" w:hAnsiTheme="majorBidi" w:cstheme="majorBidi"/>
                <w:sz w:val="20"/>
                <w:szCs w:val="20"/>
              </w:rPr>
              <w:t>SNI 6570:2023</w:t>
            </w:r>
          </w:p>
        </w:tc>
      </w:tr>
      <w:tr w:rsidR="00507136" w:rsidRPr="008E7187" w14:paraId="79F5769A" w14:textId="77777777" w:rsidTr="008E7187">
        <w:tc>
          <w:tcPr>
            <w:tcW w:w="2836" w:type="dxa"/>
          </w:tcPr>
          <w:p w14:paraId="26D75CE4"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Sistem pipa</w:t>
            </w:r>
          </w:p>
        </w:tc>
        <w:tc>
          <w:tcPr>
            <w:tcW w:w="1843" w:type="dxa"/>
          </w:tcPr>
          <w:p w14:paraId="2F1350D3"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Pipa basah (</w:t>
            </w:r>
            <w:r w:rsidRPr="008E7187">
              <w:rPr>
                <w:rFonts w:asciiTheme="majorBidi" w:eastAsia="Times New Roman" w:hAnsiTheme="majorBidi" w:cstheme="majorBidi"/>
                <w:i/>
                <w:iCs/>
                <w:sz w:val="20"/>
                <w:szCs w:val="20"/>
                <w:lang w:eastAsia="en-GB"/>
              </w:rPr>
              <w:t>wet system</w:t>
            </w:r>
            <w:r w:rsidRPr="008E7187">
              <w:rPr>
                <w:rFonts w:asciiTheme="majorBidi" w:eastAsia="Times New Roman" w:hAnsiTheme="majorBidi" w:cstheme="majorBidi"/>
                <w:sz w:val="20"/>
                <w:szCs w:val="20"/>
                <w:lang w:eastAsia="en-GB"/>
              </w:rPr>
              <w:t>)</w:t>
            </w:r>
          </w:p>
        </w:tc>
        <w:tc>
          <w:tcPr>
            <w:tcW w:w="1559" w:type="dxa"/>
          </w:tcPr>
          <w:p w14:paraId="131078C2" w14:textId="77777777" w:rsidR="00507136" w:rsidRPr="008E7187" w:rsidRDefault="00507136" w:rsidP="008E7187">
            <w:pPr>
              <w:jc w:val="center"/>
              <w:rPr>
                <w:rFonts w:asciiTheme="majorBidi" w:eastAsia="Times New Roman" w:hAnsiTheme="majorBidi" w:cstheme="majorBidi"/>
                <w:sz w:val="20"/>
                <w:szCs w:val="20"/>
                <w:lang w:eastAsia="en-GB"/>
              </w:rPr>
            </w:pPr>
            <w:r w:rsidRPr="008E7187">
              <w:rPr>
                <w:rFonts w:asciiTheme="majorBidi" w:eastAsia="Times New Roman" w:hAnsiTheme="majorBidi" w:cstheme="majorBidi"/>
                <w:sz w:val="20"/>
                <w:szCs w:val="20"/>
                <w:lang w:eastAsia="en-GB"/>
              </w:rPr>
              <w:t>SNI 03-1745-2000</w:t>
            </w:r>
          </w:p>
        </w:tc>
      </w:tr>
    </w:tbl>
    <w:p w14:paraId="5495DB4A" w14:textId="77777777" w:rsidR="00742F8E" w:rsidRDefault="00742F8E" w:rsidP="00A641F5">
      <w:pPr>
        <w:tabs>
          <w:tab w:val="left" w:pos="567"/>
          <w:tab w:val="left" w:pos="1230"/>
        </w:tabs>
        <w:spacing w:after="0" w:line="276" w:lineRule="auto"/>
        <w:ind w:firstLine="567"/>
        <w:jc w:val="both"/>
        <w:rPr>
          <w:rFonts w:asciiTheme="majorBidi" w:hAnsiTheme="majorBidi" w:cstheme="majorBidi"/>
          <w:sz w:val="22"/>
        </w:rPr>
      </w:pPr>
    </w:p>
    <w:p w14:paraId="431586CA" w14:textId="2B7F7AC6" w:rsidR="00986D7E" w:rsidRDefault="00986D7E" w:rsidP="00A641F5">
      <w:pPr>
        <w:tabs>
          <w:tab w:val="left" w:pos="567"/>
          <w:tab w:val="left" w:pos="1230"/>
        </w:tabs>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Parameter-parameter tersebut digunakan sebagai dasar dalam melakukan perhitungan kebutuhan air kebakaran, penentuan kapasitas bak penampungan air, perhitungan kapasitas dan daya pompa </w:t>
      </w:r>
      <w:r w:rsidRPr="00EA7AEE">
        <w:rPr>
          <w:rFonts w:asciiTheme="majorBidi" w:hAnsiTheme="majorBidi" w:cstheme="majorBidi"/>
          <w:i/>
          <w:sz w:val="22"/>
        </w:rPr>
        <w:t>hydrant</w:t>
      </w:r>
      <w:r w:rsidRPr="00EA7AEE">
        <w:rPr>
          <w:rFonts w:asciiTheme="majorBidi" w:hAnsiTheme="majorBidi" w:cstheme="majorBidi"/>
          <w:sz w:val="22"/>
        </w:rPr>
        <w:t xml:space="preserve">, perancangan jaringan </w:t>
      </w:r>
      <w:r w:rsidRPr="00EA7AEE">
        <w:rPr>
          <w:rFonts w:asciiTheme="majorBidi" w:hAnsiTheme="majorBidi" w:cstheme="majorBidi"/>
          <w:sz w:val="22"/>
        </w:rPr>
        <w:lastRenderedPageBreak/>
        <w:t xml:space="preserve">perpipaan, serta penentuan jumlah dan penempatan pilar </w:t>
      </w:r>
      <w:r w:rsidRPr="00EA7AEE">
        <w:rPr>
          <w:rFonts w:asciiTheme="majorBidi" w:hAnsiTheme="majorBidi" w:cstheme="majorBidi"/>
          <w:i/>
          <w:sz w:val="22"/>
        </w:rPr>
        <w:t>hydrant</w:t>
      </w:r>
      <w:r w:rsidRPr="00EA7AEE">
        <w:rPr>
          <w:rFonts w:asciiTheme="majorBidi" w:hAnsiTheme="majorBidi" w:cstheme="majorBidi"/>
          <w:sz w:val="22"/>
        </w:rPr>
        <w:t xml:space="preserve"> pada area Kampus Politeknik Negeri Madura.</w:t>
      </w:r>
    </w:p>
    <w:p w14:paraId="43C5BAA9" w14:textId="77777777" w:rsidR="00742F8E" w:rsidRPr="00EA7AEE" w:rsidRDefault="00742F8E" w:rsidP="00A641F5">
      <w:pPr>
        <w:tabs>
          <w:tab w:val="left" w:pos="567"/>
          <w:tab w:val="left" w:pos="1230"/>
        </w:tabs>
        <w:spacing w:after="0" w:line="276" w:lineRule="auto"/>
        <w:ind w:firstLine="567"/>
        <w:jc w:val="both"/>
        <w:rPr>
          <w:rFonts w:asciiTheme="majorBidi" w:hAnsiTheme="majorBidi" w:cstheme="majorBidi"/>
          <w:sz w:val="22"/>
        </w:rPr>
      </w:pPr>
    </w:p>
    <w:p w14:paraId="7783AF6D" w14:textId="1755ABAD" w:rsidR="00186576" w:rsidRPr="00EA7AEE" w:rsidRDefault="00186576" w:rsidP="000B3B02">
      <w:pPr>
        <w:pStyle w:val="Heading2"/>
      </w:pPr>
      <w:bookmarkStart w:id="72" w:name="_Toc238069128"/>
      <w:r w:rsidRPr="00EA7AEE">
        <w:t>Perhitungan Kebutuhan Air Hydrant</w:t>
      </w:r>
      <w:bookmarkEnd w:id="72"/>
    </w:p>
    <w:p w14:paraId="11EDED4C" w14:textId="77777777" w:rsidR="00186576" w:rsidRPr="00EA7AEE" w:rsidRDefault="00186576" w:rsidP="00A641F5">
      <w:pPr>
        <w:tabs>
          <w:tab w:val="left" w:pos="567"/>
          <w:tab w:val="left" w:pos="1230"/>
        </w:tabs>
        <w:spacing w:after="0" w:line="276" w:lineRule="auto"/>
        <w:ind w:firstLine="567"/>
        <w:jc w:val="both"/>
        <w:rPr>
          <w:rFonts w:asciiTheme="majorBidi" w:hAnsiTheme="majorBidi" w:cstheme="majorBidi"/>
          <w:sz w:val="22"/>
        </w:rPr>
      </w:pPr>
      <w:r w:rsidRPr="00EA7AEE">
        <w:rPr>
          <w:rFonts w:asciiTheme="majorBidi" w:hAnsiTheme="majorBidi" w:cstheme="majorBidi"/>
          <w:sz w:val="22"/>
        </w:rPr>
        <w:t>Perhitungan kebutuhan air hydrant dilakukan untuk menentukan debit aliran dan volume air yang harus disediakan oleh sistem proteksi kebakaran aktif pada Kampus Politeknik Negeri Madura. Kebutuhan air ini menjadi dasar utama dalam perencanaan kapasitas bak penampungan air (reservoir) serta penentuan kapasitas pompa hydrant yang akan dibahas pada subbab berikutnya.</w:t>
      </w:r>
    </w:p>
    <w:p w14:paraId="6FB54A75" w14:textId="77777777" w:rsidR="00186576" w:rsidRDefault="00186576" w:rsidP="00A641F5">
      <w:pPr>
        <w:tabs>
          <w:tab w:val="left" w:pos="567"/>
          <w:tab w:val="left" w:pos="1230"/>
        </w:tabs>
        <w:spacing w:after="0" w:line="276" w:lineRule="auto"/>
        <w:ind w:firstLine="567"/>
        <w:jc w:val="both"/>
        <w:rPr>
          <w:rFonts w:asciiTheme="majorBidi" w:hAnsiTheme="majorBidi" w:cstheme="majorBidi"/>
          <w:sz w:val="22"/>
        </w:rPr>
      </w:pPr>
      <w:r w:rsidRPr="00EA7AEE">
        <w:rPr>
          <w:rFonts w:asciiTheme="majorBidi" w:hAnsiTheme="majorBidi" w:cstheme="majorBidi"/>
          <w:sz w:val="22"/>
        </w:rPr>
        <w:t>Perhitungan kebutuhan air hydrant mengacu pada ketentuan SNI 03-1735-2000 tentang Tata Cara Perencanaan Akses Bangunan dan Akses Lingkungan untuk Pencegahan Bahaya Kebakaran serta standar NFPA 14 sebagai referensi pendukung.</w:t>
      </w:r>
    </w:p>
    <w:p w14:paraId="789DC9D1" w14:textId="77777777" w:rsidR="00742F8E" w:rsidRPr="00EA7AEE" w:rsidRDefault="00742F8E" w:rsidP="00A641F5">
      <w:pPr>
        <w:tabs>
          <w:tab w:val="left" w:pos="567"/>
          <w:tab w:val="left" w:pos="1230"/>
        </w:tabs>
        <w:spacing w:after="0" w:line="276" w:lineRule="auto"/>
        <w:ind w:firstLine="567"/>
        <w:jc w:val="both"/>
        <w:rPr>
          <w:rFonts w:asciiTheme="majorBidi" w:hAnsiTheme="majorBidi" w:cstheme="majorBidi"/>
          <w:sz w:val="22"/>
        </w:rPr>
      </w:pPr>
    </w:p>
    <w:p w14:paraId="3ED325D0" w14:textId="1BC16380" w:rsidR="00186576" w:rsidRPr="00EA7AEE" w:rsidRDefault="00186576" w:rsidP="00D6380F">
      <w:pPr>
        <w:pStyle w:val="Heading3"/>
      </w:pPr>
      <w:bookmarkStart w:id="73" w:name="_Toc238069129"/>
      <w:r w:rsidRPr="00EA7AEE">
        <w:t xml:space="preserve">Debit </w:t>
      </w:r>
      <w:r w:rsidRPr="00EA7AEE">
        <w:rPr>
          <w:i/>
        </w:rPr>
        <w:t>Hydrant</w:t>
      </w:r>
      <w:bookmarkEnd w:id="73"/>
    </w:p>
    <w:p w14:paraId="455E6325" w14:textId="7573BE6F" w:rsidR="00186576" w:rsidRPr="00EA7AEE" w:rsidRDefault="00186576" w:rsidP="00A641F5">
      <w:pPr>
        <w:tabs>
          <w:tab w:val="left" w:pos="567"/>
          <w:tab w:val="left" w:pos="1230"/>
        </w:tabs>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Debit kebutuhan air hydrant merupakan laju aliran air minimum yang harus disediakan oleh sistem hydrant agar proses pemadaman kebakaran dapat berlangsung secara efektif. Penentuan debit ini mengacu pada standar yang berlaku dan tidak dipengaruhi oleh lamanya waktu operasi, karena durasi pemadaman digunakan untuk menghitung volume air, bukan debit. Berdasarkan SNI 03-1735-2000 tentang Tata Cara Perencanaan Akses Bangunan dan Akses Lingkungan untuk Pencegahan Bahaya Kebakaran, debit minimum suplai air untuk hydrant halaman ditetapkan sebesar: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6"/>
      </w:tblGrid>
      <w:tr w:rsidR="00353D65" w:rsidRPr="00EA7AEE" w14:paraId="42AC2EA7" w14:textId="77777777" w:rsidTr="008E7187">
        <w:trPr>
          <w:trHeight w:val="20"/>
        </w:trPr>
        <w:tc>
          <w:tcPr>
            <w:tcW w:w="6799" w:type="dxa"/>
            <w:vAlign w:val="center"/>
          </w:tcPr>
          <w:p w14:paraId="6B0C2878" w14:textId="52F626AB" w:rsidR="00353D65" w:rsidRPr="00742F8E" w:rsidRDefault="00353D65" w:rsidP="008E7187">
            <w:pPr>
              <w:jc w:val="center"/>
              <w:rPr>
                <w:rFonts w:asciiTheme="majorBidi" w:eastAsiaTheme="minorEastAsia" w:hAnsiTheme="majorBidi" w:cstheme="majorBidi"/>
                <w:spacing w:val="-4"/>
                <w:sz w:val="22"/>
              </w:rPr>
            </w:pPr>
            <m:oMathPara>
              <m:oMath>
                <m:r>
                  <w:rPr>
                    <w:rFonts w:ascii="Cambria Math" w:hAnsi="Cambria Math" w:cstheme="majorBidi"/>
                    <w:spacing w:val="-4"/>
                    <w:sz w:val="22"/>
                  </w:rPr>
                  <m:t>Q=2.400</m:t>
                </m:r>
                <m:f>
                  <m:fPr>
                    <m:type m:val="skw"/>
                    <m:ctrlPr>
                      <w:rPr>
                        <w:rFonts w:ascii="Cambria Math" w:hAnsi="Cambria Math" w:cstheme="majorBidi"/>
                        <w:i/>
                        <w:spacing w:val="-4"/>
                        <w:sz w:val="22"/>
                      </w:rPr>
                    </m:ctrlPr>
                  </m:fPr>
                  <m:num>
                    <m:r>
                      <w:rPr>
                        <w:rFonts w:ascii="Cambria Math" w:hAnsi="Cambria Math" w:cstheme="majorBidi"/>
                        <w:spacing w:val="-4"/>
                        <w:sz w:val="22"/>
                      </w:rPr>
                      <m:t>liter</m:t>
                    </m:r>
                  </m:num>
                  <m:den>
                    <m:r>
                      <w:rPr>
                        <w:rFonts w:ascii="Cambria Math" w:hAnsi="Cambria Math" w:cstheme="majorBidi"/>
                        <w:spacing w:val="-4"/>
                        <w:sz w:val="22"/>
                      </w:rPr>
                      <m:t>menit</m:t>
                    </m:r>
                  </m:den>
                </m:f>
              </m:oMath>
            </m:oMathPara>
          </w:p>
          <w:p w14:paraId="027EB8CF" w14:textId="0A7EE644" w:rsidR="00742F8E" w:rsidRPr="00EA7AEE" w:rsidRDefault="00742F8E" w:rsidP="008E7187">
            <w:pPr>
              <w:jc w:val="center"/>
              <w:rPr>
                <w:rFonts w:asciiTheme="majorBidi" w:hAnsiTheme="majorBidi" w:cstheme="majorBidi"/>
                <w:spacing w:val="-4"/>
                <w:sz w:val="22"/>
              </w:rPr>
            </w:pPr>
          </w:p>
        </w:tc>
      </w:tr>
    </w:tbl>
    <w:p w14:paraId="44B722A5" w14:textId="2A86FD8D" w:rsidR="00186576" w:rsidRPr="00EA7AEE" w:rsidRDefault="00186576" w:rsidP="00D6380F">
      <w:pPr>
        <w:pStyle w:val="Heading3"/>
      </w:pPr>
      <w:bookmarkStart w:id="74" w:name="_Toc238069130"/>
      <w:r w:rsidRPr="00EA7AEE">
        <w:lastRenderedPageBreak/>
        <w:t xml:space="preserve">Jumlah </w:t>
      </w:r>
      <w:r w:rsidRPr="00EA7AEE">
        <w:rPr>
          <w:i/>
        </w:rPr>
        <w:t>Hydrant</w:t>
      </w:r>
      <w:bookmarkEnd w:id="74"/>
      <w:r w:rsidRPr="00EA7AEE">
        <w:t xml:space="preserve"> </w:t>
      </w:r>
    </w:p>
    <w:p w14:paraId="71993287" w14:textId="1F4F3D33" w:rsidR="00E6227B" w:rsidRDefault="00C6555D" w:rsidP="008E7187">
      <w:pPr>
        <w:spacing w:after="0" w:line="276" w:lineRule="auto"/>
        <w:ind w:firstLine="567"/>
        <w:jc w:val="both"/>
        <w:rPr>
          <w:rFonts w:asciiTheme="majorBidi" w:hAnsiTheme="majorBidi" w:cstheme="majorBidi"/>
          <w:sz w:val="22"/>
        </w:rPr>
      </w:pPr>
      <w:r w:rsidRPr="00EA7AEE">
        <w:rPr>
          <w:rFonts w:asciiTheme="majorBidi" w:hAnsiTheme="majorBidi" w:cstheme="majorBidi"/>
          <w:sz w:val="22"/>
        </w:rPr>
        <w:t>Adapun subbab untuk mengetahui berapa jumlah pasokan air yang dapat</w:t>
      </w:r>
      <w:r w:rsidR="00771C70" w:rsidRPr="00EA7AEE">
        <w:rPr>
          <w:rFonts w:asciiTheme="majorBidi" w:hAnsiTheme="majorBidi" w:cstheme="majorBidi"/>
          <w:sz w:val="22"/>
        </w:rPr>
        <w:t xml:space="preserve"> </w:t>
      </w:r>
      <w:r w:rsidRPr="00EA7AEE">
        <w:rPr>
          <w:rFonts w:asciiTheme="majorBidi" w:hAnsiTheme="majorBidi" w:cstheme="majorBidi"/>
          <w:sz w:val="22"/>
        </w:rPr>
        <w:t>digunakan pada penelitian ini terdapat pada tabel 4.3</w:t>
      </w:r>
    </w:p>
    <w:p w14:paraId="73AFD868" w14:textId="77777777" w:rsidR="00742F8E" w:rsidRPr="00EA7AEE" w:rsidRDefault="00742F8E" w:rsidP="008E7187">
      <w:pPr>
        <w:spacing w:after="0" w:line="276" w:lineRule="auto"/>
        <w:ind w:firstLine="567"/>
        <w:jc w:val="both"/>
        <w:rPr>
          <w:rFonts w:asciiTheme="majorBidi" w:hAnsiTheme="majorBidi" w:cstheme="majorBidi"/>
          <w:sz w:val="22"/>
        </w:rPr>
      </w:pPr>
    </w:p>
    <w:p w14:paraId="750BB3A6" w14:textId="05288115" w:rsidR="00803B47" w:rsidRPr="00EA7AEE" w:rsidRDefault="00A45A60" w:rsidP="00A45A60">
      <w:pPr>
        <w:pStyle w:val="Tabel"/>
        <w:rPr>
          <w:i/>
          <w:lang w:eastAsia="en-GB"/>
        </w:rPr>
      </w:pPr>
      <w:bookmarkStart w:id="75" w:name="_Toc238068993"/>
      <w:r>
        <w:t xml:space="preserve">Tabel 4. </w:t>
      </w:r>
      <w:r w:rsidR="000F77BD">
        <w:rPr>
          <w:noProof/>
        </w:rPr>
        <w:fldChar w:fldCharType="begin"/>
      </w:r>
      <w:r w:rsidR="000F77BD">
        <w:rPr>
          <w:noProof/>
        </w:rPr>
        <w:instrText xml:space="preserve"> SEQ Tabel_4. \* ARABIC </w:instrText>
      </w:r>
      <w:r w:rsidR="000F77BD">
        <w:rPr>
          <w:noProof/>
        </w:rPr>
        <w:fldChar w:fldCharType="separate"/>
      </w:r>
      <w:r>
        <w:rPr>
          <w:noProof/>
        </w:rPr>
        <w:t>3</w:t>
      </w:r>
      <w:r w:rsidR="000F77BD">
        <w:rPr>
          <w:noProof/>
        </w:rPr>
        <w:fldChar w:fldCharType="end"/>
      </w:r>
      <w:r>
        <w:t xml:space="preserve"> </w:t>
      </w:r>
      <w:r w:rsidR="002E40BD" w:rsidRPr="00EA7AEE">
        <w:rPr>
          <w:lang w:eastAsia="en-GB"/>
        </w:rPr>
        <w:t>ju</w:t>
      </w:r>
      <w:r w:rsidR="00D4673F" w:rsidRPr="00EA7AEE">
        <w:rPr>
          <w:lang w:eastAsia="en-GB"/>
        </w:rPr>
        <w:t>m</w:t>
      </w:r>
      <w:r w:rsidR="002E40BD" w:rsidRPr="00EA7AEE">
        <w:rPr>
          <w:lang w:eastAsia="en-GB"/>
        </w:rPr>
        <w:t>lah pasokan air untuk hidran pilar</w:t>
      </w:r>
      <w:bookmarkEnd w:id="75"/>
    </w:p>
    <w:tbl>
      <w:tblPr>
        <w:tblStyle w:val="TableGrid"/>
        <w:tblW w:w="6090" w:type="dxa"/>
        <w:tblInd w:w="-5" w:type="dxa"/>
        <w:tblLook w:val="04A0" w:firstRow="1" w:lastRow="0" w:firstColumn="1" w:lastColumn="0" w:noHBand="0" w:noVBand="1"/>
      </w:tblPr>
      <w:tblGrid>
        <w:gridCol w:w="479"/>
        <w:gridCol w:w="1227"/>
        <w:gridCol w:w="1479"/>
        <w:gridCol w:w="1635"/>
        <w:gridCol w:w="1270"/>
      </w:tblGrid>
      <w:tr w:rsidR="003B6761" w:rsidRPr="008E7187" w14:paraId="6639C687" w14:textId="77777777" w:rsidTr="000B3B02">
        <w:trPr>
          <w:trHeight w:val="20"/>
        </w:trPr>
        <w:tc>
          <w:tcPr>
            <w:tcW w:w="479" w:type="dxa"/>
            <w:vAlign w:val="center"/>
          </w:tcPr>
          <w:p w14:paraId="35BAD2A5"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No</w:t>
            </w:r>
          </w:p>
        </w:tc>
        <w:tc>
          <w:tcPr>
            <w:tcW w:w="1227" w:type="dxa"/>
            <w:vAlign w:val="center"/>
          </w:tcPr>
          <w:p w14:paraId="5B2FDA08"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Jenis bangunan</w:t>
            </w:r>
          </w:p>
        </w:tc>
        <w:tc>
          <w:tcPr>
            <w:tcW w:w="1479" w:type="dxa"/>
            <w:vAlign w:val="center"/>
          </w:tcPr>
          <w:p w14:paraId="55CC59CB"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Jumlah hidran yang akan dipakai untuk pemadaman kebakaran</w:t>
            </w:r>
          </w:p>
        </w:tc>
        <w:tc>
          <w:tcPr>
            <w:tcW w:w="1635" w:type="dxa"/>
            <w:vAlign w:val="center"/>
          </w:tcPr>
          <w:p w14:paraId="1B9DA860" w14:textId="77777777" w:rsidR="003B6761" w:rsidRPr="00622E69" w:rsidRDefault="003B6761" w:rsidP="008E7187">
            <w:pPr>
              <w:jc w:val="center"/>
              <w:rPr>
                <w:rFonts w:asciiTheme="majorBidi" w:hAnsiTheme="majorBidi" w:cstheme="majorBidi"/>
                <w:sz w:val="20"/>
                <w:szCs w:val="20"/>
                <w:lang w:val="fi-FI"/>
              </w:rPr>
            </w:pPr>
            <w:r w:rsidRPr="00622E69">
              <w:rPr>
                <w:rFonts w:asciiTheme="majorBidi" w:hAnsiTheme="majorBidi" w:cstheme="majorBidi"/>
                <w:sz w:val="20"/>
                <w:szCs w:val="20"/>
                <w:lang w:val="fi-FI"/>
              </w:rPr>
              <w:t>Pasokan air untuk hidran yang akan di pakai</w:t>
            </w:r>
          </w:p>
        </w:tc>
        <w:tc>
          <w:tcPr>
            <w:tcW w:w="1270" w:type="dxa"/>
            <w:vAlign w:val="center"/>
          </w:tcPr>
          <w:p w14:paraId="0A51265F"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Waktu pasokan air simpanan</w:t>
            </w:r>
          </w:p>
        </w:tc>
      </w:tr>
      <w:tr w:rsidR="003B6761" w:rsidRPr="008E7187" w14:paraId="3182B790" w14:textId="77777777" w:rsidTr="000B3B02">
        <w:trPr>
          <w:trHeight w:val="20"/>
        </w:trPr>
        <w:tc>
          <w:tcPr>
            <w:tcW w:w="479" w:type="dxa"/>
            <w:vAlign w:val="center"/>
          </w:tcPr>
          <w:p w14:paraId="518215D7"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1</w:t>
            </w:r>
          </w:p>
        </w:tc>
        <w:tc>
          <w:tcPr>
            <w:tcW w:w="1227" w:type="dxa"/>
            <w:vAlign w:val="center"/>
          </w:tcPr>
          <w:p w14:paraId="068CA90F"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Perumahan</w:t>
            </w:r>
          </w:p>
        </w:tc>
        <w:tc>
          <w:tcPr>
            <w:tcW w:w="1479" w:type="dxa"/>
            <w:vAlign w:val="center"/>
          </w:tcPr>
          <w:p w14:paraId="5D3E50A8"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1</w:t>
            </w:r>
          </w:p>
        </w:tc>
        <w:tc>
          <w:tcPr>
            <w:tcW w:w="1635" w:type="dxa"/>
            <w:vAlign w:val="center"/>
          </w:tcPr>
          <w:p w14:paraId="3AA91D51" w14:textId="77777777" w:rsidR="003B6761" w:rsidRPr="00622E69" w:rsidRDefault="003B6761" w:rsidP="008E7187">
            <w:pPr>
              <w:jc w:val="center"/>
              <w:rPr>
                <w:rFonts w:asciiTheme="majorBidi" w:hAnsiTheme="majorBidi" w:cstheme="majorBidi"/>
                <w:sz w:val="20"/>
                <w:szCs w:val="20"/>
                <w:lang w:val="sv-SE"/>
              </w:rPr>
            </w:pPr>
            <w:r w:rsidRPr="00622E69">
              <w:rPr>
                <w:rFonts w:asciiTheme="majorBidi" w:hAnsiTheme="majorBidi" w:cstheme="majorBidi"/>
                <w:sz w:val="20"/>
                <w:szCs w:val="20"/>
                <w:lang w:val="sv-SE"/>
              </w:rPr>
              <w:t>Tidak kurang dari 38 liter/detik pada 3,5 bar</w:t>
            </w:r>
          </w:p>
        </w:tc>
        <w:tc>
          <w:tcPr>
            <w:tcW w:w="1270" w:type="dxa"/>
            <w:vAlign w:val="center"/>
          </w:tcPr>
          <w:p w14:paraId="04D66F91"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45 menit</w:t>
            </w:r>
          </w:p>
        </w:tc>
      </w:tr>
      <w:tr w:rsidR="003B6761" w:rsidRPr="008E7187" w14:paraId="559E5F7B" w14:textId="77777777" w:rsidTr="000B3B02">
        <w:trPr>
          <w:trHeight w:val="20"/>
        </w:trPr>
        <w:tc>
          <w:tcPr>
            <w:tcW w:w="479" w:type="dxa"/>
            <w:vAlign w:val="center"/>
          </w:tcPr>
          <w:p w14:paraId="7EC8D764"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2</w:t>
            </w:r>
          </w:p>
        </w:tc>
        <w:tc>
          <w:tcPr>
            <w:tcW w:w="5611" w:type="dxa"/>
            <w:gridSpan w:val="4"/>
            <w:vAlign w:val="center"/>
          </w:tcPr>
          <w:p w14:paraId="79FC0D7D" w14:textId="77777777" w:rsidR="003B6761" w:rsidRPr="008E7187" w:rsidRDefault="003B6761" w:rsidP="008E7187">
            <w:pPr>
              <w:jc w:val="center"/>
              <w:rPr>
                <w:rFonts w:asciiTheme="majorBidi" w:hAnsiTheme="majorBidi" w:cstheme="majorBidi"/>
                <w:bCs/>
                <w:sz w:val="20"/>
                <w:szCs w:val="20"/>
              </w:rPr>
            </w:pPr>
            <w:r w:rsidRPr="008E7187">
              <w:rPr>
                <w:rFonts w:asciiTheme="majorBidi" w:hAnsiTheme="majorBidi" w:cstheme="majorBidi"/>
                <w:bCs/>
                <w:sz w:val="20"/>
                <w:szCs w:val="20"/>
              </w:rPr>
              <w:t>Bukan perumahan (didasarkan pada luas lantai dari lantai yang terbesar</w:t>
            </w:r>
          </w:p>
        </w:tc>
      </w:tr>
      <w:tr w:rsidR="003B6761" w:rsidRPr="008E7187" w14:paraId="053C7521" w14:textId="77777777" w:rsidTr="000B3B02">
        <w:trPr>
          <w:trHeight w:val="20"/>
        </w:trPr>
        <w:tc>
          <w:tcPr>
            <w:tcW w:w="479" w:type="dxa"/>
            <w:vAlign w:val="center"/>
          </w:tcPr>
          <w:p w14:paraId="37C1E141" w14:textId="23505E8A" w:rsidR="003B6761" w:rsidRPr="008E7187" w:rsidRDefault="002E40BD" w:rsidP="008E7187">
            <w:pPr>
              <w:pStyle w:val="Heading1"/>
              <w:spacing w:line="240" w:lineRule="auto"/>
              <w:outlineLvl w:val="0"/>
              <w:rPr>
                <w:sz w:val="20"/>
                <w:szCs w:val="20"/>
              </w:rPr>
            </w:pPr>
            <w:bookmarkStart w:id="76" w:name="_Toc238047892"/>
            <w:bookmarkStart w:id="77" w:name="_Toc238069131"/>
            <w:r w:rsidRPr="008E7187">
              <w:rPr>
                <w:sz w:val="20"/>
                <w:szCs w:val="20"/>
              </w:rPr>
              <w:t>a</w:t>
            </w:r>
            <w:bookmarkEnd w:id="76"/>
            <w:bookmarkEnd w:id="77"/>
          </w:p>
          <w:p w14:paraId="23EB3FD9" w14:textId="77777777" w:rsidR="003B6761" w:rsidRPr="008E7187" w:rsidRDefault="003B6761" w:rsidP="008E7187">
            <w:pPr>
              <w:jc w:val="center"/>
              <w:rPr>
                <w:rFonts w:asciiTheme="majorBidi" w:hAnsiTheme="majorBidi" w:cstheme="majorBidi"/>
                <w:sz w:val="20"/>
                <w:szCs w:val="20"/>
              </w:rPr>
            </w:pPr>
          </w:p>
        </w:tc>
        <w:tc>
          <w:tcPr>
            <w:tcW w:w="1227" w:type="dxa"/>
            <w:vAlign w:val="center"/>
          </w:tcPr>
          <w:p w14:paraId="12FD3B61"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&lt; 1000 m²</w:t>
            </w:r>
          </w:p>
        </w:tc>
        <w:tc>
          <w:tcPr>
            <w:tcW w:w="1479" w:type="dxa"/>
            <w:vAlign w:val="center"/>
          </w:tcPr>
          <w:p w14:paraId="17DBC006"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2</w:t>
            </w:r>
          </w:p>
        </w:tc>
        <w:tc>
          <w:tcPr>
            <w:tcW w:w="1635" w:type="dxa"/>
            <w:vAlign w:val="center"/>
          </w:tcPr>
          <w:p w14:paraId="64625A1A" w14:textId="77777777" w:rsidR="003B6761" w:rsidRPr="00622E69" w:rsidRDefault="003B6761" w:rsidP="008E7187">
            <w:pPr>
              <w:jc w:val="center"/>
              <w:rPr>
                <w:rFonts w:asciiTheme="majorBidi" w:hAnsiTheme="majorBidi" w:cstheme="majorBidi"/>
                <w:sz w:val="20"/>
                <w:szCs w:val="20"/>
                <w:lang w:val="sv-SE"/>
              </w:rPr>
            </w:pPr>
            <w:r w:rsidRPr="00622E69">
              <w:rPr>
                <w:rFonts w:asciiTheme="majorBidi" w:hAnsiTheme="majorBidi" w:cstheme="majorBidi"/>
                <w:sz w:val="20"/>
                <w:szCs w:val="20"/>
                <w:lang w:val="sv-SE"/>
              </w:rPr>
              <w:t>Tidak kurang dari 38 liter/detik pada 3,5 bar untuk hidran pertama dan 19 liter/detik pada 3,5 bar untuk hidran kedua</w:t>
            </w:r>
          </w:p>
        </w:tc>
        <w:tc>
          <w:tcPr>
            <w:tcW w:w="1270" w:type="dxa"/>
            <w:vAlign w:val="center"/>
          </w:tcPr>
          <w:p w14:paraId="2C2792EE"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45 menit</w:t>
            </w:r>
          </w:p>
        </w:tc>
      </w:tr>
      <w:tr w:rsidR="003B6761" w:rsidRPr="008E7187" w14:paraId="246C9A13" w14:textId="77777777" w:rsidTr="000B3B02">
        <w:trPr>
          <w:trHeight w:val="20"/>
        </w:trPr>
        <w:tc>
          <w:tcPr>
            <w:tcW w:w="479" w:type="dxa"/>
            <w:vAlign w:val="center"/>
          </w:tcPr>
          <w:p w14:paraId="7B661D18"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b</w:t>
            </w:r>
          </w:p>
        </w:tc>
        <w:tc>
          <w:tcPr>
            <w:tcW w:w="1227" w:type="dxa"/>
            <w:vAlign w:val="center"/>
          </w:tcPr>
          <w:p w14:paraId="17772512"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Setiap penambahan berikutnya dari 1000m² luas lantai</w:t>
            </w:r>
          </w:p>
        </w:tc>
        <w:tc>
          <w:tcPr>
            <w:tcW w:w="1479" w:type="dxa"/>
            <w:vAlign w:val="center"/>
          </w:tcPr>
          <w:p w14:paraId="50D5E70C"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Penambahan 1 hidran</w:t>
            </w:r>
          </w:p>
        </w:tc>
        <w:tc>
          <w:tcPr>
            <w:tcW w:w="1635" w:type="dxa"/>
            <w:vAlign w:val="center"/>
          </w:tcPr>
          <w:p w14:paraId="390DAA73"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Untuk setiap hidran berikutnya, 1200 liter/menit ditambahkan pasokan air umum untuk hidran</w:t>
            </w:r>
          </w:p>
        </w:tc>
        <w:tc>
          <w:tcPr>
            <w:tcW w:w="1270" w:type="dxa"/>
            <w:vAlign w:val="center"/>
          </w:tcPr>
          <w:p w14:paraId="5C50D79D" w14:textId="77777777" w:rsidR="003B6761" w:rsidRPr="008E7187" w:rsidRDefault="003B6761" w:rsidP="008E7187">
            <w:pPr>
              <w:jc w:val="center"/>
              <w:rPr>
                <w:rFonts w:asciiTheme="majorBidi" w:hAnsiTheme="majorBidi" w:cstheme="majorBidi"/>
                <w:sz w:val="20"/>
                <w:szCs w:val="20"/>
              </w:rPr>
            </w:pPr>
            <w:r w:rsidRPr="008E7187">
              <w:rPr>
                <w:rFonts w:asciiTheme="majorBidi" w:hAnsiTheme="majorBidi" w:cstheme="majorBidi"/>
                <w:sz w:val="20"/>
                <w:szCs w:val="20"/>
              </w:rPr>
              <w:t>45 menit</w:t>
            </w:r>
          </w:p>
        </w:tc>
      </w:tr>
    </w:tbl>
    <w:p w14:paraId="439CF6F4" w14:textId="1A123AB9" w:rsidR="00093B52" w:rsidRDefault="00E6227B" w:rsidP="00742F8E">
      <w:pPr>
        <w:spacing w:after="0" w:line="276" w:lineRule="auto"/>
        <w:ind w:firstLine="567"/>
        <w:jc w:val="both"/>
        <w:rPr>
          <w:rFonts w:asciiTheme="majorBidi" w:hAnsiTheme="majorBidi" w:cstheme="majorBidi"/>
          <w:bCs/>
          <w:sz w:val="22"/>
          <w14:textOutline w14:w="0" w14:cap="flat" w14:cmpd="sng" w14:algn="ctr">
            <w14:noFill/>
            <w14:prstDash w14:val="solid"/>
            <w14:round/>
          </w14:textOutline>
        </w:rPr>
      </w:pPr>
      <w:r w:rsidRPr="00742F8E">
        <w:rPr>
          <w:rFonts w:asciiTheme="majorBidi" w:hAnsiTheme="majorBidi" w:cstheme="majorBidi"/>
          <w:bCs/>
          <w:sz w:val="22"/>
          <w14:textOutline w14:w="0" w14:cap="flat" w14:cmpd="sng" w14:algn="ctr">
            <w14:noFill/>
            <w14:prstDash w14:val="solid"/>
            <w14:round/>
          </w14:textOutline>
        </w:rPr>
        <w:t>Tabel 4.3</w:t>
      </w:r>
      <w:r w:rsidR="00F21197" w:rsidRPr="00742F8E">
        <w:rPr>
          <w:rFonts w:asciiTheme="majorBidi" w:hAnsiTheme="majorBidi" w:cstheme="majorBidi"/>
          <w:bCs/>
          <w:sz w:val="22"/>
          <w14:textOutline w14:w="0" w14:cap="flat" w14:cmpd="sng" w14:algn="ctr">
            <w14:noFill/>
            <w14:prstDash w14:val="solid"/>
            <w14:round/>
          </w14:textOutline>
        </w:rPr>
        <w:t xml:space="preserve"> </w:t>
      </w:r>
      <w:r w:rsidR="00D51650" w:rsidRPr="00742F8E">
        <w:rPr>
          <w:rFonts w:asciiTheme="majorBidi" w:hAnsiTheme="majorBidi" w:cstheme="majorBidi"/>
          <w:sz w:val="22"/>
        </w:rPr>
        <w:t>Jumlah Hidran berdasarkan luas lantai klasifikasi</w:t>
      </w:r>
      <w:r w:rsidR="000B3B02" w:rsidRPr="00742F8E">
        <w:rPr>
          <w:rFonts w:asciiTheme="majorBidi" w:hAnsiTheme="majorBidi" w:cstheme="majorBidi"/>
          <w:sz w:val="22"/>
        </w:rPr>
        <w:t xml:space="preserve"> </w:t>
      </w:r>
      <w:r w:rsidR="00D51650" w:rsidRPr="00742F8E">
        <w:rPr>
          <w:rFonts w:asciiTheme="majorBidi" w:hAnsiTheme="majorBidi" w:cstheme="majorBidi"/>
          <w:sz w:val="22"/>
        </w:rPr>
        <w:t>bangunan</w:t>
      </w:r>
      <w:r w:rsidR="00742F8E" w:rsidRPr="00742F8E">
        <w:rPr>
          <w:rFonts w:asciiTheme="majorBidi" w:hAnsiTheme="majorBidi" w:cstheme="majorBidi"/>
          <w:sz w:val="22"/>
        </w:rPr>
        <w:t xml:space="preserve"> </w:t>
      </w:r>
      <w:r w:rsidR="00F21197" w:rsidRPr="00742F8E">
        <w:rPr>
          <w:rFonts w:asciiTheme="majorBidi" w:hAnsiTheme="majorBidi" w:cstheme="majorBidi"/>
          <w:bCs/>
          <w:sz w:val="22"/>
          <w14:textOutline w14:w="0" w14:cap="flat" w14:cmpd="sng" w14:algn="ctr">
            <w14:noFill/>
            <w14:prstDash w14:val="solid"/>
            <w14:round/>
          </w14:textOutline>
        </w:rPr>
        <w:t xml:space="preserve">Sumber: </w:t>
      </w:r>
      <w:r w:rsidR="00D51650" w:rsidRPr="00742F8E">
        <w:rPr>
          <w:rFonts w:asciiTheme="majorBidi" w:hAnsiTheme="majorBidi" w:cstheme="majorBidi"/>
          <w:bCs/>
          <w:sz w:val="22"/>
          <w14:textOutline w14:w="0" w14:cap="flat" w14:cmpd="sng" w14:algn="ctr">
            <w14:noFill/>
            <w14:prstDash w14:val="solid"/>
            <w14:round/>
          </w14:textOutline>
        </w:rPr>
        <w:t xml:space="preserve">jurnal 1991 </w:t>
      </w:r>
      <w:r w:rsidR="00F21197" w:rsidRPr="00742F8E">
        <w:rPr>
          <w:rFonts w:asciiTheme="majorBidi" w:hAnsiTheme="majorBidi" w:cstheme="majorBidi"/>
          <w:bCs/>
          <w:sz w:val="22"/>
          <w14:textOutline w14:w="0" w14:cap="flat" w14:cmpd="sng" w14:algn="ctr">
            <w14:noFill/>
            <w14:prstDash w14:val="solid"/>
            <w14:round/>
          </w14:textOutline>
        </w:rPr>
        <w:t>(2026)</w:t>
      </w:r>
    </w:p>
    <w:p w14:paraId="2FC2C5EC" w14:textId="77777777" w:rsidR="00742F8E" w:rsidRPr="00742F8E" w:rsidRDefault="00742F8E" w:rsidP="00742F8E">
      <w:pPr>
        <w:spacing w:after="0" w:line="276" w:lineRule="auto"/>
        <w:ind w:firstLine="567"/>
        <w:jc w:val="both"/>
        <w:rPr>
          <w:rFonts w:asciiTheme="majorBidi" w:hAnsiTheme="majorBidi" w:cstheme="majorBidi"/>
          <w:sz w:val="22"/>
        </w:rPr>
      </w:pPr>
    </w:p>
    <w:p w14:paraId="40B8F2A7" w14:textId="7AF95DDA" w:rsidR="00186576" w:rsidRPr="00622E69" w:rsidRDefault="00CE1107" w:rsidP="00A641F5">
      <w:pPr>
        <w:tabs>
          <w:tab w:val="left" w:pos="567"/>
          <w:tab w:val="left" w:pos="1230"/>
        </w:tabs>
        <w:spacing w:after="0" w:line="276" w:lineRule="auto"/>
        <w:ind w:firstLine="567"/>
        <w:jc w:val="both"/>
        <w:rPr>
          <w:rFonts w:asciiTheme="majorBidi" w:hAnsiTheme="majorBidi" w:cstheme="majorBidi"/>
          <w:sz w:val="22"/>
          <w:lang w:val="sv-SE"/>
        </w:rPr>
      </w:pPr>
      <w:r w:rsidRPr="00622E69">
        <w:rPr>
          <w:rFonts w:asciiTheme="majorBidi" w:hAnsiTheme="majorBidi" w:cstheme="majorBidi"/>
          <w:sz w:val="22"/>
          <w:lang w:val="sv-SE"/>
        </w:rPr>
        <w:t xml:space="preserve">Berdasarkan ketentuan pada tabel, bangunan dengan luas 1.000 m² wajib menyediakan 2 buah pilar hidran per gedung. Dengan demikian, untuk 5 gedung di lingkungan Gedung </w:t>
      </w:r>
      <w:r w:rsidRPr="00622E69">
        <w:rPr>
          <w:rFonts w:asciiTheme="majorBidi" w:hAnsiTheme="majorBidi" w:cstheme="majorBidi"/>
          <w:sz w:val="22"/>
          <w:lang w:val="sv-SE"/>
        </w:rPr>
        <w:lastRenderedPageBreak/>
        <w:t>Poltera dalam penelitian ini, diperlukan total 10 buah pilar hidran.</w:t>
      </w:r>
    </w:p>
    <w:p w14:paraId="271771F3" w14:textId="74A83ED1" w:rsidR="00186576" w:rsidRPr="00EA7AEE" w:rsidRDefault="00186576" w:rsidP="00D6380F">
      <w:pPr>
        <w:pStyle w:val="Heading3"/>
      </w:pPr>
      <w:bookmarkStart w:id="78" w:name="_Toc238069132"/>
      <w:r w:rsidRPr="00EA7AEE">
        <w:t>Durasi Pemadaman Kebakaran</w:t>
      </w:r>
      <w:bookmarkEnd w:id="78"/>
    </w:p>
    <w:p w14:paraId="7984D246" w14:textId="6C81666D" w:rsidR="00186576" w:rsidRPr="00EA7AEE" w:rsidRDefault="00186576" w:rsidP="00A641F5">
      <w:pPr>
        <w:tabs>
          <w:tab w:val="left" w:pos="567"/>
          <w:tab w:val="left" w:pos="1230"/>
        </w:tabs>
        <w:spacing w:after="0" w:line="276" w:lineRule="auto"/>
        <w:ind w:firstLine="567"/>
        <w:jc w:val="both"/>
        <w:rPr>
          <w:rFonts w:asciiTheme="majorBidi" w:hAnsiTheme="majorBidi" w:cstheme="majorBidi"/>
          <w:sz w:val="22"/>
        </w:rPr>
      </w:pPr>
      <w:r w:rsidRPr="00EA7AEE">
        <w:rPr>
          <w:rFonts w:asciiTheme="majorBidi" w:hAnsiTheme="majorBidi" w:cstheme="majorBidi"/>
          <w:sz w:val="22"/>
        </w:rPr>
        <w:t>Durasi pemadaman kebakaran merupakan waktu minimum sistem hydrant harus mampu mengalirkan air secara kontin</w:t>
      </w:r>
      <w:r w:rsidR="00D93DC1" w:rsidRPr="00EA7AEE">
        <w:rPr>
          <w:rFonts w:asciiTheme="majorBidi" w:hAnsiTheme="majorBidi" w:cstheme="majorBidi"/>
          <w:sz w:val="22"/>
        </w:rPr>
        <w:t>y</w:t>
      </w:r>
      <w:r w:rsidRPr="00EA7AEE">
        <w:rPr>
          <w:rFonts w:asciiTheme="majorBidi" w:hAnsiTheme="majorBidi" w:cstheme="majorBidi"/>
          <w:sz w:val="22"/>
        </w:rPr>
        <w:t>u pada saat terjadi kebakaran. Penentuan durasi pemadaman ini bertujuan untuk memastikan bahwa sistem hydrant memiliki kemampuan suplai air yang cukup selama proses pemadaman berlangsung.</w:t>
      </w:r>
      <w:r w:rsidR="00B36556" w:rsidRPr="00EA7AEE">
        <w:rPr>
          <w:rFonts w:asciiTheme="majorBidi" w:hAnsiTheme="majorBidi" w:cstheme="majorBidi"/>
          <w:sz w:val="22"/>
        </w:rPr>
        <w:t xml:space="preserve"> </w:t>
      </w:r>
      <w:r w:rsidRPr="00EA7AEE">
        <w:rPr>
          <w:rFonts w:asciiTheme="majorBidi" w:hAnsiTheme="majorBidi" w:cstheme="majorBidi"/>
          <w:sz w:val="22"/>
        </w:rPr>
        <w:t>Berdasarkan SNI 03-1735-2000, sistem hydrant halaman harus mampu beroperasi secara kontinu selama minimal 30 menit. Untuk bangunan dengan tingkat risiko kebakaran sedang hingga tinggi, durasi pemadaman yang dianjurkan adalah 45 menit.</w:t>
      </w:r>
      <w:r w:rsidR="00B36556" w:rsidRPr="00EA7AEE">
        <w:rPr>
          <w:rFonts w:asciiTheme="majorBidi" w:hAnsiTheme="majorBidi" w:cstheme="majorBidi"/>
          <w:sz w:val="22"/>
        </w:rPr>
        <w:t xml:space="preserve"> </w:t>
      </w:r>
      <w:r w:rsidRPr="00EA7AEE">
        <w:rPr>
          <w:rFonts w:asciiTheme="majorBidi" w:hAnsiTheme="majorBidi" w:cstheme="majorBidi"/>
          <w:sz w:val="22"/>
        </w:rPr>
        <w:t>Mengingat fungsi bangunan pada Kampus Politeknik Negeri Madura sebagai fasilitas pendidikan yang memiliki ruang kelas, bengkel, dan laboratorium, maka dalam perencanaan ini digunakan durasi pemadaman kebakaran selama 45 menit sebagai dasar perhitungan kebutuhan air hydrant.</w:t>
      </w:r>
      <w:r w:rsidR="00B36556" w:rsidRPr="00EA7AEE">
        <w:rPr>
          <w:rFonts w:asciiTheme="majorBidi" w:hAnsiTheme="majorBidi" w:cstheme="majorBidi"/>
          <w:sz w:val="22"/>
        </w:rPr>
        <w:t xml:space="preserve"> </w:t>
      </w:r>
      <w:r w:rsidRPr="00EA7AEE">
        <w:rPr>
          <w:rFonts w:asciiTheme="majorBidi" w:hAnsiTheme="majorBidi" w:cstheme="majorBidi"/>
          <w:sz w:val="22"/>
        </w:rPr>
        <w:t>Durasi pemadaman tersebut selanjutnya digunakan dalam perhitungan volume kebutuhan air hydrant pada subbab berikutnya.</w:t>
      </w:r>
      <w:r w:rsidR="00315EFC" w:rsidRPr="00EA7AEE">
        <w:rPr>
          <w:rFonts w:asciiTheme="majorBidi" w:hAnsiTheme="majorBidi" w:cstheme="majorBidi"/>
          <w:sz w:val="22"/>
        </w:rPr>
        <w:t xml:space="preserve"> </w:t>
      </w:r>
    </w:p>
    <w:p w14:paraId="6010176F" w14:textId="6BEE352A" w:rsidR="00315EFC" w:rsidRPr="00EA7AEE" w:rsidRDefault="00315EFC" w:rsidP="00D6380F">
      <w:pPr>
        <w:pStyle w:val="Heading3"/>
      </w:pPr>
      <w:bookmarkStart w:id="79" w:name="_Toc238069133"/>
      <w:r w:rsidRPr="00EA7AEE">
        <w:t>Perhitungan Volume Kebutuhan Air Hydrant</w:t>
      </w:r>
      <w:bookmarkEnd w:id="79"/>
    </w:p>
    <w:p w14:paraId="4D580636" w14:textId="099AC9EE" w:rsidR="00315EFC" w:rsidRPr="00EA7AEE" w:rsidRDefault="00315EFC" w:rsidP="00A641F5">
      <w:pPr>
        <w:tabs>
          <w:tab w:val="left" w:pos="567"/>
          <w:tab w:val="left" w:pos="1230"/>
        </w:tabs>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Perhitungan volume kebutuhan air hydrant dilakukan untuk mengetahui jumlah total air yang harus disediakan oleh sistem hydrant selama proses pemadaman kebakaran berlangsung. Volume air ini dihitung berdasarkan </w:t>
      </w:r>
      <w:r w:rsidRPr="00EA7AEE">
        <w:rPr>
          <w:rFonts w:asciiTheme="majorBidi" w:hAnsiTheme="majorBidi" w:cstheme="majorBidi"/>
          <w:bCs/>
          <w:sz w:val="22"/>
        </w:rPr>
        <w:t>debit kebutuhan air hydrant</w:t>
      </w:r>
      <w:r w:rsidRPr="00EA7AEE">
        <w:rPr>
          <w:rFonts w:asciiTheme="majorBidi" w:hAnsiTheme="majorBidi" w:cstheme="majorBidi"/>
          <w:sz w:val="22"/>
        </w:rPr>
        <w:t xml:space="preserve">, </w:t>
      </w:r>
      <w:r w:rsidRPr="00EA7AEE">
        <w:rPr>
          <w:rFonts w:asciiTheme="majorBidi" w:hAnsiTheme="majorBidi" w:cstheme="majorBidi"/>
          <w:bCs/>
          <w:sz w:val="22"/>
        </w:rPr>
        <w:t>jumlah</w:t>
      </w:r>
      <w:r w:rsidR="007A5009" w:rsidRPr="00EA7AEE">
        <w:rPr>
          <w:rFonts w:asciiTheme="majorBidi" w:hAnsiTheme="majorBidi" w:cstheme="majorBidi"/>
          <w:bCs/>
          <w:sz w:val="22"/>
        </w:rPr>
        <w:t xml:space="preserve"> pilar</w:t>
      </w:r>
      <w:r w:rsidRPr="00EA7AEE">
        <w:rPr>
          <w:rFonts w:asciiTheme="majorBidi" w:hAnsiTheme="majorBidi" w:cstheme="majorBidi"/>
          <w:bCs/>
          <w:sz w:val="22"/>
        </w:rPr>
        <w:t xml:space="preserve"> hydrant yang beroperasi secara bersamaan</w:t>
      </w:r>
      <w:r w:rsidRPr="00EA7AEE">
        <w:rPr>
          <w:rFonts w:asciiTheme="majorBidi" w:hAnsiTheme="majorBidi" w:cstheme="majorBidi"/>
          <w:sz w:val="22"/>
        </w:rPr>
        <w:t xml:space="preserve">, serta </w:t>
      </w:r>
      <w:r w:rsidRPr="00EA7AEE">
        <w:rPr>
          <w:rFonts w:asciiTheme="majorBidi" w:hAnsiTheme="majorBidi" w:cstheme="majorBidi"/>
          <w:bCs/>
          <w:sz w:val="22"/>
        </w:rPr>
        <w:t>durasi pemadaman kebakaran</w:t>
      </w:r>
      <w:r w:rsidRPr="00EA7AEE">
        <w:rPr>
          <w:rFonts w:asciiTheme="majorBidi" w:hAnsiTheme="majorBidi" w:cstheme="majorBidi"/>
          <w:sz w:val="22"/>
        </w:rPr>
        <w:t xml:space="preserve"> yang telah ditetapkan pada subbab sebelumnya.</w:t>
      </w:r>
      <w:r w:rsidR="00165D04" w:rsidRPr="00EA7AEE">
        <w:rPr>
          <w:rFonts w:asciiTheme="majorBidi" w:hAnsiTheme="majorBidi" w:cstheme="majorBidi"/>
          <w:sz w:val="22"/>
        </w:rPr>
        <w:t xml:space="preserve"> </w:t>
      </w:r>
      <w:r w:rsidRPr="00EA7AEE">
        <w:rPr>
          <w:rFonts w:asciiTheme="majorBidi" w:hAnsiTheme="majorBidi" w:cstheme="majorBidi"/>
          <w:sz w:val="22"/>
        </w:rPr>
        <w:t>Secara umum, hubungan antara debit, waktu, dan volume air dinyatakan dengan persamaan dasar sebagai berikut:</w:t>
      </w:r>
    </w:p>
    <w:p w14:paraId="44F329DF" w14:textId="2BF5839C" w:rsidR="00315EFC" w:rsidRPr="00EA7AEE" w:rsidRDefault="00CF26E1" w:rsidP="00A641F5">
      <w:pPr>
        <w:spacing w:after="0" w:line="276" w:lineRule="auto"/>
        <w:jc w:val="both"/>
        <w:rPr>
          <w:rFonts w:asciiTheme="majorBidi" w:eastAsiaTheme="minorEastAsia" w:hAnsiTheme="majorBidi" w:cstheme="majorBidi"/>
          <w:spacing w:val="-4"/>
          <w:sz w:val="22"/>
        </w:rPr>
      </w:pPr>
      <m:oMathPara>
        <m:oMath>
          <m:r>
            <w:rPr>
              <w:rFonts w:ascii="Cambria Math" w:hAnsi="Cambria Math" w:cstheme="majorBidi"/>
              <w:spacing w:val="-4"/>
              <w:sz w:val="22"/>
            </w:rPr>
            <m:t>V=Q×t</m:t>
          </m:r>
        </m:oMath>
      </m:oMathPara>
    </w:p>
    <w:p w14:paraId="333D3976" w14:textId="168811C3" w:rsidR="00C46047" w:rsidRPr="00EA7AEE" w:rsidRDefault="00C46047" w:rsidP="00A641F5">
      <w:pPr>
        <w:spacing w:after="0" w:line="276" w:lineRule="auto"/>
        <w:jc w:val="both"/>
        <w:rPr>
          <w:rFonts w:asciiTheme="majorBidi" w:eastAsiaTheme="minorEastAsia" w:hAnsiTheme="majorBidi" w:cstheme="majorBidi"/>
          <w:spacing w:val="-4"/>
          <w:sz w:val="22"/>
        </w:rPr>
      </w:pPr>
      <m:oMathPara>
        <m:oMath>
          <m:r>
            <w:rPr>
              <w:rFonts w:ascii="Cambria Math" w:hAnsi="Cambria Math" w:cstheme="majorBidi"/>
              <w:spacing w:val="-4"/>
              <w:sz w:val="22"/>
            </w:rPr>
            <m:t>V=2400×45=108</m:t>
          </m:r>
          <m:sSup>
            <m:sSupPr>
              <m:ctrlPr>
                <w:rPr>
                  <w:rFonts w:ascii="Cambria Math" w:hAnsi="Cambria Math" w:cstheme="majorBidi"/>
                  <w:i/>
                  <w:spacing w:val="-4"/>
                  <w:sz w:val="22"/>
                </w:rPr>
              </m:ctrlPr>
            </m:sSupPr>
            <m:e>
              <m:r>
                <w:rPr>
                  <w:rFonts w:ascii="Cambria Math" w:hAnsi="Cambria Math" w:cstheme="majorBidi"/>
                  <w:spacing w:val="-4"/>
                  <w:sz w:val="22"/>
                </w:rPr>
                <m:t xml:space="preserve"> m</m:t>
              </m:r>
            </m:e>
            <m:sup>
              <m:r>
                <w:rPr>
                  <w:rFonts w:ascii="Cambria Math" w:hAnsi="Cambria Math" w:cstheme="majorBidi"/>
                  <w:spacing w:val="-4"/>
                  <w:sz w:val="22"/>
                </w:rPr>
                <m:t>3</m:t>
              </m:r>
            </m:sup>
          </m:sSup>
        </m:oMath>
      </m:oMathPara>
    </w:p>
    <w:p w14:paraId="232AEEEE" w14:textId="380741E9" w:rsidR="00165D04" w:rsidRPr="00EA7AEE" w:rsidRDefault="008C5CD0" w:rsidP="000B3B02">
      <w:pPr>
        <w:spacing w:after="0" w:line="276" w:lineRule="auto"/>
        <w:rPr>
          <w:rFonts w:asciiTheme="majorBidi" w:hAnsiTheme="majorBidi" w:cstheme="majorBidi"/>
          <w:spacing w:val="-2"/>
          <w:sz w:val="22"/>
        </w:rPr>
      </w:pPr>
      <w:r w:rsidRPr="00EA7AEE">
        <w:rPr>
          <w:rFonts w:asciiTheme="majorBidi" w:hAnsiTheme="majorBidi" w:cstheme="majorBidi"/>
          <w:spacing w:val="-2"/>
          <w:sz w:val="22"/>
        </w:rPr>
        <w:lastRenderedPageBreak/>
        <w:t xml:space="preserve">Dengan </w:t>
      </w:r>
      <w:r w:rsidR="00165D04" w:rsidRPr="00EA7AEE">
        <w:rPr>
          <w:rFonts w:asciiTheme="majorBidi" w:hAnsiTheme="majorBidi" w:cstheme="majorBidi"/>
          <w:spacing w:val="-2"/>
          <w:sz w:val="22"/>
        </w:rPr>
        <w:t>:</w:t>
      </w:r>
    </w:p>
    <w:p w14:paraId="411CEE63" w14:textId="7F54F1D1" w:rsidR="00165D04" w:rsidRPr="00EA7AEE" w:rsidRDefault="00165D04" w:rsidP="000B3B02">
      <w:pPr>
        <w:spacing w:after="0" w:line="276" w:lineRule="auto"/>
        <w:rPr>
          <w:rFonts w:asciiTheme="majorBidi" w:hAnsiTheme="majorBidi" w:cstheme="majorBidi"/>
          <w:spacing w:val="-2"/>
          <w:sz w:val="22"/>
        </w:rPr>
      </w:pPr>
      <w:r w:rsidRPr="00EA7AEE">
        <w:rPr>
          <w:rFonts w:asciiTheme="majorBidi" w:hAnsiTheme="majorBidi" w:cstheme="majorBidi"/>
          <w:spacing w:val="-2"/>
          <w:sz w:val="22"/>
        </w:rPr>
        <w:t xml:space="preserve">V </w:t>
      </w:r>
      <w:r w:rsidRPr="00EA7AEE">
        <w:rPr>
          <w:rFonts w:asciiTheme="majorBidi" w:hAnsiTheme="majorBidi" w:cstheme="majorBidi"/>
          <w:spacing w:val="-2"/>
          <w:sz w:val="22"/>
        </w:rPr>
        <w:tab/>
        <w:t xml:space="preserve">= </w:t>
      </w:r>
      <w:r w:rsidRPr="00EA7AEE">
        <w:rPr>
          <w:rFonts w:asciiTheme="majorBidi" w:hAnsiTheme="majorBidi" w:cstheme="majorBidi"/>
          <w:sz w:val="22"/>
        </w:rPr>
        <w:t>volume kebutuhan air (liter)</w:t>
      </w:r>
    </w:p>
    <w:p w14:paraId="046452D0" w14:textId="0DF22236" w:rsidR="00CF26E1" w:rsidRPr="00622E69" w:rsidRDefault="00165D04" w:rsidP="000B3B02">
      <w:pPr>
        <w:pStyle w:val="NormalWeb"/>
        <w:spacing w:before="0" w:beforeAutospacing="0" w:after="0" w:afterAutospacing="0" w:line="276" w:lineRule="auto"/>
        <w:rPr>
          <w:rFonts w:asciiTheme="majorBidi" w:hAnsiTheme="majorBidi" w:cstheme="majorBidi"/>
          <w:sz w:val="22"/>
          <w:szCs w:val="22"/>
          <w:lang w:val="sv-SE"/>
        </w:rPr>
      </w:pPr>
      <w:r w:rsidRPr="00622E69">
        <w:rPr>
          <w:rFonts w:asciiTheme="majorBidi" w:hAnsiTheme="majorBidi" w:cstheme="majorBidi"/>
          <w:spacing w:val="-2"/>
          <w:sz w:val="22"/>
          <w:szCs w:val="22"/>
          <w:lang w:val="sv-SE"/>
        </w:rPr>
        <w:t>Q</w:t>
      </w:r>
      <w:r w:rsidRPr="00622E69">
        <w:rPr>
          <w:rFonts w:asciiTheme="majorBidi" w:hAnsiTheme="majorBidi" w:cstheme="majorBidi"/>
          <w:spacing w:val="-2"/>
          <w:sz w:val="22"/>
          <w:szCs w:val="22"/>
          <w:lang w:val="sv-SE"/>
        </w:rPr>
        <w:tab/>
        <w:t xml:space="preserve">= </w:t>
      </w:r>
      <w:r w:rsidRPr="00622E69">
        <w:rPr>
          <w:rFonts w:asciiTheme="majorBidi" w:hAnsiTheme="majorBidi" w:cstheme="majorBidi"/>
          <w:sz w:val="22"/>
          <w:szCs w:val="22"/>
          <w:lang w:val="sv-SE"/>
        </w:rPr>
        <w:t>debit satu hydrant (liter/detik)</w:t>
      </w:r>
    </w:p>
    <w:p w14:paraId="76EE0081" w14:textId="18474A4D" w:rsidR="00315EFC" w:rsidRPr="00622E69" w:rsidRDefault="00165D04" w:rsidP="000B3B02">
      <w:pPr>
        <w:pStyle w:val="NormalWeb"/>
        <w:spacing w:before="0" w:beforeAutospacing="0" w:after="0" w:afterAutospacing="0" w:line="276" w:lineRule="auto"/>
        <w:rPr>
          <w:rFonts w:asciiTheme="majorBidi" w:hAnsiTheme="majorBidi" w:cstheme="majorBidi"/>
          <w:sz w:val="22"/>
          <w:szCs w:val="22"/>
          <w:lang w:val="sv-SE"/>
        </w:rPr>
      </w:pPr>
      <w:r w:rsidRPr="00622E69">
        <w:rPr>
          <w:rFonts w:asciiTheme="majorBidi" w:hAnsiTheme="majorBidi" w:cstheme="majorBidi"/>
          <w:sz w:val="22"/>
          <w:szCs w:val="22"/>
          <w:lang w:val="sv-SE"/>
        </w:rPr>
        <w:t xml:space="preserve">t </w:t>
      </w:r>
      <w:r w:rsidRPr="00622E69">
        <w:rPr>
          <w:rFonts w:asciiTheme="majorBidi" w:hAnsiTheme="majorBidi" w:cstheme="majorBidi"/>
          <w:sz w:val="22"/>
          <w:szCs w:val="22"/>
          <w:lang w:val="sv-SE"/>
        </w:rPr>
        <w:tab/>
        <w:t>= waktu operasi sistem (detik)</w:t>
      </w:r>
    </w:p>
    <w:p w14:paraId="23965452" w14:textId="7E31E19E" w:rsidR="003E37A9" w:rsidRDefault="00315EFC" w:rsidP="00A641F5">
      <w:pPr>
        <w:tabs>
          <w:tab w:val="left" w:pos="567"/>
          <w:tab w:val="left" w:pos="1230"/>
        </w:tabs>
        <w:spacing w:after="0" w:line="276" w:lineRule="auto"/>
        <w:ind w:firstLine="567"/>
        <w:jc w:val="both"/>
        <w:rPr>
          <w:rFonts w:asciiTheme="majorBidi" w:eastAsia="Times New Roman" w:hAnsiTheme="majorBidi" w:cstheme="majorBidi"/>
          <w:kern w:val="0"/>
          <w:sz w:val="22"/>
          <w:lang w:val="sv-SE" w:eastAsia="en-ID"/>
          <w14:ligatures w14:val="none"/>
        </w:rPr>
      </w:pPr>
      <w:r w:rsidRPr="00622E69">
        <w:rPr>
          <w:rFonts w:asciiTheme="majorBidi" w:hAnsiTheme="majorBidi" w:cstheme="majorBidi"/>
          <w:sz w:val="22"/>
          <w:lang w:val="sv-SE"/>
        </w:rPr>
        <w:t xml:space="preserve">Berdasarkan hasil perhitungan </w:t>
      </w:r>
      <w:r w:rsidR="003C73BF" w:rsidRPr="00622E69">
        <w:rPr>
          <w:rFonts w:asciiTheme="majorBidi" w:hAnsiTheme="majorBidi" w:cstheme="majorBidi"/>
          <w:sz w:val="22"/>
          <w:lang w:val="sv-SE"/>
        </w:rPr>
        <w:t>diatas dapat diketahui bahwa kebut</w:t>
      </w:r>
      <w:r w:rsidR="002C3E60" w:rsidRPr="00622E69">
        <w:rPr>
          <w:rFonts w:asciiTheme="majorBidi" w:hAnsiTheme="majorBidi" w:cstheme="majorBidi"/>
          <w:sz w:val="22"/>
          <w:lang w:val="sv-SE"/>
        </w:rPr>
        <w:t>uhan pasokan air adalah 108m³</w:t>
      </w:r>
      <w:r w:rsidR="003E37A9" w:rsidRPr="00622E69">
        <w:rPr>
          <w:rFonts w:asciiTheme="majorBidi" w:eastAsia="Times New Roman" w:hAnsiTheme="majorBidi" w:cstheme="majorBidi"/>
          <w:kern w:val="0"/>
          <w:sz w:val="22"/>
          <w:lang w:val="sv-SE" w:eastAsia="en-ID"/>
          <w14:ligatures w14:val="none"/>
        </w:rPr>
        <w:t>.</w:t>
      </w:r>
    </w:p>
    <w:p w14:paraId="658ABD2B" w14:textId="77777777" w:rsidR="00913DA9" w:rsidRPr="00622E69" w:rsidRDefault="00913DA9" w:rsidP="00A641F5">
      <w:pPr>
        <w:tabs>
          <w:tab w:val="left" w:pos="567"/>
          <w:tab w:val="left" w:pos="1230"/>
        </w:tabs>
        <w:spacing w:after="0" w:line="276" w:lineRule="auto"/>
        <w:ind w:firstLine="567"/>
        <w:jc w:val="both"/>
        <w:rPr>
          <w:rFonts w:asciiTheme="majorBidi" w:hAnsiTheme="majorBidi" w:cstheme="majorBidi"/>
          <w:sz w:val="22"/>
          <w:lang w:val="sv-SE"/>
        </w:rPr>
      </w:pPr>
    </w:p>
    <w:p w14:paraId="03630B74" w14:textId="46901523" w:rsidR="004F0C58" w:rsidRPr="00EA7AEE" w:rsidRDefault="00365A81" w:rsidP="000B3B02">
      <w:pPr>
        <w:pStyle w:val="Heading2"/>
      </w:pPr>
      <w:bookmarkStart w:id="80" w:name="_Toc238069134"/>
      <w:r w:rsidRPr="00EA7AEE">
        <w:t>D</w:t>
      </w:r>
      <w:r w:rsidR="004F0C58" w:rsidRPr="00EA7AEE">
        <w:t>esain bak penampu</w:t>
      </w:r>
      <w:r w:rsidR="00771C70" w:rsidRPr="00EA7AEE">
        <w:t>ng</w:t>
      </w:r>
      <w:r w:rsidR="004F0C58" w:rsidRPr="00EA7AEE">
        <w:t>an air (reservoir)</w:t>
      </w:r>
      <w:bookmarkEnd w:id="80"/>
    </w:p>
    <w:p w14:paraId="464D8105" w14:textId="064EA985" w:rsidR="003345E4" w:rsidRPr="00EA7AEE" w:rsidRDefault="003345E4"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 xml:space="preserve">Berdasarkan hasil perhitungan </w:t>
      </w:r>
      <w:r w:rsidR="00A6072E" w:rsidRPr="00EA7AEE">
        <w:rPr>
          <w:rFonts w:asciiTheme="majorBidi" w:eastAsiaTheme="minorEastAsia" w:hAnsiTheme="majorBidi" w:cstheme="majorBidi"/>
          <w:spacing w:val="-4"/>
          <w:sz w:val="22"/>
        </w:rPr>
        <w:t xml:space="preserve">kebutuhan pasokan air </w:t>
      </w:r>
      <w:r w:rsidRPr="00EA7AEE">
        <w:rPr>
          <w:rFonts w:asciiTheme="majorBidi" w:eastAsiaTheme="minorEastAsia" w:hAnsiTheme="majorBidi" w:cstheme="majorBidi"/>
          <w:spacing w:val="-4"/>
          <w:sz w:val="22"/>
        </w:rPr>
        <w:t xml:space="preserve">pada </w:t>
      </w:r>
      <w:r w:rsidR="009C2BEB" w:rsidRPr="00EA7AEE">
        <w:rPr>
          <w:rFonts w:asciiTheme="majorBidi" w:eastAsiaTheme="minorEastAsia" w:hAnsiTheme="majorBidi" w:cstheme="majorBidi"/>
          <w:spacing w:val="-4"/>
          <w:sz w:val="22"/>
        </w:rPr>
        <w:t xml:space="preserve">subbab sebelumnya yaitu sebesar </w:t>
      </w:r>
      <w:r w:rsidR="009C2BEB" w:rsidRPr="00EA7AEE">
        <w:rPr>
          <w:rFonts w:asciiTheme="majorBidi" w:hAnsiTheme="majorBidi" w:cstheme="majorBidi"/>
          <w:sz w:val="22"/>
        </w:rPr>
        <w:t>108m³</w:t>
      </w:r>
      <w:r w:rsidR="00090C5B" w:rsidRPr="00EA7AEE">
        <w:rPr>
          <w:rFonts w:asciiTheme="majorBidi" w:eastAsiaTheme="minorEastAsia" w:hAnsiTheme="majorBidi" w:cstheme="majorBidi"/>
          <w:spacing w:val="-4"/>
          <w:sz w:val="22"/>
        </w:rPr>
        <w:t>.</w:t>
      </w:r>
    </w:p>
    <w:p w14:paraId="687AB3B8" w14:textId="2601BE0E" w:rsidR="003345E4" w:rsidRPr="00EA7AEE" w:rsidRDefault="003345E4"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Selain itu, berdasarkan ketentuan operasional, pengisian air pada GWT tidak dianjurkan hingga mencapai kapasitas maksimum (100%) guna menyediakan ruang bebas (</w:t>
      </w:r>
      <w:r w:rsidRPr="00EA7AEE">
        <w:rPr>
          <w:rFonts w:asciiTheme="majorBidi" w:eastAsiaTheme="minorEastAsia" w:hAnsiTheme="majorBidi" w:cstheme="majorBidi"/>
          <w:i/>
          <w:spacing w:val="-4"/>
          <w:sz w:val="22"/>
        </w:rPr>
        <w:t>freeboard</w:t>
      </w:r>
      <w:r w:rsidRPr="00EA7AEE">
        <w:rPr>
          <w:rFonts w:asciiTheme="majorBidi" w:eastAsiaTheme="minorEastAsia" w:hAnsiTheme="majorBidi" w:cstheme="majorBidi"/>
          <w:spacing w:val="-4"/>
          <w:sz w:val="22"/>
        </w:rPr>
        <w:t xml:space="preserve">) dan mengantisipasi fluktuasi volume air. Oleh karena itu, volume minimum air yang dipertahankan di dalam GWT adalah sebesar </w:t>
      </w:r>
      <w:r w:rsidR="0044519A" w:rsidRPr="00EA7AEE">
        <w:rPr>
          <w:rFonts w:asciiTheme="majorBidi" w:eastAsiaTheme="minorEastAsia" w:hAnsiTheme="majorBidi" w:cstheme="majorBidi"/>
          <w:spacing w:val="-4"/>
          <w:sz w:val="22"/>
        </w:rPr>
        <w:t>108</w:t>
      </w:r>
      <w:r w:rsidRPr="00EA7AEE">
        <w:rPr>
          <w:rFonts w:asciiTheme="majorBidi" w:eastAsiaTheme="minorEastAsia" w:hAnsiTheme="majorBidi" w:cstheme="majorBidi"/>
          <w:spacing w:val="-4"/>
          <w:sz w:val="22"/>
        </w:rPr>
        <w:t>m³</w:t>
      </w:r>
      <w:r w:rsidR="00866D29" w:rsidRPr="00EA7AEE">
        <w:rPr>
          <w:rFonts w:asciiTheme="majorBidi" w:eastAsiaTheme="minorEastAsia" w:hAnsiTheme="majorBidi" w:cstheme="majorBidi"/>
          <w:spacing w:val="-4"/>
          <w:sz w:val="22"/>
        </w:rPr>
        <w:t xml:space="preserve"> kemudian </w:t>
      </w:r>
      <w:r w:rsidR="00866D29" w:rsidRPr="00EA7AEE">
        <w:rPr>
          <w:rFonts w:asciiTheme="majorBidi" w:eastAsiaTheme="minorEastAsia" w:hAnsiTheme="majorBidi" w:cstheme="majorBidi"/>
          <w:i/>
          <w:spacing w:val="-4"/>
          <w:sz w:val="22"/>
        </w:rPr>
        <w:t>freeboard</w:t>
      </w:r>
      <w:r w:rsidR="00866D29" w:rsidRPr="00EA7AEE">
        <w:rPr>
          <w:rFonts w:asciiTheme="majorBidi" w:eastAsiaTheme="minorEastAsia" w:hAnsiTheme="majorBidi" w:cstheme="majorBidi"/>
          <w:spacing w:val="-4"/>
          <w:sz w:val="22"/>
        </w:rPr>
        <w:t xml:space="preserve">nya 1,00m, </w:t>
      </w:r>
      <w:r w:rsidRPr="00EA7AEE">
        <w:rPr>
          <w:rFonts w:asciiTheme="majorBidi" w:eastAsiaTheme="minorEastAsia" w:hAnsiTheme="majorBidi" w:cstheme="majorBidi"/>
          <w:spacing w:val="-4"/>
          <w:sz w:val="22"/>
        </w:rPr>
        <w:t>sehingga masih terdapat selisih dari total volume GWT yang direncanakan.</w:t>
      </w:r>
    </w:p>
    <w:p w14:paraId="492FA031" w14:textId="4CFA4A38" w:rsidR="00141BC1" w:rsidRDefault="004F42DB" w:rsidP="00A641F5">
      <w:pPr>
        <w:spacing w:after="0" w:line="276" w:lineRule="auto"/>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Uku</w:t>
      </w:r>
      <w:r w:rsidR="006E435B" w:rsidRPr="00EA7AEE">
        <w:rPr>
          <w:rFonts w:asciiTheme="majorBidi" w:eastAsiaTheme="minorEastAsia" w:hAnsiTheme="majorBidi" w:cstheme="majorBidi"/>
          <w:spacing w:val="-4"/>
          <w:sz w:val="22"/>
        </w:rPr>
        <w:t>r</w:t>
      </w:r>
      <w:r w:rsidRPr="00EA7AEE">
        <w:rPr>
          <w:rFonts w:asciiTheme="majorBidi" w:eastAsiaTheme="minorEastAsia" w:hAnsiTheme="majorBidi" w:cstheme="majorBidi"/>
          <w:spacing w:val="-4"/>
          <w:sz w:val="22"/>
        </w:rPr>
        <w:t xml:space="preserve">an atau data </w:t>
      </w:r>
      <w:r w:rsidR="00141BC1" w:rsidRPr="00EA7AEE">
        <w:rPr>
          <w:rFonts w:asciiTheme="majorBidi" w:eastAsiaTheme="minorEastAsia" w:hAnsiTheme="majorBidi" w:cstheme="majorBidi"/>
          <w:spacing w:val="-4"/>
          <w:sz w:val="22"/>
        </w:rPr>
        <w:t>desain yang sederhana adalah:</w:t>
      </w:r>
    </w:p>
    <w:tbl>
      <w:tblPr>
        <w:tblpPr w:leftFromText="180" w:rightFromText="180" w:vertAnchor="text" w:horzAnchor="margin" w:tblpY="80"/>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1007"/>
        <w:gridCol w:w="173"/>
        <w:gridCol w:w="629"/>
      </w:tblGrid>
      <w:tr w:rsidR="000B3B02" w:rsidRPr="000B3B02" w14:paraId="524CB067" w14:textId="77777777" w:rsidTr="000B3B02">
        <w:trPr>
          <w:tblCellSpacing w:w="15" w:type="dxa"/>
        </w:trPr>
        <w:tc>
          <w:tcPr>
            <w:tcW w:w="0" w:type="auto"/>
            <w:shd w:val="clear" w:color="auto" w:fill="70AD47" w:themeFill="accent6"/>
            <w:vAlign w:val="center"/>
            <w:hideMark/>
          </w:tcPr>
          <w:p w14:paraId="56B7978E"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Panjang</w:t>
            </w:r>
          </w:p>
        </w:tc>
        <w:tc>
          <w:tcPr>
            <w:tcW w:w="0" w:type="auto"/>
            <w:vAlign w:val="center"/>
            <w:hideMark/>
          </w:tcPr>
          <w:p w14:paraId="5C3E11B4"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w:t>
            </w:r>
          </w:p>
        </w:tc>
        <w:tc>
          <w:tcPr>
            <w:tcW w:w="0" w:type="auto"/>
            <w:vAlign w:val="center"/>
            <w:hideMark/>
          </w:tcPr>
          <w:p w14:paraId="543A0E8A"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6 m</w:t>
            </w:r>
          </w:p>
        </w:tc>
      </w:tr>
      <w:tr w:rsidR="000B3B02" w:rsidRPr="000B3B02" w14:paraId="169F6AC2" w14:textId="77777777" w:rsidTr="000B3B02">
        <w:trPr>
          <w:tblCellSpacing w:w="15" w:type="dxa"/>
        </w:trPr>
        <w:tc>
          <w:tcPr>
            <w:tcW w:w="0" w:type="auto"/>
            <w:shd w:val="clear" w:color="auto" w:fill="70AD47" w:themeFill="accent6"/>
            <w:vAlign w:val="center"/>
            <w:hideMark/>
          </w:tcPr>
          <w:p w14:paraId="63184B50"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Lebar</w:t>
            </w:r>
          </w:p>
        </w:tc>
        <w:tc>
          <w:tcPr>
            <w:tcW w:w="0" w:type="auto"/>
            <w:vAlign w:val="center"/>
            <w:hideMark/>
          </w:tcPr>
          <w:p w14:paraId="360E2B7B"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w:t>
            </w:r>
          </w:p>
        </w:tc>
        <w:tc>
          <w:tcPr>
            <w:tcW w:w="0" w:type="auto"/>
            <w:vAlign w:val="center"/>
            <w:hideMark/>
          </w:tcPr>
          <w:p w14:paraId="58A6EB58"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eastAsiaTheme="majorEastAsia" w:hAnsiTheme="majorBidi" w:cstheme="majorBidi"/>
                <w:sz w:val="20"/>
                <w:szCs w:val="20"/>
              </w:rPr>
              <w:t>6 m</w:t>
            </w:r>
          </w:p>
        </w:tc>
      </w:tr>
      <w:tr w:rsidR="000B3B02" w:rsidRPr="000B3B02" w14:paraId="515CE828" w14:textId="77777777" w:rsidTr="000B3B02">
        <w:trPr>
          <w:tblCellSpacing w:w="15" w:type="dxa"/>
        </w:trPr>
        <w:tc>
          <w:tcPr>
            <w:tcW w:w="0" w:type="auto"/>
            <w:shd w:val="clear" w:color="auto" w:fill="70AD47" w:themeFill="accent6"/>
            <w:vAlign w:val="center"/>
            <w:hideMark/>
          </w:tcPr>
          <w:p w14:paraId="7CCF5B81"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Tinggi</w:t>
            </w:r>
          </w:p>
        </w:tc>
        <w:tc>
          <w:tcPr>
            <w:tcW w:w="0" w:type="auto"/>
            <w:vAlign w:val="center"/>
            <w:hideMark/>
          </w:tcPr>
          <w:p w14:paraId="39F66B8F"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w:t>
            </w:r>
          </w:p>
        </w:tc>
        <w:tc>
          <w:tcPr>
            <w:tcW w:w="0" w:type="auto"/>
            <w:vAlign w:val="center"/>
            <w:hideMark/>
          </w:tcPr>
          <w:p w14:paraId="3D8924FE"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eastAsiaTheme="majorEastAsia" w:hAnsiTheme="majorBidi" w:cstheme="majorBidi"/>
                <w:sz w:val="20"/>
                <w:szCs w:val="20"/>
              </w:rPr>
              <w:t>3 m</w:t>
            </w:r>
          </w:p>
        </w:tc>
      </w:tr>
      <w:tr w:rsidR="000B3B02" w:rsidRPr="000B3B02" w14:paraId="6B86F041" w14:textId="77777777" w:rsidTr="000B3B02">
        <w:trPr>
          <w:tblCellSpacing w:w="15" w:type="dxa"/>
        </w:trPr>
        <w:tc>
          <w:tcPr>
            <w:tcW w:w="0" w:type="auto"/>
            <w:shd w:val="clear" w:color="auto" w:fill="70AD47" w:themeFill="accent6"/>
            <w:vAlign w:val="center"/>
            <w:hideMark/>
          </w:tcPr>
          <w:p w14:paraId="74433619"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Luasan</w:t>
            </w:r>
          </w:p>
        </w:tc>
        <w:tc>
          <w:tcPr>
            <w:tcW w:w="0" w:type="auto"/>
            <w:vAlign w:val="center"/>
            <w:hideMark/>
          </w:tcPr>
          <w:p w14:paraId="517F48AE"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w:t>
            </w:r>
          </w:p>
        </w:tc>
        <w:tc>
          <w:tcPr>
            <w:tcW w:w="0" w:type="auto"/>
            <w:vAlign w:val="center"/>
            <w:hideMark/>
          </w:tcPr>
          <w:p w14:paraId="1B140EC2"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eastAsiaTheme="majorEastAsia" w:hAnsiTheme="majorBidi" w:cstheme="majorBidi"/>
                <w:sz w:val="20"/>
                <w:szCs w:val="20"/>
              </w:rPr>
              <w:t>36</w:t>
            </w:r>
            <w:r w:rsidRPr="000B3B02">
              <w:rPr>
                <w:rFonts w:asciiTheme="majorBidi" w:hAnsiTheme="majorBidi" w:cstheme="majorBidi"/>
                <w:sz w:val="20"/>
                <w:szCs w:val="20"/>
              </w:rPr>
              <w:t xml:space="preserve"> m²</w:t>
            </w:r>
          </w:p>
        </w:tc>
      </w:tr>
      <w:tr w:rsidR="000B3B02" w:rsidRPr="000B3B02" w14:paraId="76F773C9" w14:textId="77777777" w:rsidTr="000B3B02">
        <w:trPr>
          <w:tblCellSpacing w:w="15" w:type="dxa"/>
        </w:trPr>
        <w:tc>
          <w:tcPr>
            <w:tcW w:w="0" w:type="auto"/>
            <w:shd w:val="clear" w:color="auto" w:fill="70AD47" w:themeFill="accent6"/>
            <w:vAlign w:val="center"/>
            <w:hideMark/>
          </w:tcPr>
          <w:p w14:paraId="32BBEE44"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Volume</w:t>
            </w:r>
          </w:p>
        </w:tc>
        <w:tc>
          <w:tcPr>
            <w:tcW w:w="0" w:type="auto"/>
            <w:vAlign w:val="center"/>
            <w:hideMark/>
          </w:tcPr>
          <w:p w14:paraId="6EB07BE5"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w:t>
            </w:r>
          </w:p>
        </w:tc>
        <w:tc>
          <w:tcPr>
            <w:tcW w:w="0" w:type="auto"/>
            <w:vAlign w:val="center"/>
            <w:hideMark/>
          </w:tcPr>
          <w:p w14:paraId="038DEE31" w14:textId="77777777" w:rsidR="000B3B02" w:rsidRPr="000B3B02" w:rsidRDefault="000B3B02" w:rsidP="000B3B02">
            <w:pPr>
              <w:spacing w:after="0" w:line="240" w:lineRule="auto"/>
              <w:rPr>
                <w:rFonts w:asciiTheme="majorBidi" w:hAnsiTheme="majorBidi" w:cstheme="majorBidi"/>
                <w:sz w:val="20"/>
                <w:szCs w:val="20"/>
              </w:rPr>
            </w:pPr>
            <w:r w:rsidRPr="000B3B02">
              <w:rPr>
                <w:rFonts w:asciiTheme="majorBidi" w:eastAsiaTheme="majorEastAsia" w:hAnsiTheme="majorBidi" w:cstheme="majorBidi"/>
                <w:sz w:val="20"/>
                <w:szCs w:val="20"/>
              </w:rPr>
              <w:t>108</w:t>
            </w:r>
            <w:r w:rsidRPr="000B3B02">
              <w:rPr>
                <w:rFonts w:asciiTheme="majorBidi" w:eastAsiaTheme="minorEastAsia" w:hAnsiTheme="majorBidi" w:cstheme="majorBidi"/>
                <w:spacing w:val="-4"/>
                <w:sz w:val="20"/>
                <w:szCs w:val="20"/>
              </w:rPr>
              <w:t xml:space="preserve"> m³</w:t>
            </w:r>
          </w:p>
        </w:tc>
      </w:tr>
      <w:tr w:rsidR="000B3B02" w:rsidRPr="000B3B02" w14:paraId="7D3DD005" w14:textId="77777777" w:rsidTr="000B3B02">
        <w:trPr>
          <w:tblCellSpacing w:w="15" w:type="dxa"/>
        </w:trPr>
        <w:tc>
          <w:tcPr>
            <w:tcW w:w="0" w:type="auto"/>
            <w:shd w:val="clear" w:color="auto" w:fill="70AD47" w:themeFill="accent6"/>
            <w:vAlign w:val="center"/>
            <w:hideMark/>
          </w:tcPr>
          <w:p w14:paraId="0E21E9BF"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Freeboard</w:t>
            </w:r>
          </w:p>
        </w:tc>
        <w:tc>
          <w:tcPr>
            <w:tcW w:w="0" w:type="auto"/>
            <w:vAlign w:val="center"/>
            <w:hideMark/>
          </w:tcPr>
          <w:p w14:paraId="46110473"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w:t>
            </w:r>
          </w:p>
        </w:tc>
        <w:tc>
          <w:tcPr>
            <w:tcW w:w="0" w:type="auto"/>
            <w:vAlign w:val="center"/>
            <w:hideMark/>
          </w:tcPr>
          <w:p w14:paraId="15E4953C"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eastAsiaTheme="majorEastAsia" w:hAnsiTheme="majorBidi" w:cstheme="majorBidi"/>
                <w:sz w:val="20"/>
                <w:szCs w:val="20"/>
              </w:rPr>
              <w:t>1 m</w:t>
            </w:r>
          </w:p>
        </w:tc>
      </w:tr>
      <w:tr w:rsidR="000B3B02" w:rsidRPr="000B3B02" w14:paraId="744DE6C6" w14:textId="77777777" w:rsidTr="000B3B02">
        <w:trPr>
          <w:tblCellSpacing w:w="15" w:type="dxa"/>
        </w:trPr>
        <w:tc>
          <w:tcPr>
            <w:tcW w:w="0" w:type="auto"/>
            <w:shd w:val="clear" w:color="auto" w:fill="70AD47" w:themeFill="accent6"/>
            <w:vAlign w:val="center"/>
            <w:hideMark/>
          </w:tcPr>
          <w:p w14:paraId="47625CFB"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Tinggi total</w:t>
            </w:r>
          </w:p>
        </w:tc>
        <w:tc>
          <w:tcPr>
            <w:tcW w:w="0" w:type="auto"/>
            <w:vAlign w:val="center"/>
            <w:hideMark/>
          </w:tcPr>
          <w:p w14:paraId="2395EB1E"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hAnsiTheme="majorBidi" w:cstheme="majorBidi"/>
                <w:sz w:val="20"/>
                <w:szCs w:val="20"/>
              </w:rPr>
              <w:t>=</w:t>
            </w:r>
          </w:p>
        </w:tc>
        <w:tc>
          <w:tcPr>
            <w:tcW w:w="0" w:type="auto"/>
            <w:vAlign w:val="center"/>
            <w:hideMark/>
          </w:tcPr>
          <w:p w14:paraId="4969A0E2" w14:textId="77777777" w:rsidR="000B3B02" w:rsidRPr="000B3B02" w:rsidRDefault="000B3B02" w:rsidP="000B3B02">
            <w:pPr>
              <w:spacing w:after="0" w:line="240" w:lineRule="auto"/>
              <w:jc w:val="center"/>
              <w:rPr>
                <w:rFonts w:asciiTheme="majorBidi" w:hAnsiTheme="majorBidi" w:cstheme="majorBidi"/>
                <w:sz w:val="20"/>
                <w:szCs w:val="20"/>
              </w:rPr>
            </w:pPr>
            <w:r w:rsidRPr="000B3B02">
              <w:rPr>
                <w:rFonts w:asciiTheme="majorBidi" w:eastAsiaTheme="majorEastAsia" w:hAnsiTheme="majorBidi" w:cstheme="majorBidi"/>
                <w:sz w:val="20"/>
                <w:szCs w:val="20"/>
              </w:rPr>
              <w:t>4 m</w:t>
            </w:r>
          </w:p>
        </w:tc>
      </w:tr>
    </w:tbl>
    <w:p w14:paraId="6AEA654D" w14:textId="77777777" w:rsidR="000B3B02" w:rsidRDefault="000B3B02" w:rsidP="00A641F5">
      <w:pPr>
        <w:spacing w:after="0" w:line="276" w:lineRule="auto"/>
        <w:rPr>
          <w:rFonts w:asciiTheme="majorBidi" w:eastAsiaTheme="minorEastAsia" w:hAnsiTheme="majorBidi" w:cstheme="majorBidi"/>
          <w:spacing w:val="-4"/>
          <w:sz w:val="22"/>
        </w:rPr>
      </w:pPr>
    </w:p>
    <w:p w14:paraId="29CFBCE2" w14:textId="77777777" w:rsidR="000B3B02" w:rsidRDefault="000B3B02" w:rsidP="00A641F5">
      <w:pPr>
        <w:spacing w:after="0" w:line="276" w:lineRule="auto"/>
        <w:rPr>
          <w:rFonts w:asciiTheme="majorBidi" w:eastAsiaTheme="minorEastAsia" w:hAnsiTheme="majorBidi" w:cstheme="majorBidi"/>
          <w:spacing w:val="-4"/>
          <w:sz w:val="22"/>
        </w:rPr>
      </w:pPr>
    </w:p>
    <w:p w14:paraId="60510530" w14:textId="77777777" w:rsidR="000B3B02" w:rsidRDefault="000B3B02" w:rsidP="00A641F5">
      <w:pPr>
        <w:spacing w:after="0" w:line="276" w:lineRule="auto"/>
        <w:rPr>
          <w:rFonts w:asciiTheme="majorBidi" w:eastAsiaTheme="minorEastAsia" w:hAnsiTheme="majorBidi" w:cstheme="majorBidi"/>
          <w:spacing w:val="-4"/>
          <w:sz w:val="22"/>
        </w:rPr>
      </w:pPr>
    </w:p>
    <w:p w14:paraId="170D18EF" w14:textId="77777777" w:rsidR="000B3B02" w:rsidRDefault="000B3B02" w:rsidP="00A641F5">
      <w:pPr>
        <w:spacing w:after="0" w:line="276" w:lineRule="auto"/>
        <w:rPr>
          <w:rFonts w:asciiTheme="majorBidi" w:eastAsiaTheme="minorEastAsia" w:hAnsiTheme="majorBidi" w:cstheme="majorBidi"/>
          <w:spacing w:val="-4"/>
          <w:sz w:val="22"/>
        </w:rPr>
      </w:pPr>
    </w:p>
    <w:p w14:paraId="5ABAAE5E" w14:textId="77777777" w:rsidR="000B3B02" w:rsidRDefault="000B3B02" w:rsidP="00A641F5">
      <w:pPr>
        <w:spacing w:after="0" w:line="276" w:lineRule="auto"/>
        <w:rPr>
          <w:rFonts w:asciiTheme="majorBidi" w:eastAsiaTheme="minorEastAsia" w:hAnsiTheme="majorBidi" w:cstheme="majorBidi"/>
          <w:spacing w:val="-4"/>
          <w:sz w:val="22"/>
        </w:rPr>
      </w:pPr>
    </w:p>
    <w:p w14:paraId="57D1064D" w14:textId="77777777" w:rsidR="000B3B02" w:rsidRDefault="000B3B02" w:rsidP="00A641F5">
      <w:pPr>
        <w:spacing w:after="0" w:line="276" w:lineRule="auto"/>
        <w:rPr>
          <w:rFonts w:asciiTheme="majorBidi" w:eastAsiaTheme="minorEastAsia" w:hAnsiTheme="majorBidi" w:cstheme="majorBidi"/>
          <w:spacing w:val="-4"/>
          <w:sz w:val="22"/>
        </w:rPr>
      </w:pPr>
    </w:p>
    <w:p w14:paraId="515F5D8F" w14:textId="77777777" w:rsidR="000B3B02" w:rsidRDefault="000B3B02" w:rsidP="00A641F5">
      <w:pPr>
        <w:spacing w:after="0" w:line="276" w:lineRule="auto"/>
        <w:rPr>
          <w:rFonts w:asciiTheme="majorBidi" w:eastAsiaTheme="minorEastAsia" w:hAnsiTheme="majorBidi" w:cstheme="majorBidi"/>
          <w:spacing w:val="-4"/>
          <w:sz w:val="22"/>
        </w:rPr>
      </w:pPr>
    </w:p>
    <w:p w14:paraId="3E584889" w14:textId="77777777" w:rsidR="000B3B02" w:rsidRPr="00EA7AEE" w:rsidRDefault="000B3B02" w:rsidP="00A641F5">
      <w:pPr>
        <w:spacing w:after="0" w:line="276" w:lineRule="auto"/>
        <w:rPr>
          <w:rFonts w:asciiTheme="majorBidi" w:eastAsiaTheme="minorEastAsia" w:hAnsiTheme="majorBidi" w:cstheme="majorBidi"/>
          <w:spacing w:val="-4"/>
          <w:sz w:val="22"/>
        </w:rPr>
      </w:pPr>
    </w:p>
    <w:p w14:paraId="2DA7156D" w14:textId="65D29BC0" w:rsidR="00574617" w:rsidRPr="00EA7AEE" w:rsidRDefault="00574617" w:rsidP="000B3B02">
      <w:pPr>
        <w:pStyle w:val="Heading2"/>
      </w:pPr>
      <w:bookmarkStart w:id="81" w:name="_Toc238069135"/>
      <w:r w:rsidRPr="00EA7AEE">
        <w:t>Desain pene</w:t>
      </w:r>
      <w:r w:rsidR="008F31E3" w:rsidRPr="00EA7AEE">
        <w:t>n</w:t>
      </w:r>
      <w:r w:rsidRPr="00EA7AEE">
        <w:t xml:space="preserve">tuan </w:t>
      </w:r>
      <w:r w:rsidR="000003A1" w:rsidRPr="00EA7AEE">
        <w:t xml:space="preserve">ukuran </w:t>
      </w:r>
      <w:r w:rsidRPr="00EA7AEE">
        <w:t>pipa</w:t>
      </w:r>
      <w:r w:rsidR="000B3B02">
        <w:t xml:space="preserve"> </w:t>
      </w:r>
      <w:r w:rsidRPr="00EA7AEE">
        <w:t>utama</w:t>
      </w:r>
      <w:bookmarkEnd w:id="81"/>
      <w:r w:rsidRPr="00EA7AEE">
        <w:t xml:space="preserve"> </w:t>
      </w:r>
    </w:p>
    <w:p w14:paraId="32ADDF1B" w14:textId="77777777" w:rsidR="00951E80" w:rsidRPr="00EA7AEE" w:rsidRDefault="00951E80"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 xml:space="preserve">Penentuan ukuran pipa utama merupakan salah satu tahapan penting dalam perancangan sistem hidran karena berpengaruh langsung terhadap kemampuan sistem dalam mengalirkan debit air yang dibutuhkan dengan tekanan yang memenuhi persyaratan. Ukuran pipa yang terlalu kecil akan menyebabkan kehilangan </w:t>
      </w:r>
      <w:r w:rsidRPr="00EA7AEE">
        <w:rPr>
          <w:rFonts w:asciiTheme="majorBidi" w:eastAsiaTheme="minorEastAsia" w:hAnsiTheme="majorBidi" w:cstheme="majorBidi"/>
          <w:spacing w:val="-4"/>
          <w:sz w:val="22"/>
        </w:rPr>
        <w:lastRenderedPageBreak/>
        <w:t>tekanan (</w:t>
      </w:r>
      <w:r w:rsidRPr="00EA7AEE">
        <w:rPr>
          <w:rFonts w:asciiTheme="majorBidi" w:eastAsiaTheme="minorEastAsia" w:hAnsiTheme="majorBidi" w:cstheme="majorBidi"/>
          <w:i/>
          <w:spacing w:val="-4"/>
          <w:sz w:val="22"/>
        </w:rPr>
        <w:t>head loss</w:t>
      </w:r>
      <w:r w:rsidRPr="00EA7AEE">
        <w:rPr>
          <w:rFonts w:asciiTheme="majorBidi" w:eastAsiaTheme="minorEastAsia" w:hAnsiTheme="majorBidi" w:cstheme="majorBidi"/>
          <w:spacing w:val="-4"/>
          <w:sz w:val="22"/>
        </w:rPr>
        <w:t>) yang besar sehingga kinerja sistem pemadam kebakaran menjadi tidak optimal. Sebaliknya, ukuran pipa yang terlalu besar akan meningkatkan biaya investasi tanpa memberikan manfaat yang signifikan.</w:t>
      </w:r>
    </w:p>
    <w:p w14:paraId="16A788B8" w14:textId="77777777" w:rsidR="00951E80" w:rsidRPr="00EA7AEE" w:rsidRDefault="00951E80"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Dalam perancangan sistem hidran, diameter pipa utama ditentukan berdasarkan debit aliran rencana, kecepatan aliran yang diizinkan, kehilangan energi akibat gesekan, serta tekanan minimum yang harus tersedia pada hidran yang paling jauh dari sumber air. Oleh karena itu, penentuan diameter pipa tidak hanya mempertimbangkan kapasitas aliran, tetapi juga aspek hidrolika dan efisiensi ekonomi.</w:t>
      </w:r>
    </w:p>
    <w:p w14:paraId="15153DF2" w14:textId="77777777" w:rsidR="00855BA2" w:rsidRPr="00EA7AEE" w:rsidRDefault="00577860" w:rsidP="00A641F5">
      <w:pPr>
        <w:tabs>
          <w:tab w:val="left" w:pos="567"/>
          <w:tab w:val="left" w:pos="1230"/>
        </w:tabs>
        <w:spacing w:after="0" w:line="276" w:lineRule="auto"/>
        <w:ind w:firstLine="567"/>
        <w:jc w:val="both"/>
        <w:rPr>
          <w:rFonts w:asciiTheme="majorBidi" w:hAnsiTheme="majorBidi" w:cstheme="majorBidi"/>
          <w:sz w:val="22"/>
        </w:rPr>
      </w:pPr>
      <w:r w:rsidRPr="00EA7AEE">
        <w:rPr>
          <w:rFonts w:asciiTheme="majorBidi" w:hAnsiTheme="majorBidi" w:cstheme="majorBidi"/>
          <w:sz w:val="22"/>
        </w:rPr>
        <w:t xml:space="preserve">Dalam penelitian ini, penulis menetapkan bahwa ukuran pipa utama yang akan diterapkan adalah </w:t>
      </w:r>
      <w:r w:rsidRPr="00EA7AEE">
        <w:rPr>
          <w:rStyle w:val="Strong"/>
          <w:rFonts w:asciiTheme="majorBidi" w:hAnsiTheme="majorBidi" w:cstheme="majorBidi"/>
          <w:b w:val="0"/>
          <w:sz w:val="22"/>
        </w:rPr>
        <w:t>6 inci (150 mm)</w:t>
      </w:r>
      <w:r w:rsidRPr="00EA7AEE">
        <w:rPr>
          <w:rFonts w:asciiTheme="majorBidi" w:hAnsiTheme="majorBidi" w:cstheme="majorBidi"/>
          <w:b/>
          <w:sz w:val="22"/>
        </w:rPr>
        <w:t>.</w:t>
      </w:r>
      <w:r w:rsidRPr="00EA7AEE">
        <w:rPr>
          <w:rFonts w:asciiTheme="majorBidi" w:hAnsiTheme="majorBidi" w:cstheme="majorBidi"/>
          <w:sz w:val="22"/>
        </w:rPr>
        <w:t xml:space="preserve"> Penetapan ukuran tersebut mengacu pada ketentuan dalam </w:t>
      </w:r>
      <w:r w:rsidRPr="00EA7AEE">
        <w:rPr>
          <w:rStyle w:val="Strong"/>
          <w:rFonts w:asciiTheme="majorBidi" w:hAnsiTheme="majorBidi" w:cstheme="majorBidi"/>
          <w:b w:val="0"/>
          <w:sz w:val="22"/>
        </w:rPr>
        <w:t>NFPA 24</w:t>
      </w:r>
      <w:r w:rsidRPr="00EA7AEE">
        <w:rPr>
          <w:rFonts w:asciiTheme="majorBidi" w:hAnsiTheme="majorBidi" w:cstheme="majorBidi"/>
          <w:sz w:val="22"/>
        </w:rPr>
        <w:t xml:space="preserve"> Bab </w:t>
      </w:r>
      <w:r w:rsidR="00451FFC" w:rsidRPr="00EA7AEE">
        <w:rPr>
          <w:rFonts w:asciiTheme="majorBidi" w:hAnsiTheme="majorBidi" w:cstheme="majorBidi"/>
          <w:sz w:val="22"/>
        </w:rPr>
        <w:t>(</w:t>
      </w:r>
      <w:r w:rsidRPr="00EA7AEE">
        <w:rPr>
          <w:rFonts w:asciiTheme="majorBidi" w:hAnsiTheme="majorBidi" w:cstheme="majorBidi"/>
          <w:sz w:val="22"/>
        </w:rPr>
        <w:t>5.2.1.2</w:t>
      </w:r>
      <w:r w:rsidR="00451FFC" w:rsidRPr="00EA7AEE">
        <w:rPr>
          <w:rFonts w:asciiTheme="majorBidi" w:hAnsiTheme="majorBidi" w:cstheme="majorBidi"/>
          <w:sz w:val="22"/>
        </w:rPr>
        <w:t>)</w:t>
      </w:r>
      <w:r w:rsidRPr="00EA7AEE">
        <w:rPr>
          <w:rFonts w:asciiTheme="majorBidi" w:hAnsiTheme="majorBidi" w:cstheme="majorBidi"/>
          <w:sz w:val="22"/>
        </w:rPr>
        <w:t xml:space="preserve"> yang menyatakan bahwa </w:t>
      </w:r>
      <w:r w:rsidRPr="00EA7AEE">
        <w:rPr>
          <w:rStyle w:val="Emphasis"/>
          <w:rFonts w:asciiTheme="majorBidi" w:hAnsiTheme="majorBidi" w:cstheme="majorBidi"/>
          <w:sz w:val="22"/>
        </w:rPr>
        <w:t>"For mains supplying fire hydrants, the pipe shall not be smaller than 6 in. (150 mm) nominal size."</w:t>
      </w:r>
      <w:r w:rsidR="008B4BC5" w:rsidRPr="00EA7AEE">
        <w:rPr>
          <w:rFonts w:asciiTheme="majorBidi" w:hAnsiTheme="majorBidi" w:cstheme="majorBidi"/>
          <w:sz w:val="22"/>
        </w:rPr>
        <w:t xml:space="preserve"> (Untuk pipa utama yang menyuplai hidran kebakaran, ukuran pipa tidak boleh kurang dari ukuran nominal 6 inci (150 mm), </w:t>
      </w:r>
      <w:r w:rsidRPr="00EA7AEE">
        <w:rPr>
          <w:rFonts w:asciiTheme="majorBidi" w:hAnsiTheme="majorBidi" w:cstheme="majorBidi"/>
          <w:sz w:val="22"/>
        </w:rPr>
        <w:t xml:space="preserve">Ketentuan tersebut dapat diartikan bahwa </w:t>
      </w:r>
      <w:r w:rsidRPr="00EA7AEE">
        <w:rPr>
          <w:rStyle w:val="Strong"/>
          <w:rFonts w:asciiTheme="majorBidi" w:hAnsiTheme="majorBidi" w:cstheme="majorBidi"/>
          <w:b w:val="0"/>
          <w:sz w:val="22"/>
        </w:rPr>
        <w:t>pipa utama yang berfungsi sebagai penyuplai hidran kebakaran tidak boleh memiliki ukuran nominal kurang dari 6 inci (150 mm)</w:t>
      </w:r>
      <w:r w:rsidRPr="00EA7AEE">
        <w:rPr>
          <w:rFonts w:asciiTheme="majorBidi" w:hAnsiTheme="majorBidi" w:cstheme="majorBidi"/>
          <w:b/>
          <w:sz w:val="22"/>
        </w:rPr>
        <w:t xml:space="preserve">, </w:t>
      </w:r>
      <w:r w:rsidRPr="00EA7AEE">
        <w:rPr>
          <w:rFonts w:asciiTheme="majorBidi" w:hAnsiTheme="majorBidi" w:cstheme="majorBidi"/>
          <w:sz w:val="22"/>
        </w:rPr>
        <w:t>Oleh karena itu, penggunaan pipa utama berdiameter 6 inci pada penelitian ini telah memenuhi standar internasional yang berlaku</w:t>
      </w:r>
    </w:p>
    <w:p w14:paraId="7A9FCC5D" w14:textId="6C066A2C" w:rsidR="009638CD" w:rsidRPr="00EA7AEE" w:rsidRDefault="00855BA2"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hAnsiTheme="majorBidi" w:cstheme="majorBidi"/>
          <w:sz w:val="22"/>
        </w:rPr>
        <w:t xml:space="preserve">Kemudian untuk </w:t>
      </w:r>
      <w:r w:rsidR="00F21C05" w:rsidRPr="00EA7AEE">
        <w:rPr>
          <w:rFonts w:asciiTheme="majorBidi" w:hAnsiTheme="majorBidi" w:cstheme="majorBidi"/>
          <w:sz w:val="22"/>
        </w:rPr>
        <w:t>menjaga aliran tetap konsisten yaitu diame</w:t>
      </w:r>
      <w:r w:rsidR="006B6A8A" w:rsidRPr="00EA7AEE">
        <w:rPr>
          <w:rFonts w:asciiTheme="majorBidi" w:hAnsiTheme="majorBidi" w:cstheme="majorBidi"/>
          <w:sz w:val="22"/>
        </w:rPr>
        <w:t>ter</w:t>
      </w:r>
      <w:r w:rsidR="00F21C05" w:rsidRPr="00EA7AEE">
        <w:rPr>
          <w:rFonts w:asciiTheme="majorBidi" w:hAnsiTheme="majorBidi" w:cstheme="majorBidi"/>
          <w:sz w:val="22"/>
        </w:rPr>
        <w:t xml:space="preserve"> </w:t>
      </w:r>
      <w:r w:rsidRPr="00EA7AEE">
        <w:rPr>
          <w:rFonts w:asciiTheme="majorBidi" w:hAnsiTheme="majorBidi" w:cstheme="majorBidi"/>
          <w:sz w:val="22"/>
        </w:rPr>
        <w:t>pipa cabang harus lebih kecil dari</w:t>
      </w:r>
      <w:r w:rsidR="00F21C05" w:rsidRPr="00EA7AEE">
        <w:rPr>
          <w:rFonts w:asciiTheme="majorBidi" w:hAnsiTheme="majorBidi" w:cstheme="majorBidi"/>
          <w:sz w:val="22"/>
        </w:rPr>
        <w:t>pada pipa utama dengan menggunakan ukuran pipa 4 inci</w:t>
      </w:r>
      <w:r w:rsidR="00953054" w:rsidRPr="00EA7AEE">
        <w:rPr>
          <w:rFonts w:asciiTheme="majorBidi" w:hAnsiTheme="majorBidi" w:cstheme="majorBidi"/>
          <w:sz w:val="22"/>
        </w:rPr>
        <w:t xml:space="preserve"> </w:t>
      </w:r>
      <w:r w:rsidR="00577860" w:rsidRPr="00EA7AEE">
        <w:rPr>
          <w:rFonts w:asciiTheme="majorBidi" w:eastAsiaTheme="minorEastAsia" w:hAnsiTheme="majorBidi" w:cstheme="majorBidi"/>
          <w:spacing w:val="-4"/>
          <w:sz w:val="22"/>
        </w:rPr>
        <w:fldChar w:fldCharType="begin" w:fldLock="1"/>
      </w:r>
      <w:r w:rsidR="00BE1EA7" w:rsidRPr="00EA7AEE">
        <w:rPr>
          <w:rFonts w:asciiTheme="majorBidi" w:eastAsiaTheme="minorEastAsia" w:hAnsiTheme="majorBidi" w:cstheme="majorBidi"/>
          <w:spacing w:val="-4"/>
          <w:sz w:val="22"/>
        </w:rPr>
        <w:instrText>ADDIN CSL_CITATION {"citationItems":[{"id":"ITEM-1","itemData":{"id":"ITEM-1","issue":"43","issued":{"date-parts":[["2020"]]},"page":"1-59","title":"First Revision No. 15-NFPA 285-2020 [ Global Input ]","type":"article-journal"},"uris":["http://www.mendeley.com/documents/?uuid=c2761ab1-5486-4bb6-b1a8-524b83ba87c2"]}],"mendeley":{"formattedCitation":"[11]","plainTextFormattedCitation":"[11]","previouslyFormattedCitation":"[11]"},"properties":{"noteIndex":0},"schema":"https://github.com/citation-style-language/schema/raw/master/csl-citation.json"}</w:instrText>
      </w:r>
      <w:r w:rsidR="00577860" w:rsidRPr="00EA7AEE">
        <w:rPr>
          <w:rFonts w:asciiTheme="majorBidi" w:eastAsiaTheme="minorEastAsia" w:hAnsiTheme="majorBidi" w:cstheme="majorBidi"/>
          <w:spacing w:val="-4"/>
          <w:sz w:val="22"/>
        </w:rPr>
        <w:fldChar w:fldCharType="separate"/>
      </w:r>
      <w:r w:rsidR="00577860" w:rsidRPr="00EA7AEE">
        <w:rPr>
          <w:rFonts w:asciiTheme="majorBidi" w:eastAsiaTheme="minorEastAsia" w:hAnsiTheme="majorBidi" w:cstheme="majorBidi"/>
          <w:noProof/>
          <w:spacing w:val="-4"/>
          <w:sz w:val="22"/>
        </w:rPr>
        <w:t>[11]</w:t>
      </w:r>
      <w:r w:rsidR="00577860" w:rsidRPr="00EA7AEE">
        <w:rPr>
          <w:rFonts w:asciiTheme="majorBidi" w:eastAsiaTheme="minorEastAsia" w:hAnsiTheme="majorBidi" w:cstheme="majorBidi"/>
          <w:spacing w:val="-4"/>
          <w:sz w:val="22"/>
        </w:rPr>
        <w:fldChar w:fldCharType="end"/>
      </w:r>
      <w:r w:rsidR="00953054" w:rsidRPr="00EA7AEE">
        <w:rPr>
          <w:rFonts w:asciiTheme="majorBidi" w:eastAsiaTheme="minorEastAsia" w:hAnsiTheme="majorBidi" w:cstheme="majorBidi"/>
          <w:spacing w:val="-4"/>
          <w:sz w:val="22"/>
        </w:rPr>
        <w:t>.</w:t>
      </w:r>
    </w:p>
    <w:p w14:paraId="1C9BD451" w14:textId="0614394E" w:rsidR="00E300A7" w:rsidRPr="00EA7AEE" w:rsidRDefault="00855BA2" w:rsidP="009E6D36">
      <w:pPr>
        <w:pStyle w:val="Heading3"/>
        <w:rPr>
          <w:rFonts w:eastAsiaTheme="minorEastAsia"/>
          <w:spacing w:val="-4"/>
        </w:rPr>
      </w:pPr>
      <w:bookmarkStart w:id="82" w:name="_Toc238069136"/>
      <w:r w:rsidRPr="00EA7AEE">
        <w:t>Rumus pipa utama</w:t>
      </w:r>
      <w:r w:rsidR="0005340D" w:rsidRPr="00EA7AEE">
        <w:t xml:space="preserve"> </w:t>
      </w:r>
      <w:r w:rsidR="0005340D" w:rsidRPr="00EA7AEE">
        <w:rPr>
          <w:i/>
        </w:rPr>
        <w:t>hydrant</w:t>
      </w:r>
      <w:bookmarkEnd w:id="82"/>
      <w:r w:rsidR="0005340D" w:rsidRPr="00EA7AEE">
        <w:t xml:space="preserve">  </w:t>
      </w:r>
    </w:p>
    <w:p w14:paraId="21594D5C" w14:textId="3F88C7AA" w:rsidR="00E300A7" w:rsidRPr="00EA7AEE" w:rsidRDefault="0005340D"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 xml:space="preserve">Subbab ini menjabarkan rumus </w:t>
      </w:r>
      <w:r w:rsidR="00214259" w:rsidRPr="00EA7AEE">
        <w:rPr>
          <w:rFonts w:asciiTheme="majorBidi" w:eastAsiaTheme="minorEastAsia" w:hAnsiTheme="majorBidi" w:cstheme="majorBidi"/>
          <w:spacing w:val="-4"/>
          <w:sz w:val="22"/>
        </w:rPr>
        <w:t xml:space="preserve">penentuan atau perhitungan perpipaan </w:t>
      </w:r>
      <w:r w:rsidR="00214259" w:rsidRPr="00EA7AEE">
        <w:rPr>
          <w:rFonts w:asciiTheme="majorBidi" w:eastAsiaTheme="minorEastAsia" w:hAnsiTheme="majorBidi" w:cstheme="majorBidi"/>
          <w:i/>
          <w:spacing w:val="-4"/>
          <w:sz w:val="22"/>
        </w:rPr>
        <w:t xml:space="preserve">hydrant </w:t>
      </w:r>
      <w:r w:rsidR="00214259" w:rsidRPr="00EA7AEE">
        <w:rPr>
          <w:rFonts w:asciiTheme="majorBidi" w:eastAsiaTheme="minorEastAsia" w:hAnsiTheme="majorBidi" w:cstheme="majorBidi"/>
          <w:spacing w:val="-4"/>
          <w:sz w:val="22"/>
        </w:rPr>
        <w:t>adapun rumus yang akan digunakan dapat dilihat persamaan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971"/>
      </w:tblGrid>
      <w:tr w:rsidR="00E300A7" w:rsidRPr="00EA7AEE" w14:paraId="48BFC7CD" w14:textId="77777777" w:rsidTr="005F2777">
        <w:tc>
          <w:tcPr>
            <w:tcW w:w="6799" w:type="dxa"/>
            <w:vAlign w:val="center"/>
          </w:tcPr>
          <w:p w14:paraId="75BEEC99" w14:textId="6145C57F" w:rsidR="00E300A7" w:rsidRPr="00EA7AEE" w:rsidRDefault="008370BC" w:rsidP="009E6D36">
            <w:pPr>
              <w:jc w:val="center"/>
              <w:rPr>
                <w:rFonts w:asciiTheme="majorBidi" w:hAnsiTheme="majorBidi" w:cstheme="majorBidi"/>
                <w:spacing w:val="-4"/>
                <w:sz w:val="22"/>
              </w:rPr>
            </w:pPr>
            <m:oMathPara>
              <m:oMath>
                <m:r>
                  <w:rPr>
                    <w:rFonts w:ascii="Cambria Math" w:hAnsi="Cambria Math" w:cstheme="majorBidi"/>
                    <w:spacing w:val="-4"/>
                    <w:sz w:val="22"/>
                  </w:rPr>
                  <w:lastRenderedPageBreak/>
                  <m:t>Q=</m:t>
                </m:r>
                <m:d>
                  <m:dPr>
                    <m:ctrlPr>
                      <w:rPr>
                        <w:rFonts w:ascii="Cambria Math" w:hAnsi="Cambria Math" w:cstheme="majorBidi"/>
                        <w:i/>
                        <w:spacing w:val="-4"/>
                        <w:sz w:val="22"/>
                      </w:rPr>
                    </m:ctrlPr>
                  </m:dPr>
                  <m:e>
                    <m:f>
                      <m:fPr>
                        <m:ctrlPr>
                          <w:rPr>
                            <w:rFonts w:ascii="Cambria Math" w:hAnsi="Cambria Math" w:cstheme="majorBidi"/>
                            <w:i/>
                            <w:spacing w:val="-4"/>
                            <w:sz w:val="22"/>
                          </w:rPr>
                        </m:ctrlPr>
                      </m:fPr>
                      <m:num>
                        <m:r>
                          <w:rPr>
                            <w:rFonts w:ascii="Cambria Math" w:hAnsi="Cambria Math" w:cstheme="majorBidi"/>
                            <w:spacing w:val="-4"/>
                            <w:sz w:val="22"/>
                          </w:rPr>
                          <m:t>π</m:t>
                        </m:r>
                        <m:sSup>
                          <m:sSupPr>
                            <m:ctrlPr>
                              <w:rPr>
                                <w:rFonts w:ascii="Cambria Math" w:hAnsi="Cambria Math" w:cstheme="majorBidi"/>
                                <w:i/>
                                <w:spacing w:val="-4"/>
                                <w:sz w:val="22"/>
                              </w:rPr>
                            </m:ctrlPr>
                          </m:sSupPr>
                          <m:e>
                            <m:r>
                              <w:rPr>
                                <w:rFonts w:ascii="Cambria Math" w:hAnsi="Cambria Math" w:cstheme="majorBidi"/>
                                <w:spacing w:val="-4"/>
                                <w:sz w:val="22"/>
                              </w:rPr>
                              <m:t>D</m:t>
                            </m:r>
                          </m:e>
                          <m:sup>
                            <m:r>
                              <w:rPr>
                                <w:rFonts w:ascii="Cambria Math" w:hAnsi="Cambria Math" w:cstheme="majorBidi"/>
                                <w:spacing w:val="-4"/>
                                <w:sz w:val="22"/>
                              </w:rPr>
                              <m:t>2</m:t>
                            </m:r>
                          </m:sup>
                        </m:sSup>
                      </m:num>
                      <m:den>
                        <m:r>
                          <w:rPr>
                            <w:rFonts w:ascii="Cambria Math" w:hAnsi="Cambria Math" w:cstheme="majorBidi"/>
                            <w:spacing w:val="-4"/>
                            <w:sz w:val="22"/>
                          </w:rPr>
                          <m:t>4</m:t>
                        </m:r>
                      </m:den>
                    </m:f>
                  </m:e>
                </m:d>
                <m:r>
                  <w:rPr>
                    <w:rFonts w:ascii="Cambria Math" w:hAnsi="Cambria Math" w:cstheme="majorBidi"/>
                    <w:spacing w:val="-4"/>
                    <w:sz w:val="22"/>
                  </w:rPr>
                  <m:t>×V→D=</m:t>
                </m:r>
                <m:rad>
                  <m:radPr>
                    <m:degHide m:val="1"/>
                    <m:ctrlPr>
                      <w:rPr>
                        <w:rFonts w:ascii="Cambria Math" w:hAnsi="Cambria Math" w:cstheme="majorBidi"/>
                        <w:i/>
                        <w:spacing w:val="-4"/>
                        <w:sz w:val="22"/>
                      </w:rPr>
                    </m:ctrlPr>
                  </m:radPr>
                  <m:deg/>
                  <m:e>
                    <m:f>
                      <m:fPr>
                        <m:ctrlPr>
                          <w:rPr>
                            <w:rFonts w:ascii="Cambria Math" w:hAnsi="Cambria Math" w:cstheme="majorBidi"/>
                            <w:i/>
                            <w:spacing w:val="-4"/>
                            <w:sz w:val="22"/>
                          </w:rPr>
                        </m:ctrlPr>
                      </m:fPr>
                      <m:num>
                        <m:r>
                          <w:rPr>
                            <w:rFonts w:ascii="Cambria Math" w:hAnsi="Cambria Math" w:cstheme="majorBidi"/>
                            <w:spacing w:val="-4"/>
                            <w:sz w:val="22"/>
                          </w:rPr>
                          <m:t>4D</m:t>
                        </m:r>
                      </m:num>
                      <m:den>
                        <m:r>
                          <w:rPr>
                            <w:rFonts w:ascii="Cambria Math" w:hAnsi="Cambria Math" w:cstheme="majorBidi"/>
                            <w:spacing w:val="-4"/>
                            <w:sz w:val="22"/>
                          </w:rPr>
                          <m:t>πV</m:t>
                        </m:r>
                      </m:den>
                    </m:f>
                  </m:e>
                </m:rad>
              </m:oMath>
            </m:oMathPara>
          </w:p>
        </w:tc>
        <w:tc>
          <w:tcPr>
            <w:tcW w:w="1128" w:type="dxa"/>
            <w:vAlign w:val="center"/>
          </w:tcPr>
          <w:p w14:paraId="3887B1E1" w14:textId="1DC52373" w:rsidR="00E300A7" w:rsidRPr="00EA7AEE" w:rsidRDefault="00214259" w:rsidP="009E6D36">
            <w:pPr>
              <w:jc w:val="center"/>
              <w:rPr>
                <w:rFonts w:asciiTheme="majorBidi" w:hAnsiTheme="majorBidi" w:cstheme="majorBidi"/>
                <w:spacing w:val="-4"/>
                <w:sz w:val="22"/>
              </w:rPr>
            </w:pPr>
            <w:r w:rsidRPr="00EA7AEE">
              <w:rPr>
                <w:rFonts w:asciiTheme="majorBidi" w:hAnsiTheme="majorBidi" w:cstheme="majorBidi"/>
                <w:spacing w:val="-4"/>
                <w:sz w:val="22"/>
              </w:rPr>
              <w:t>(2.10</w:t>
            </w:r>
            <w:r w:rsidR="00E300A7" w:rsidRPr="00EA7AEE">
              <w:rPr>
                <w:rFonts w:asciiTheme="majorBidi" w:hAnsiTheme="majorBidi" w:cstheme="majorBidi"/>
                <w:spacing w:val="-4"/>
                <w:sz w:val="22"/>
              </w:rPr>
              <w:t>)</w:t>
            </w:r>
          </w:p>
        </w:tc>
      </w:tr>
    </w:tbl>
    <w:tbl>
      <w:tblPr>
        <w:tblpPr w:leftFromText="180" w:rightFromText="180" w:vertAnchor="text" w:horzAnchor="page" w:tblpX="1662" w:tblpY="298"/>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34"/>
        <w:gridCol w:w="185"/>
        <w:gridCol w:w="2433"/>
      </w:tblGrid>
      <w:tr w:rsidR="00C93C5B" w:rsidRPr="00EA7AEE" w14:paraId="7EB4199C" w14:textId="77777777" w:rsidTr="009E6D36">
        <w:trPr>
          <w:tblCellSpacing w:w="15" w:type="dxa"/>
        </w:trPr>
        <w:tc>
          <w:tcPr>
            <w:tcW w:w="0" w:type="auto"/>
            <w:vAlign w:val="center"/>
            <w:hideMark/>
          </w:tcPr>
          <w:p w14:paraId="37FBE8A7" w14:textId="233A5675" w:rsidR="00C93C5B" w:rsidRPr="00EA7AEE" w:rsidRDefault="00C93C5B"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D</w:t>
            </w:r>
          </w:p>
        </w:tc>
        <w:tc>
          <w:tcPr>
            <w:tcW w:w="0" w:type="auto"/>
            <w:vAlign w:val="center"/>
            <w:hideMark/>
          </w:tcPr>
          <w:p w14:paraId="561923EF" w14:textId="77777777" w:rsidR="00C93C5B" w:rsidRPr="00EA7AEE" w:rsidRDefault="00C93C5B"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hideMark/>
          </w:tcPr>
          <w:p w14:paraId="1D847CCA" w14:textId="6BFA90F3" w:rsidR="00C93C5B" w:rsidRPr="00EA7AEE" w:rsidRDefault="00C93C5B" w:rsidP="009E6D36">
            <w:pPr>
              <w:spacing w:after="0" w:line="276" w:lineRule="auto"/>
              <w:rPr>
                <w:rFonts w:asciiTheme="majorBidi" w:hAnsiTheme="majorBidi" w:cstheme="majorBidi"/>
                <w:sz w:val="22"/>
              </w:rPr>
            </w:pPr>
            <w:r w:rsidRPr="00EA7AEE">
              <w:rPr>
                <w:rFonts w:asciiTheme="majorBidi" w:hAnsiTheme="majorBidi" w:cstheme="majorBidi"/>
                <w:sz w:val="22"/>
              </w:rPr>
              <w:t>Diame</w:t>
            </w:r>
            <w:r w:rsidR="00D06F2E" w:rsidRPr="00EA7AEE">
              <w:rPr>
                <w:rFonts w:asciiTheme="majorBidi" w:hAnsiTheme="majorBidi" w:cstheme="majorBidi"/>
                <w:sz w:val="22"/>
              </w:rPr>
              <w:t xml:space="preserve">ter dalam pipa </w:t>
            </w:r>
          </w:p>
        </w:tc>
      </w:tr>
      <w:tr w:rsidR="00C93C5B" w:rsidRPr="00EA7AEE" w14:paraId="43103D8F" w14:textId="77777777" w:rsidTr="009E6D36">
        <w:trPr>
          <w:tblCellSpacing w:w="15" w:type="dxa"/>
        </w:trPr>
        <w:tc>
          <w:tcPr>
            <w:tcW w:w="0" w:type="auto"/>
            <w:vAlign w:val="center"/>
            <w:hideMark/>
          </w:tcPr>
          <w:p w14:paraId="5E4779C5" w14:textId="025BDA94" w:rsidR="00C93C5B" w:rsidRPr="00EA7AEE" w:rsidRDefault="00D06F2E"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Q</w:t>
            </w:r>
          </w:p>
        </w:tc>
        <w:tc>
          <w:tcPr>
            <w:tcW w:w="0" w:type="auto"/>
            <w:vAlign w:val="center"/>
            <w:hideMark/>
          </w:tcPr>
          <w:p w14:paraId="77175D65" w14:textId="77777777" w:rsidR="00C93C5B" w:rsidRPr="00EA7AEE" w:rsidRDefault="00C93C5B"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hideMark/>
          </w:tcPr>
          <w:p w14:paraId="5666DBEF" w14:textId="2E99B881" w:rsidR="00C93C5B" w:rsidRPr="00EA7AEE" w:rsidRDefault="00D06F2E" w:rsidP="009E6D36">
            <w:pPr>
              <w:spacing w:after="0" w:line="276" w:lineRule="auto"/>
              <w:jc w:val="center"/>
              <w:rPr>
                <w:rFonts w:asciiTheme="majorBidi" w:hAnsiTheme="majorBidi" w:cstheme="majorBidi"/>
                <w:sz w:val="22"/>
              </w:rPr>
            </w:pPr>
            <w:r w:rsidRPr="00EA7AEE">
              <w:rPr>
                <w:rFonts w:asciiTheme="majorBidi" w:eastAsiaTheme="majorEastAsia" w:hAnsiTheme="majorBidi" w:cstheme="majorBidi"/>
                <w:sz w:val="22"/>
              </w:rPr>
              <w:t>Kapasitas aliran (</w:t>
            </w:r>
            <w:r w:rsidRPr="00EA7AEE">
              <w:rPr>
                <w:rFonts w:asciiTheme="majorBidi" w:eastAsiaTheme="minorEastAsia" w:hAnsiTheme="majorBidi" w:cstheme="majorBidi"/>
                <w:spacing w:val="-4"/>
                <w:sz w:val="22"/>
              </w:rPr>
              <w:t>m³/detik)</w:t>
            </w:r>
          </w:p>
        </w:tc>
      </w:tr>
      <w:tr w:rsidR="00C93C5B" w:rsidRPr="00EA7AEE" w14:paraId="3AB287AD" w14:textId="77777777" w:rsidTr="009E6D36">
        <w:trPr>
          <w:tblCellSpacing w:w="15" w:type="dxa"/>
        </w:trPr>
        <w:tc>
          <w:tcPr>
            <w:tcW w:w="0" w:type="auto"/>
            <w:vAlign w:val="center"/>
            <w:hideMark/>
          </w:tcPr>
          <w:p w14:paraId="611679B4" w14:textId="7B690331" w:rsidR="00C93C5B" w:rsidRPr="00EA7AEE" w:rsidRDefault="00D06F2E"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V</w:t>
            </w:r>
          </w:p>
        </w:tc>
        <w:tc>
          <w:tcPr>
            <w:tcW w:w="0" w:type="auto"/>
            <w:vAlign w:val="center"/>
            <w:hideMark/>
          </w:tcPr>
          <w:p w14:paraId="3647D7AA" w14:textId="77777777" w:rsidR="00C93C5B" w:rsidRPr="00EA7AEE" w:rsidRDefault="00C93C5B"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hideMark/>
          </w:tcPr>
          <w:p w14:paraId="7D297676" w14:textId="3FD35DD7" w:rsidR="00C93C5B" w:rsidRPr="00EA7AEE" w:rsidRDefault="00D06F2E" w:rsidP="009E6D36">
            <w:pPr>
              <w:spacing w:after="0" w:line="276" w:lineRule="auto"/>
              <w:jc w:val="center"/>
              <w:rPr>
                <w:rFonts w:asciiTheme="majorBidi" w:hAnsiTheme="majorBidi" w:cstheme="majorBidi"/>
                <w:sz w:val="22"/>
              </w:rPr>
            </w:pPr>
            <w:r w:rsidRPr="00EA7AEE">
              <w:rPr>
                <w:rFonts w:asciiTheme="majorBidi" w:eastAsiaTheme="majorEastAsia" w:hAnsiTheme="majorBidi" w:cstheme="majorBidi"/>
                <w:sz w:val="22"/>
              </w:rPr>
              <w:t>Kecepatan aliran (m/detik)</w:t>
            </w:r>
          </w:p>
        </w:tc>
      </w:tr>
    </w:tbl>
    <w:p w14:paraId="38FEB581" w14:textId="616A09AB" w:rsidR="00CD7B58" w:rsidRPr="00EA7AEE" w:rsidRDefault="00C93C5B" w:rsidP="009E6D36">
      <w:pPr>
        <w:pStyle w:val="BodyText"/>
        <w:spacing w:line="276" w:lineRule="auto"/>
        <w:ind w:right="566"/>
        <w:rPr>
          <w:rFonts w:asciiTheme="majorBidi" w:hAnsiTheme="majorBidi" w:cstheme="majorBidi"/>
          <w:sz w:val="22"/>
          <w:szCs w:val="22"/>
        </w:rPr>
      </w:pPr>
      <w:r w:rsidRPr="00EA7AEE">
        <w:rPr>
          <w:rFonts w:asciiTheme="majorBidi" w:hAnsiTheme="majorBidi" w:cstheme="majorBidi"/>
          <w:spacing w:val="-2"/>
          <w:sz w:val="22"/>
          <w:szCs w:val="22"/>
        </w:rPr>
        <w:t>Keterangan:</w:t>
      </w:r>
      <w:r w:rsidR="00CD7B58" w:rsidRPr="00EA7AEE">
        <w:rPr>
          <w:rFonts w:asciiTheme="majorBidi" w:hAnsiTheme="majorBidi" w:cstheme="majorBidi"/>
          <w:spacing w:val="-2"/>
          <w:sz w:val="22"/>
          <w:szCs w:val="22"/>
        </w:rPr>
        <w:t xml:space="preserve"> </w:t>
      </w:r>
    </w:p>
    <w:p w14:paraId="3C01D930" w14:textId="1B7EA9A7" w:rsidR="00C93C5B" w:rsidRPr="00EA7AEE" w:rsidRDefault="00CD7B58" w:rsidP="00A641F5">
      <w:pPr>
        <w:spacing w:after="0" w:line="276" w:lineRule="auto"/>
        <w:ind w:firstLine="720"/>
        <w:rPr>
          <w:rFonts w:asciiTheme="majorBidi" w:hAnsiTheme="majorBidi" w:cstheme="majorBidi"/>
          <w:sz w:val="22"/>
          <w:lang w:val="id"/>
        </w:rPr>
      </w:pPr>
      <w:r w:rsidRPr="00EA7AEE">
        <w:rPr>
          <w:rFonts w:asciiTheme="majorBidi" w:hAnsiTheme="majorBidi" w:cstheme="majorBidi"/>
          <w:sz w:val="22"/>
          <w:lang w:val="id"/>
        </w:rPr>
        <w:t xml:space="preserve"> </w:t>
      </w:r>
      <w:r w:rsidRPr="00EA7AEE">
        <w:rPr>
          <w:rFonts w:asciiTheme="majorBidi" w:hAnsiTheme="majorBidi" w:cstheme="majorBidi"/>
          <w:sz w:val="22"/>
          <w:lang w:val="id"/>
        </w:rPr>
        <w:br/>
      </w:r>
      <w:r w:rsidRPr="00EA7AEE">
        <w:rPr>
          <w:rFonts w:asciiTheme="majorBidi" w:hAnsiTheme="majorBidi" w:cstheme="majorBidi"/>
          <w:sz w:val="22"/>
          <w:lang w:val="id"/>
        </w:rPr>
        <w:br/>
      </w:r>
      <w:r w:rsidRPr="00EA7AEE">
        <w:rPr>
          <w:rFonts w:asciiTheme="majorBidi" w:hAnsiTheme="majorBidi" w:cstheme="majorBidi"/>
          <w:sz w:val="22"/>
          <w:lang w:val="id"/>
        </w:rPr>
        <w:br/>
      </w:r>
    </w:p>
    <w:tbl>
      <w:tblPr>
        <w:tblpPr w:leftFromText="180" w:rightFromText="180" w:vertAnchor="text" w:horzAnchor="margin" w:tblpY="44"/>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34"/>
        <w:gridCol w:w="185"/>
        <w:gridCol w:w="2808"/>
      </w:tblGrid>
      <w:tr w:rsidR="0049660C" w:rsidRPr="00EA7AEE" w14:paraId="75FCDDE6" w14:textId="77777777" w:rsidTr="009E6D36">
        <w:trPr>
          <w:tblCellSpacing w:w="15" w:type="dxa"/>
        </w:trPr>
        <w:tc>
          <w:tcPr>
            <w:tcW w:w="0" w:type="auto"/>
            <w:vAlign w:val="center"/>
            <w:hideMark/>
          </w:tcPr>
          <w:p w14:paraId="754E8126" w14:textId="77777777" w:rsidR="0049660C" w:rsidRPr="00EA7AEE" w:rsidRDefault="0049660C"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Q</w:t>
            </w:r>
          </w:p>
        </w:tc>
        <w:tc>
          <w:tcPr>
            <w:tcW w:w="0" w:type="auto"/>
            <w:vAlign w:val="center"/>
            <w:hideMark/>
          </w:tcPr>
          <w:p w14:paraId="5FBD8245" w14:textId="77777777" w:rsidR="0049660C" w:rsidRPr="00EA7AEE" w:rsidRDefault="0049660C"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hideMark/>
          </w:tcPr>
          <w:p w14:paraId="043B6776" w14:textId="77777777" w:rsidR="0049660C" w:rsidRPr="00EA7AEE" w:rsidRDefault="0049660C" w:rsidP="00A641F5">
            <w:pPr>
              <w:spacing w:after="0" w:line="276" w:lineRule="auto"/>
              <w:rPr>
                <w:rFonts w:asciiTheme="majorBidi" w:hAnsiTheme="majorBidi" w:cstheme="majorBidi"/>
                <w:sz w:val="22"/>
              </w:rPr>
            </w:pPr>
            <w:r w:rsidRPr="00EA7AEE">
              <w:rPr>
                <w:rFonts w:asciiTheme="majorBidi" w:eastAsiaTheme="majorEastAsia" w:hAnsiTheme="majorBidi" w:cstheme="majorBidi"/>
                <w:sz w:val="22"/>
              </w:rPr>
              <w:t>2400 liter/menit =0,04</w:t>
            </w:r>
            <w:r w:rsidRPr="00EA7AEE">
              <w:rPr>
                <w:rFonts w:asciiTheme="majorBidi" w:eastAsiaTheme="minorEastAsia" w:hAnsiTheme="majorBidi" w:cstheme="majorBidi"/>
                <w:spacing w:val="-4"/>
                <w:sz w:val="22"/>
              </w:rPr>
              <w:t xml:space="preserve"> m³/detik</w:t>
            </w:r>
            <w:r w:rsidRPr="00EA7AEE">
              <w:rPr>
                <w:rFonts w:asciiTheme="majorBidi" w:eastAsiaTheme="majorEastAsia" w:hAnsiTheme="majorBidi" w:cstheme="majorBidi"/>
                <w:sz w:val="22"/>
              </w:rPr>
              <w:t xml:space="preserve"> </w:t>
            </w:r>
          </w:p>
        </w:tc>
      </w:tr>
      <w:tr w:rsidR="0049660C" w:rsidRPr="00EA7AEE" w14:paraId="6876BD71" w14:textId="77777777" w:rsidTr="009E6D36">
        <w:trPr>
          <w:tblCellSpacing w:w="15" w:type="dxa"/>
        </w:trPr>
        <w:tc>
          <w:tcPr>
            <w:tcW w:w="0" w:type="auto"/>
            <w:vAlign w:val="center"/>
          </w:tcPr>
          <w:p w14:paraId="00D9BE10" w14:textId="77777777" w:rsidR="0049660C" w:rsidRPr="00EA7AEE" w:rsidRDefault="0049660C" w:rsidP="00A641F5">
            <w:pPr>
              <w:spacing w:after="0" w:line="276" w:lineRule="auto"/>
              <w:jc w:val="center"/>
              <w:rPr>
                <w:rFonts w:asciiTheme="majorBidi" w:hAnsiTheme="majorBidi" w:cstheme="majorBidi"/>
                <w:sz w:val="22"/>
              </w:rPr>
            </w:pPr>
            <m:oMathPara>
              <m:oMath>
                <m:r>
                  <w:rPr>
                    <w:rFonts w:ascii="Cambria Math" w:hAnsi="Cambria Math" w:cstheme="majorBidi"/>
                    <w:spacing w:val="-4"/>
                    <w:sz w:val="22"/>
                  </w:rPr>
                  <m:t>π</m:t>
                </m:r>
              </m:oMath>
            </m:oMathPara>
          </w:p>
        </w:tc>
        <w:tc>
          <w:tcPr>
            <w:tcW w:w="0" w:type="auto"/>
            <w:vAlign w:val="center"/>
          </w:tcPr>
          <w:p w14:paraId="3C5D28E1" w14:textId="77777777" w:rsidR="0049660C" w:rsidRPr="00EA7AEE" w:rsidRDefault="0049660C"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tcPr>
          <w:p w14:paraId="5CF61B00" w14:textId="77777777" w:rsidR="0049660C" w:rsidRPr="00EA7AEE" w:rsidRDefault="0049660C" w:rsidP="00A641F5">
            <w:pPr>
              <w:spacing w:after="0" w:line="276" w:lineRule="auto"/>
              <w:rPr>
                <w:rFonts w:asciiTheme="majorBidi" w:eastAsiaTheme="majorEastAsia" w:hAnsiTheme="majorBidi" w:cstheme="majorBidi"/>
                <w:sz w:val="22"/>
              </w:rPr>
            </w:pPr>
            <w:r w:rsidRPr="00EA7AEE">
              <w:rPr>
                <w:rFonts w:asciiTheme="majorBidi" w:eastAsiaTheme="majorEastAsia" w:hAnsiTheme="majorBidi" w:cstheme="majorBidi"/>
                <w:sz w:val="22"/>
              </w:rPr>
              <w:t>3</w:t>
            </w:r>
          </w:p>
        </w:tc>
      </w:tr>
      <w:tr w:rsidR="0049660C" w:rsidRPr="00EA7AEE" w14:paraId="744A01B2" w14:textId="77777777" w:rsidTr="009E6D36">
        <w:trPr>
          <w:tblCellSpacing w:w="15" w:type="dxa"/>
        </w:trPr>
        <w:tc>
          <w:tcPr>
            <w:tcW w:w="0" w:type="auto"/>
            <w:vAlign w:val="center"/>
            <w:hideMark/>
          </w:tcPr>
          <w:p w14:paraId="2E4E8E37" w14:textId="77777777" w:rsidR="0049660C" w:rsidRPr="00EA7AEE" w:rsidRDefault="0049660C"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V</w:t>
            </w:r>
          </w:p>
        </w:tc>
        <w:tc>
          <w:tcPr>
            <w:tcW w:w="0" w:type="auto"/>
            <w:vAlign w:val="center"/>
            <w:hideMark/>
          </w:tcPr>
          <w:p w14:paraId="16B2989E" w14:textId="77777777" w:rsidR="0049660C" w:rsidRPr="00EA7AEE" w:rsidRDefault="0049660C"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hideMark/>
          </w:tcPr>
          <w:p w14:paraId="5C95A78F" w14:textId="77777777" w:rsidR="0049660C" w:rsidRPr="00EA7AEE" w:rsidRDefault="0049660C" w:rsidP="00A641F5">
            <w:pPr>
              <w:spacing w:after="0" w:line="276" w:lineRule="auto"/>
              <w:rPr>
                <w:rFonts w:asciiTheme="majorBidi" w:hAnsiTheme="majorBidi" w:cstheme="majorBidi"/>
                <w:sz w:val="22"/>
              </w:rPr>
            </w:pPr>
            <w:r w:rsidRPr="00EA7AEE">
              <w:rPr>
                <w:rFonts w:asciiTheme="majorBidi" w:eastAsiaTheme="majorEastAsia" w:hAnsiTheme="majorBidi" w:cstheme="majorBidi"/>
                <w:sz w:val="22"/>
              </w:rPr>
              <w:t>14,3m/detik</w:t>
            </w:r>
          </w:p>
        </w:tc>
      </w:tr>
    </w:tbl>
    <w:p w14:paraId="58D3EA6C" w14:textId="77777777" w:rsidR="009E6D36" w:rsidRDefault="009E6D36" w:rsidP="00A641F5">
      <w:pPr>
        <w:spacing w:after="0" w:line="276" w:lineRule="auto"/>
        <w:ind w:firstLine="720"/>
        <w:rPr>
          <w:rFonts w:asciiTheme="majorBidi" w:hAnsiTheme="majorBidi" w:cstheme="majorBidi"/>
          <w:spacing w:val="-2"/>
          <w:sz w:val="22"/>
        </w:rPr>
      </w:pPr>
    </w:p>
    <w:p w14:paraId="0EA60C17" w14:textId="77777777" w:rsidR="009E6D36" w:rsidRDefault="009E6D36" w:rsidP="00A641F5">
      <w:pPr>
        <w:spacing w:after="0" w:line="276" w:lineRule="auto"/>
        <w:ind w:firstLine="720"/>
        <w:rPr>
          <w:rFonts w:asciiTheme="majorBidi" w:hAnsiTheme="majorBidi" w:cstheme="majorBidi"/>
          <w:spacing w:val="-2"/>
          <w:sz w:val="22"/>
        </w:rPr>
      </w:pPr>
    </w:p>
    <w:p w14:paraId="639DB933" w14:textId="77777777" w:rsidR="009E6D36" w:rsidRDefault="009E6D36" w:rsidP="00A641F5">
      <w:pPr>
        <w:spacing w:after="0" w:line="276" w:lineRule="auto"/>
        <w:ind w:firstLine="720"/>
        <w:rPr>
          <w:rFonts w:asciiTheme="majorBidi" w:hAnsiTheme="majorBidi" w:cstheme="majorBidi"/>
          <w:spacing w:val="-2"/>
          <w:sz w:val="22"/>
        </w:rPr>
      </w:pPr>
    </w:p>
    <w:p w14:paraId="67EE4482" w14:textId="77777777" w:rsidR="009E6D36" w:rsidRDefault="009E6D36" w:rsidP="009E6D36">
      <w:pPr>
        <w:spacing w:after="0" w:line="276" w:lineRule="auto"/>
        <w:rPr>
          <w:rFonts w:asciiTheme="majorBidi" w:hAnsiTheme="majorBidi" w:cstheme="majorBidi"/>
          <w:spacing w:val="-2"/>
          <w:sz w:val="22"/>
        </w:rPr>
      </w:pPr>
    </w:p>
    <w:p w14:paraId="26EA5CDC" w14:textId="5DA6ED66" w:rsidR="005F2777" w:rsidRPr="00EA7AEE" w:rsidRDefault="005F2777" w:rsidP="009E6D36">
      <w:pPr>
        <w:spacing w:after="0" w:line="276" w:lineRule="auto"/>
        <w:rPr>
          <w:rFonts w:asciiTheme="majorBidi" w:hAnsiTheme="majorBidi" w:cstheme="majorBidi"/>
          <w:spacing w:val="-2"/>
          <w:sz w:val="22"/>
        </w:rPr>
      </w:pPr>
      <w:r w:rsidRPr="00EA7AEE">
        <w:rPr>
          <w:rFonts w:asciiTheme="majorBidi" w:hAnsiTheme="majorBidi" w:cstheme="majorBidi"/>
          <w:spacing w:val="-2"/>
          <w:sz w:val="22"/>
        </w:rPr>
        <w:t xml:space="preserve">Diketahui : </w:t>
      </w:r>
    </w:p>
    <w:p w14:paraId="1AA4C6A2" w14:textId="77777777" w:rsidR="00245801" w:rsidRPr="00EA7AEE" w:rsidRDefault="00245801" w:rsidP="00A641F5">
      <w:pPr>
        <w:spacing w:after="0" w:line="276" w:lineRule="auto"/>
        <w:ind w:firstLine="720"/>
        <w:rPr>
          <w:rFonts w:asciiTheme="majorBidi" w:hAnsiTheme="majorBidi" w:cstheme="majorBidi"/>
          <w:spacing w:val="-2"/>
          <w:sz w:val="22"/>
        </w:rPr>
      </w:pPr>
    </w:p>
    <w:p w14:paraId="7FB2E459" w14:textId="78A56F33" w:rsidR="00245801" w:rsidRPr="00EA7AEE" w:rsidRDefault="00245801" w:rsidP="00A641F5">
      <w:pPr>
        <w:spacing w:after="0" w:line="276" w:lineRule="auto"/>
        <w:rPr>
          <w:rFonts w:asciiTheme="majorBidi" w:hAnsiTheme="majorBidi" w:cstheme="majorBidi"/>
          <w:spacing w:val="-4"/>
          <w:sz w:val="22"/>
        </w:rPr>
      </w:pPr>
      <m:oMathPara>
        <m:oMath>
          <m:r>
            <w:rPr>
              <w:rFonts w:ascii="Cambria Math" w:hAnsi="Cambria Math" w:cstheme="majorBidi"/>
              <w:spacing w:val="-4"/>
              <w:sz w:val="22"/>
            </w:rPr>
            <m:t>D=</m:t>
          </m:r>
          <m:rad>
            <m:radPr>
              <m:degHide m:val="1"/>
              <m:ctrlPr>
                <w:rPr>
                  <w:rFonts w:ascii="Cambria Math" w:hAnsi="Cambria Math" w:cstheme="majorBidi"/>
                  <w:i/>
                  <w:spacing w:val="-4"/>
                  <w:sz w:val="22"/>
                </w:rPr>
              </m:ctrlPr>
            </m:radPr>
            <m:deg/>
            <m:e>
              <m:f>
                <m:fPr>
                  <m:ctrlPr>
                    <w:rPr>
                      <w:rFonts w:ascii="Cambria Math" w:hAnsi="Cambria Math" w:cstheme="majorBidi"/>
                      <w:i/>
                      <w:spacing w:val="-4"/>
                      <w:sz w:val="22"/>
                    </w:rPr>
                  </m:ctrlPr>
                </m:fPr>
                <m:num>
                  <m:r>
                    <w:rPr>
                      <w:rFonts w:ascii="Cambria Math" w:hAnsi="Cambria Math" w:cstheme="majorBidi"/>
                      <w:spacing w:val="-4"/>
                      <w:sz w:val="22"/>
                    </w:rPr>
                    <m:t>4×0,04</m:t>
                  </m:r>
                </m:num>
                <m:den>
                  <m:r>
                    <w:rPr>
                      <w:rFonts w:ascii="Cambria Math" w:hAnsi="Cambria Math" w:cstheme="majorBidi"/>
                      <w:spacing w:val="-4"/>
                      <w:sz w:val="22"/>
                    </w:rPr>
                    <m:t>3×14,3</m:t>
                  </m:r>
                </m:den>
              </m:f>
            </m:e>
          </m:rad>
          <m:r>
            <w:rPr>
              <w:rFonts w:ascii="Cambria Math" w:hAnsi="Cambria Math" w:cstheme="majorBidi"/>
              <w:spacing w:val="-4"/>
              <w:sz w:val="22"/>
            </w:rPr>
            <m:t>=0,13 m=5 inci</m:t>
          </m:r>
        </m:oMath>
      </m:oMathPara>
    </w:p>
    <w:p w14:paraId="0A699BB3" w14:textId="3AC722FE" w:rsidR="006B6A8A" w:rsidRPr="00EA7AEE" w:rsidRDefault="006B6A8A" w:rsidP="00D6380F">
      <w:pPr>
        <w:pStyle w:val="Heading3"/>
        <w:rPr>
          <w:rFonts w:eastAsiaTheme="minorEastAsia"/>
          <w:spacing w:val="-4"/>
        </w:rPr>
      </w:pPr>
      <w:bookmarkStart w:id="83" w:name="_Toc238069137"/>
      <w:r w:rsidRPr="00EA7AEE">
        <w:t xml:space="preserve">Rumus pipa cabang </w:t>
      </w:r>
      <w:r w:rsidRPr="00EA7AEE">
        <w:rPr>
          <w:i/>
        </w:rPr>
        <w:t>hydrant</w:t>
      </w:r>
      <w:bookmarkEnd w:id="83"/>
      <w:r w:rsidRPr="00EA7AEE">
        <w:t xml:space="preserve">  </w:t>
      </w:r>
    </w:p>
    <w:p w14:paraId="1086D907" w14:textId="77777777" w:rsidR="006B6A8A" w:rsidRPr="00EA7AEE" w:rsidRDefault="006B6A8A"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 xml:space="preserve">Subbab ini menjabarkan rumus penentuan atau perhitungan perpipaan </w:t>
      </w:r>
      <w:r w:rsidRPr="00EA7AEE">
        <w:rPr>
          <w:rFonts w:asciiTheme="majorBidi" w:eastAsiaTheme="minorEastAsia" w:hAnsiTheme="majorBidi" w:cstheme="majorBidi"/>
          <w:i/>
          <w:spacing w:val="-4"/>
          <w:sz w:val="22"/>
        </w:rPr>
        <w:t xml:space="preserve">hydrant </w:t>
      </w:r>
      <w:r w:rsidRPr="00EA7AEE">
        <w:rPr>
          <w:rFonts w:asciiTheme="majorBidi" w:eastAsiaTheme="minorEastAsia" w:hAnsiTheme="majorBidi" w:cstheme="majorBidi"/>
          <w:spacing w:val="-4"/>
          <w:sz w:val="22"/>
        </w:rPr>
        <w:t>adapun rumus yang akan digunakan dapat dilihat persamaan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971"/>
      </w:tblGrid>
      <w:tr w:rsidR="006B6A8A" w:rsidRPr="00EA7AEE" w14:paraId="1FF1E8A7" w14:textId="77777777" w:rsidTr="00906680">
        <w:tc>
          <w:tcPr>
            <w:tcW w:w="6799" w:type="dxa"/>
            <w:vAlign w:val="center"/>
          </w:tcPr>
          <w:p w14:paraId="2040A176" w14:textId="77777777" w:rsidR="006B6A8A" w:rsidRPr="00EA7AEE" w:rsidRDefault="006B6A8A" w:rsidP="009E6D36">
            <w:pPr>
              <w:jc w:val="center"/>
              <w:rPr>
                <w:rFonts w:asciiTheme="majorBidi" w:hAnsiTheme="majorBidi" w:cstheme="majorBidi"/>
                <w:spacing w:val="-4"/>
                <w:sz w:val="22"/>
              </w:rPr>
            </w:pPr>
            <m:oMathPara>
              <m:oMath>
                <m:r>
                  <w:rPr>
                    <w:rFonts w:ascii="Cambria Math" w:hAnsi="Cambria Math" w:cstheme="majorBidi"/>
                    <w:spacing w:val="-4"/>
                    <w:sz w:val="22"/>
                  </w:rPr>
                  <m:t>Q=</m:t>
                </m:r>
                <m:d>
                  <m:dPr>
                    <m:ctrlPr>
                      <w:rPr>
                        <w:rFonts w:ascii="Cambria Math" w:hAnsi="Cambria Math" w:cstheme="majorBidi"/>
                        <w:i/>
                        <w:spacing w:val="-4"/>
                        <w:sz w:val="22"/>
                      </w:rPr>
                    </m:ctrlPr>
                  </m:dPr>
                  <m:e>
                    <m:f>
                      <m:fPr>
                        <m:ctrlPr>
                          <w:rPr>
                            <w:rFonts w:ascii="Cambria Math" w:hAnsi="Cambria Math" w:cstheme="majorBidi"/>
                            <w:i/>
                            <w:spacing w:val="-4"/>
                            <w:sz w:val="22"/>
                          </w:rPr>
                        </m:ctrlPr>
                      </m:fPr>
                      <m:num>
                        <m:r>
                          <w:rPr>
                            <w:rFonts w:ascii="Cambria Math" w:hAnsi="Cambria Math" w:cstheme="majorBidi"/>
                            <w:spacing w:val="-4"/>
                            <w:sz w:val="22"/>
                          </w:rPr>
                          <m:t>π</m:t>
                        </m:r>
                        <m:sSup>
                          <m:sSupPr>
                            <m:ctrlPr>
                              <w:rPr>
                                <w:rFonts w:ascii="Cambria Math" w:hAnsi="Cambria Math" w:cstheme="majorBidi"/>
                                <w:i/>
                                <w:spacing w:val="-4"/>
                                <w:sz w:val="22"/>
                              </w:rPr>
                            </m:ctrlPr>
                          </m:sSupPr>
                          <m:e>
                            <m:r>
                              <w:rPr>
                                <w:rFonts w:ascii="Cambria Math" w:hAnsi="Cambria Math" w:cstheme="majorBidi"/>
                                <w:spacing w:val="-4"/>
                                <w:sz w:val="22"/>
                              </w:rPr>
                              <m:t>D</m:t>
                            </m:r>
                          </m:e>
                          <m:sup>
                            <m:r>
                              <w:rPr>
                                <w:rFonts w:ascii="Cambria Math" w:hAnsi="Cambria Math" w:cstheme="majorBidi"/>
                                <w:spacing w:val="-4"/>
                                <w:sz w:val="22"/>
                              </w:rPr>
                              <m:t>2</m:t>
                            </m:r>
                          </m:sup>
                        </m:sSup>
                      </m:num>
                      <m:den>
                        <m:r>
                          <w:rPr>
                            <w:rFonts w:ascii="Cambria Math" w:hAnsi="Cambria Math" w:cstheme="majorBidi"/>
                            <w:spacing w:val="-4"/>
                            <w:sz w:val="22"/>
                          </w:rPr>
                          <m:t>4</m:t>
                        </m:r>
                      </m:den>
                    </m:f>
                  </m:e>
                </m:d>
                <m:r>
                  <w:rPr>
                    <w:rFonts w:ascii="Cambria Math" w:hAnsi="Cambria Math" w:cstheme="majorBidi"/>
                    <w:spacing w:val="-4"/>
                    <w:sz w:val="22"/>
                  </w:rPr>
                  <m:t>×V→D=</m:t>
                </m:r>
                <m:rad>
                  <m:radPr>
                    <m:degHide m:val="1"/>
                    <m:ctrlPr>
                      <w:rPr>
                        <w:rFonts w:ascii="Cambria Math" w:hAnsi="Cambria Math" w:cstheme="majorBidi"/>
                        <w:i/>
                        <w:spacing w:val="-4"/>
                        <w:sz w:val="22"/>
                      </w:rPr>
                    </m:ctrlPr>
                  </m:radPr>
                  <m:deg/>
                  <m:e>
                    <m:f>
                      <m:fPr>
                        <m:ctrlPr>
                          <w:rPr>
                            <w:rFonts w:ascii="Cambria Math" w:hAnsi="Cambria Math" w:cstheme="majorBidi"/>
                            <w:i/>
                            <w:spacing w:val="-4"/>
                            <w:sz w:val="22"/>
                          </w:rPr>
                        </m:ctrlPr>
                      </m:fPr>
                      <m:num>
                        <m:r>
                          <w:rPr>
                            <w:rFonts w:ascii="Cambria Math" w:hAnsi="Cambria Math" w:cstheme="majorBidi"/>
                            <w:spacing w:val="-4"/>
                            <w:sz w:val="22"/>
                          </w:rPr>
                          <m:t>4D</m:t>
                        </m:r>
                      </m:num>
                      <m:den>
                        <m:r>
                          <w:rPr>
                            <w:rFonts w:ascii="Cambria Math" w:hAnsi="Cambria Math" w:cstheme="majorBidi"/>
                            <w:spacing w:val="-4"/>
                            <w:sz w:val="22"/>
                          </w:rPr>
                          <m:t>πV</m:t>
                        </m:r>
                      </m:den>
                    </m:f>
                  </m:e>
                </m:rad>
              </m:oMath>
            </m:oMathPara>
          </w:p>
        </w:tc>
        <w:tc>
          <w:tcPr>
            <w:tcW w:w="1128" w:type="dxa"/>
            <w:vAlign w:val="center"/>
          </w:tcPr>
          <w:p w14:paraId="6A7EDD05" w14:textId="77777777" w:rsidR="006B6A8A" w:rsidRPr="00EA7AEE" w:rsidRDefault="006B6A8A" w:rsidP="009E6D36">
            <w:pPr>
              <w:jc w:val="center"/>
              <w:rPr>
                <w:rFonts w:asciiTheme="majorBidi" w:hAnsiTheme="majorBidi" w:cstheme="majorBidi"/>
                <w:spacing w:val="-4"/>
                <w:sz w:val="22"/>
              </w:rPr>
            </w:pPr>
            <w:r w:rsidRPr="00EA7AEE">
              <w:rPr>
                <w:rFonts w:asciiTheme="majorBidi" w:hAnsiTheme="majorBidi" w:cstheme="majorBidi"/>
                <w:spacing w:val="-4"/>
                <w:sz w:val="22"/>
              </w:rPr>
              <w:t>(2.10)</w:t>
            </w:r>
          </w:p>
        </w:tc>
      </w:tr>
    </w:tbl>
    <w:tbl>
      <w:tblPr>
        <w:tblpPr w:leftFromText="180" w:rightFromText="180" w:vertAnchor="text" w:horzAnchor="page" w:tblpX="1661" w:tblpY="298"/>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34"/>
        <w:gridCol w:w="185"/>
        <w:gridCol w:w="2433"/>
      </w:tblGrid>
      <w:tr w:rsidR="006B6A8A" w:rsidRPr="00EA7AEE" w14:paraId="02433F61" w14:textId="77777777" w:rsidTr="009E6D36">
        <w:trPr>
          <w:tblCellSpacing w:w="15" w:type="dxa"/>
        </w:trPr>
        <w:tc>
          <w:tcPr>
            <w:tcW w:w="0" w:type="auto"/>
            <w:vAlign w:val="center"/>
            <w:hideMark/>
          </w:tcPr>
          <w:p w14:paraId="1E770E5C" w14:textId="77777777" w:rsidR="006B6A8A" w:rsidRPr="00EA7AEE" w:rsidRDefault="006B6A8A"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D</w:t>
            </w:r>
          </w:p>
        </w:tc>
        <w:tc>
          <w:tcPr>
            <w:tcW w:w="0" w:type="auto"/>
            <w:vAlign w:val="center"/>
            <w:hideMark/>
          </w:tcPr>
          <w:p w14:paraId="586EA208" w14:textId="77777777" w:rsidR="006B6A8A" w:rsidRPr="00EA7AEE" w:rsidRDefault="006B6A8A"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hideMark/>
          </w:tcPr>
          <w:p w14:paraId="274AF91B" w14:textId="77777777" w:rsidR="006B6A8A" w:rsidRPr="00EA7AEE" w:rsidRDefault="006B6A8A" w:rsidP="009E6D36">
            <w:pPr>
              <w:spacing w:after="0" w:line="276" w:lineRule="auto"/>
              <w:rPr>
                <w:rFonts w:asciiTheme="majorBidi" w:hAnsiTheme="majorBidi" w:cstheme="majorBidi"/>
                <w:sz w:val="22"/>
              </w:rPr>
            </w:pPr>
            <w:r w:rsidRPr="00EA7AEE">
              <w:rPr>
                <w:rFonts w:asciiTheme="majorBidi" w:hAnsiTheme="majorBidi" w:cstheme="majorBidi"/>
                <w:sz w:val="22"/>
              </w:rPr>
              <w:t xml:space="preserve">Diameter dalam pipa </w:t>
            </w:r>
          </w:p>
        </w:tc>
      </w:tr>
      <w:tr w:rsidR="006B6A8A" w:rsidRPr="00EA7AEE" w14:paraId="614A5834" w14:textId="77777777" w:rsidTr="009E6D36">
        <w:trPr>
          <w:tblCellSpacing w:w="15" w:type="dxa"/>
        </w:trPr>
        <w:tc>
          <w:tcPr>
            <w:tcW w:w="0" w:type="auto"/>
            <w:vAlign w:val="center"/>
            <w:hideMark/>
          </w:tcPr>
          <w:p w14:paraId="68E3130D" w14:textId="77777777" w:rsidR="006B6A8A" w:rsidRPr="00EA7AEE" w:rsidRDefault="006B6A8A"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Q</w:t>
            </w:r>
          </w:p>
        </w:tc>
        <w:tc>
          <w:tcPr>
            <w:tcW w:w="0" w:type="auto"/>
            <w:vAlign w:val="center"/>
            <w:hideMark/>
          </w:tcPr>
          <w:p w14:paraId="6A5EB702" w14:textId="77777777" w:rsidR="006B6A8A" w:rsidRPr="00EA7AEE" w:rsidRDefault="006B6A8A"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hideMark/>
          </w:tcPr>
          <w:p w14:paraId="4E9FBE0A" w14:textId="77777777" w:rsidR="006B6A8A" w:rsidRPr="00EA7AEE" w:rsidRDefault="006B6A8A" w:rsidP="009E6D36">
            <w:pPr>
              <w:spacing w:after="0" w:line="276" w:lineRule="auto"/>
              <w:jc w:val="center"/>
              <w:rPr>
                <w:rFonts w:asciiTheme="majorBidi" w:hAnsiTheme="majorBidi" w:cstheme="majorBidi"/>
                <w:sz w:val="22"/>
              </w:rPr>
            </w:pPr>
            <w:r w:rsidRPr="00EA7AEE">
              <w:rPr>
                <w:rFonts w:asciiTheme="majorBidi" w:eastAsiaTheme="majorEastAsia" w:hAnsiTheme="majorBidi" w:cstheme="majorBidi"/>
                <w:sz w:val="22"/>
              </w:rPr>
              <w:t>Kapasitas aliran (</w:t>
            </w:r>
            <w:r w:rsidRPr="00EA7AEE">
              <w:rPr>
                <w:rFonts w:asciiTheme="majorBidi" w:eastAsiaTheme="minorEastAsia" w:hAnsiTheme="majorBidi" w:cstheme="majorBidi"/>
                <w:spacing w:val="-4"/>
                <w:sz w:val="22"/>
              </w:rPr>
              <w:t>m³/detik)</w:t>
            </w:r>
          </w:p>
        </w:tc>
      </w:tr>
      <w:tr w:rsidR="006B6A8A" w:rsidRPr="00EA7AEE" w14:paraId="7B2454C3" w14:textId="77777777" w:rsidTr="009E6D36">
        <w:trPr>
          <w:tblCellSpacing w:w="15" w:type="dxa"/>
        </w:trPr>
        <w:tc>
          <w:tcPr>
            <w:tcW w:w="0" w:type="auto"/>
            <w:vAlign w:val="center"/>
            <w:hideMark/>
          </w:tcPr>
          <w:p w14:paraId="7C26A32C" w14:textId="77777777" w:rsidR="006B6A8A" w:rsidRPr="00EA7AEE" w:rsidRDefault="006B6A8A"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V</w:t>
            </w:r>
          </w:p>
        </w:tc>
        <w:tc>
          <w:tcPr>
            <w:tcW w:w="0" w:type="auto"/>
            <w:vAlign w:val="center"/>
            <w:hideMark/>
          </w:tcPr>
          <w:p w14:paraId="714EB87B" w14:textId="77777777" w:rsidR="006B6A8A" w:rsidRPr="00EA7AEE" w:rsidRDefault="006B6A8A" w:rsidP="009E6D36">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hideMark/>
          </w:tcPr>
          <w:p w14:paraId="74083D4B" w14:textId="77777777" w:rsidR="006B6A8A" w:rsidRPr="00EA7AEE" w:rsidRDefault="006B6A8A" w:rsidP="009E6D36">
            <w:pPr>
              <w:spacing w:after="0" w:line="276" w:lineRule="auto"/>
              <w:jc w:val="center"/>
              <w:rPr>
                <w:rFonts w:asciiTheme="majorBidi" w:hAnsiTheme="majorBidi" w:cstheme="majorBidi"/>
                <w:sz w:val="22"/>
              </w:rPr>
            </w:pPr>
            <w:r w:rsidRPr="00EA7AEE">
              <w:rPr>
                <w:rFonts w:asciiTheme="majorBidi" w:eastAsiaTheme="majorEastAsia" w:hAnsiTheme="majorBidi" w:cstheme="majorBidi"/>
                <w:sz w:val="22"/>
              </w:rPr>
              <w:t>Kecepatan aliran (m/detik)</w:t>
            </w:r>
          </w:p>
        </w:tc>
      </w:tr>
    </w:tbl>
    <w:p w14:paraId="3BD4BA0C" w14:textId="77777777" w:rsidR="006B6A8A" w:rsidRPr="00EA7AEE" w:rsidRDefault="006B6A8A" w:rsidP="009E6D36">
      <w:pPr>
        <w:pStyle w:val="BodyText"/>
        <w:spacing w:line="276" w:lineRule="auto"/>
        <w:ind w:right="566"/>
        <w:rPr>
          <w:rFonts w:asciiTheme="majorBidi" w:hAnsiTheme="majorBidi" w:cstheme="majorBidi"/>
          <w:sz w:val="22"/>
          <w:szCs w:val="22"/>
        </w:rPr>
      </w:pPr>
      <w:r w:rsidRPr="00EA7AEE">
        <w:rPr>
          <w:rFonts w:asciiTheme="majorBidi" w:hAnsiTheme="majorBidi" w:cstheme="majorBidi"/>
          <w:spacing w:val="-2"/>
          <w:sz w:val="22"/>
          <w:szCs w:val="22"/>
        </w:rPr>
        <w:t xml:space="preserve">Keterangan: </w:t>
      </w:r>
    </w:p>
    <w:p w14:paraId="6AF225EA" w14:textId="32D15A59" w:rsidR="006B6A8A" w:rsidRPr="00EA7AEE" w:rsidRDefault="006B6A8A" w:rsidP="00A641F5">
      <w:pPr>
        <w:spacing w:after="0" w:line="276" w:lineRule="auto"/>
        <w:ind w:firstLine="720"/>
        <w:rPr>
          <w:rFonts w:asciiTheme="majorBidi" w:hAnsiTheme="majorBidi" w:cstheme="majorBidi"/>
          <w:sz w:val="22"/>
          <w:lang w:val="id"/>
        </w:rPr>
      </w:pPr>
      <w:r w:rsidRPr="00EA7AEE">
        <w:rPr>
          <w:rFonts w:asciiTheme="majorBidi" w:hAnsiTheme="majorBidi" w:cstheme="majorBidi"/>
          <w:sz w:val="22"/>
          <w:lang w:val="id"/>
        </w:rPr>
        <w:t xml:space="preserve"> </w:t>
      </w:r>
      <w:r w:rsidRPr="00EA7AEE">
        <w:rPr>
          <w:rFonts w:asciiTheme="majorBidi" w:hAnsiTheme="majorBidi" w:cstheme="majorBidi"/>
          <w:sz w:val="22"/>
          <w:lang w:val="id"/>
        </w:rPr>
        <w:br/>
      </w:r>
      <w:r w:rsidRPr="00EA7AEE">
        <w:rPr>
          <w:rFonts w:asciiTheme="majorBidi" w:hAnsiTheme="majorBidi" w:cstheme="majorBidi"/>
          <w:sz w:val="22"/>
          <w:lang w:val="id"/>
        </w:rPr>
        <w:br/>
      </w:r>
      <w:r w:rsidRPr="00EA7AEE">
        <w:rPr>
          <w:rFonts w:asciiTheme="majorBidi" w:hAnsiTheme="majorBidi" w:cstheme="majorBidi"/>
          <w:sz w:val="22"/>
          <w:lang w:val="id"/>
        </w:rPr>
        <w:br/>
      </w:r>
    </w:p>
    <w:tbl>
      <w:tblPr>
        <w:tblpPr w:leftFromText="180" w:rightFromText="180" w:vertAnchor="text" w:horzAnchor="margin" w:tblpY="44"/>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234"/>
        <w:gridCol w:w="185"/>
        <w:gridCol w:w="2808"/>
      </w:tblGrid>
      <w:tr w:rsidR="006B6A8A" w:rsidRPr="00EA7AEE" w14:paraId="57D0433B" w14:textId="77777777" w:rsidTr="009E6D36">
        <w:trPr>
          <w:tblCellSpacing w:w="15" w:type="dxa"/>
        </w:trPr>
        <w:tc>
          <w:tcPr>
            <w:tcW w:w="0" w:type="auto"/>
            <w:vAlign w:val="center"/>
            <w:hideMark/>
          </w:tcPr>
          <w:p w14:paraId="66A56DC1" w14:textId="77777777" w:rsidR="006B6A8A" w:rsidRPr="00EA7AEE" w:rsidRDefault="006B6A8A"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Q</w:t>
            </w:r>
          </w:p>
        </w:tc>
        <w:tc>
          <w:tcPr>
            <w:tcW w:w="0" w:type="auto"/>
            <w:vAlign w:val="center"/>
            <w:hideMark/>
          </w:tcPr>
          <w:p w14:paraId="737066BE" w14:textId="77777777" w:rsidR="006B6A8A" w:rsidRPr="00EA7AEE" w:rsidRDefault="006B6A8A"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hideMark/>
          </w:tcPr>
          <w:p w14:paraId="3A227ADD" w14:textId="3466A7E5" w:rsidR="006B6A8A" w:rsidRPr="00EA7AEE" w:rsidRDefault="00B7591A" w:rsidP="00A641F5">
            <w:pPr>
              <w:spacing w:after="0" w:line="276" w:lineRule="auto"/>
              <w:rPr>
                <w:rFonts w:asciiTheme="majorBidi" w:hAnsiTheme="majorBidi" w:cstheme="majorBidi"/>
                <w:sz w:val="22"/>
              </w:rPr>
            </w:pPr>
            <w:r w:rsidRPr="00EA7AEE">
              <w:rPr>
                <w:rFonts w:asciiTheme="majorBidi" w:eastAsiaTheme="majorEastAsia" w:hAnsiTheme="majorBidi" w:cstheme="majorBidi"/>
                <w:sz w:val="22"/>
              </w:rPr>
              <w:t>1200</w:t>
            </w:r>
            <w:r w:rsidR="006B6A8A" w:rsidRPr="00EA7AEE">
              <w:rPr>
                <w:rFonts w:asciiTheme="majorBidi" w:eastAsiaTheme="majorEastAsia" w:hAnsiTheme="majorBidi" w:cstheme="majorBidi"/>
                <w:sz w:val="22"/>
              </w:rPr>
              <w:t xml:space="preserve"> liter/menit =0,0</w:t>
            </w:r>
            <w:r w:rsidRPr="00EA7AEE">
              <w:rPr>
                <w:rFonts w:asciiTheme="majorBidi" w:eastAsiaTheme="majorEastAsia" w:hAnsiTheme="majorBidi" w:cstheme="majorBidi"/>
                <w:sz w:val="22"/>
              </w:rPr>
              <w:t>2</w:t>
            </w:r>
            <w:r w:rsidR="006B6A8A" w:rsidRPr="00EA7AEE">
              <w:rPr>
                <w:rFonts w:asciiTheme="majorBidi" w:eastAsiaTheme="minorEastAsia" w:hAnsiTheme="majorBidi" w:cstheme="majorBidi"/>
                <w:spacing w:val="-4"/>
                <w:sz w:val="22"/>
              </w:rPr>
              <w:t xml:space="preserve"> m³/detik</w:t>
            </w:r>
            <w:r w:rsidR="006B6A8A" w:rsidRPr="00EA7AEE">
              <w:rPr>
                <w:rFonts w:asciiTheme="majorBidi" w:eastAsiaTheme="majorEastAsia" w:hAnsiTheme="majorBidi" w:cstheme="majorBidi"/>
                <w:sz w:val="22"/>
              </w:rPr>
              <w:t xml:space="preserve"> </w:t>
            </w:r>
          </w:p>
        </w:tc>
      </w:tr>
      <w:tr w:rsidR="0049660C" w:rsidRPr="00EA7AEE" w14:paraId="614B58A2" w14:textId="77777777" w:rsidTr="009E6D36">
        <w:trPr>
          <w:tblCellSpacing w:w="15" w:type="dxa"/>
        </w:trPr>
        <w:tc>
          <w:tcPr>
            <w:tcW w:w="0" w:type="auto"/>
            <w:vAlign w:val="center"/>
          </w:tcPr>
          <w:p w14:paraId="5E327EFD" w14:textId="14045FE0" w:rsidR="0049660C" w:rsidRPr="00EA7AEE" w:rsidRDefault="0049660C" w:rsidP="00A641F5">
            <w:pPr>
              <w:spacing w:after="0" w:line="276" w:lineRule="auto"/>
              <w:jc w:val="center"/>
              <w:rPr>
                <w:rFonts w:asciiTheme="majorBidi" w:hAnsiTheme="majorBidi" w:cstheme="majorBidi"/>
                <w:sz w:val="22"/>
              </w:rPr>
            </w:pPr>
            <m:oMathPara>
              <m:oMath>
                <m:r>
                  <w:rPr>
                    <w:rFonts w:ascii="Cambria Math" w:hAnsi="Cambria Math" w:cstheme="majorBidi"/>
                    <w:spacing w:val="-4"/>
                    <w:sz w:val="22"/>
                  </w:rPr>
                  <m:t>π</m:t>
                </m:r>
              </m:oMath>
            </m:oMathPara>
          </w:p>
        </w:tc>
        <w:tc>
          <w:tcPr>
            <w:tcW w:w="0" w:type="auto"/>
            <w:vAlign w:val="center"/>
          </w:tcPr>
          <w:p w14:paraId="523E9CEE" w14:textId="22942043" w:rsidR="0049660C" w:rsidRPr="00EA7AEE" w:rsidRDefault="0049660C"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tcPr>
          <w:p w14:paraId="47173B50" w14:textId="06DEDB43" w:rsidR="0049660C" w:rsidRPr="00EA7AEE" w:rsidRDefault="0049660C" w:rsidP="00A641F5">
            <w:pPr>
              <w:spacing w:after="0" w:line="276" w:lineRule="auto"/>
              <w:rPr>
                <w:rFonts w:asciiTheme="majorBidi" w:eastAsiaTheme="majorEastAsia" w:hAnsiTheme="majorBidi" w:cstheme="majorBidi"/>
                <w:sz w:val="22"/>
              </w:rPr>
            </w:pPr>
            <w:r w:rsidRPr="00EA7AEE">
              <w:rPr>
                <w:rFonts w:asciiTheme="majorBidi" w:eastAsiaTheme="majorEastAsia" w:hAnsiTheme="majorBidi" w:cstheme="majorBidi"/>
                <w:sz w:val="22"/>
              </w:rPr>
              <w:t>3</w:t>
            </w:r>
          </w:p>
        </w:tc>
      </w:tr>
      <w:tr w:rsidR="006B6A8A" w:rsidRPr="00EA7AEE" w14:paraId="11692CC0" w14:textId="77777777" w:rsidTr="009E6D36">
        <w:trPr>
          <w:tblCellSpacing w:w="15" w:type="dxa"/>
        </w:trPr>
        <w:tc>
          <w:tcPr>
            <w:tcW w:w="0" w:type="auto"/>
            <w:vAlign w:val="center"/>
            <w:hideMark/>
          </w:tcPr>
          <w:p w14:paraId="6BB00B31" w14:textId="77777777" w:rsidR="006B6A8A" w:rsidRPr="00EA7AEE" w:rsidRDefault="006B6A8A"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V</w:t>
            </w:r>
          </w:p>
        </w:tc>
        <w:tc>
          <w:tcPr>
            <w:tcW w:w="0" w:type="auto"/>
            <w:vAlign w:val="center"/>
            <w:hideMark/>
          </w:tcPr>
          <w:p w14:paraId="5BAA520E" w14:textId="77777777" w:rsidR="006B6A8A" w:rsidRPr="00EA7AEE" w:rsidRDefault="006B6A8A" w:rsidP="00A641F5">
            <w:pPr>
              <w:spacing w:after="0" w:line="276" w:lineRule="auto"/>
              <w:jc w:val="center"/>
              <w:rPr>
                <w:rFonts w:asciiTheme="majorBidi" w:hAnsiTheme="majorBidi" w:cstheme="majorBidi"/>
                <w:sz w:val="22"/>
              </w:rPr>
            </w:pPr>
            <w:r w:rsidRPr="00EA7AEE">
              <w:rPr>
                <w:rFonts w:asciiTheme="majorBidi" w:hAnsiTheme="majorBidi" w:cstheme="majorBidi"/>
                <w:sz w:val="22"/>
              </w:rPr>
              <w:t>=</w:t>
            </w:r>
          </w:p>
        </w:tc>
        <w:tc>
          <w:tcPr>
            <w:tcW w:w="0" w:type="auto"/>
            <w:vAlign w:val="center"/>
            <w:hideMark/>
          </w:tcPr>
          <w:p w14:paraId="301ADBA6" w14:textId="77777777" w:rsidR="006B6A8A" w:rsidRPr="00EA7AEE" w:rsidRDefault="006B6A8A" w:rsidP="00A641F5">
            <w:pPr>
              <w:spacing w:after="0" w:line="276" w:lineRule="auto"/>
              <w:rPr>
                <w:rFonts w:asciiTheme="majorBidi" w:hAnsiTheme="majorBidi" w:cstheme="majorBidi"/>
                <w:sz w:val="22"/>
              </w:rPr>
            </w:pPr>
            <w:r w:rsidRPr="00EA7AEE">
              <w:rPr>
                <w:rFonts w:asciiTheme="majorBidi" w:eastAsiaTheme="majorEastAsia" w:hAnsiTheme="majorBidi" w:cstheme="majorBidi"/>
                <w:sz w:val="22"/>
              </w:rPr>
              <w:t>14,3m/detik</w:t>
            </w:r>
          </w:p>
        </w:tc>
      </w:tr>
    </w:tbl>
    <w:p w14:paraId="71CACC30" w14:textId="77777777" w:rsidR="009E6D36" w:rsidRDefault="009E6D36" w:rsidP="00A641F5">
      <w:pPr>
        <w:spacing w:after="0" w:line="276" w:lineRule="auto"/>
        <w:ind w:firstLine="720"/>
        <w:rPr>
          <w:rFonts w:asciiTheme="majorBidi" w:hAnsiTheme="majorBidi" w:cstheme="majorBidi"/>
          <w:spacing w:val="-2"/>
          <w:sz w:val="22"/>
        </w:rPr>
      </w:pPr>
    </w:p>
    <w:p w14:paraId="360A5927" w14:textId="77777777" w:rsidR="009E6D36" w:rsidRDefault="009E6D36" w:rsidP="00A641F5">
      <w:pPr>
        <w:spacing w:after="0" w:line="276" w:lineRule="auto"/>
        <w:ind w:firstLine="720"/>
        <w:rPr>
          <w:rFonts w:asciiTheme="majorBidi" w:hAnsiTheme="majorBidi" w:cstheme="majorBidi"/>
          <w:spacing w:val="-2"/>
          <w:sz w:val="22"/>
        </w:rPr>
      </w:pPr>
    </w:p>
    <w:p w14:paraId="2F5DD1CE" w14:textId="77777777" w:rsidR="009E6D36" w:rsidRDefault="009E6D36" w:rsidP="00A641F5">
      <w:pPr>
        <w:spacing w:after="0" w:line="276" w:lineRule="auto"/>
        <w:ind w:firstLine="720"/>
        <w:rPr>
          <w:rFonts w:asciiTheme="majorBidi" w:hAnsiTheme="majorBidi" w:cstheme="majorBidi"/>
          <w:spacing w:val="-2"/>
          <w:sz w:val="22"/>
        </w:rPr>
      </w:pPr>
    </w:p>
    <w:p w14:paraId="5A239175" w14:textId="77777777" w:rsidR="009E6D36" w:rsidRDefault="009E6D36" w:rsidP="00A641F5">
      <w:pPr>
        <w:spacing w:after="0" w:line="276" w:lineRule="auto"/>
        <w:ind w:firstLine="720"/>
        <w:rPr>
          <w:rFonts w:asciiTheme="majorBidi" w:hAnsiTheme="majorBidi" w:cstheme="majorBidi"/>
          <w:spacing w:val="-2"/>
          <w:sz w:val="22"/>
        </w:rPr>
      </w:pPr>
    </w:p>
    <w:p w14:paraId="0AE67322" w14:textId="3D46A48D" w:rsidR="006B6A8A" w:rsidRPr="00EA7AEE" w:rsidRDefault="006B6A8A" w:rsidP="009E6D36">
      <w:pPr>
        <w:spacing w:after="0" w:line="276" w:lineRule="auto"/>
        <w:rPr>
          <w:rFonts w:asciiTheme="majorBidi" w:hAnsiTheme="majorBidi" w:cstheme="majorBidi"/>
          <w:spacing w:val="-2"/>
          <w:sz w:val="22"/>
        </w:rPr>
      </w:pPr>
      <w:r w:rsidRPr="00EA7AEE">
        <w:rPr>
          <w:rFonts w:asciiTheme="majorBidi" w:hAnsiTheme="majorBidi" w:cstheme="majorBidi"/>
          <w:spacing w:val="-2"/>
          <w:sz w:val="22"/>
        </w:rPr>
        <w:lastRenderedPageBreak/>
        <w:t xml:space="preserve">Diketahui : </w:t>
      </w:r>
    </w:p>
    <w:p w14:paraId="45DB875D" w14:textId="77777777" w:rsidR="006B6A8A" w:rsidRPr="00EA7AEE" w:rsidRDefault="006B6A8A" w:rsidP="00A641F5">
      <w:pPr>
        <w:spacing w:after="0" w:line="276" w:lineRule="auto"/>
        <w:ind w:firstLine="720"/>
        <w:rPr>
          <w:rFonts w:asciiTheme="majorBidi" w:hAnsiTheme="majorBidi" w:cstheme="majorBidi"/>
          <w:spacing w:val="-2"/>
          <w:sz w:val="22"/>
        </w:rPr>
      </w:pPr>
    </w:p>
    <w:p w14:paraId="1D4C1207" w14:textId="62FCECAF" w:rsidR="00401D94" w:rsidRPr="00EA7AEE" w:rsidRDefault="006B6A8A" w:rsidP="00A641F5">
      <w:pPr>
        <w:spacing w:after="0" w:line="276" w:lineRule="auto"/>
        <w:ind w:firstLine="720"/>
        <w:rPr>
          <w:rFonts w:asciiTheme="majorBidi" w:hAnsiTheme="majorBidi" w:cstheme="majorBidi"/>
          <w:sz w:val="22"/>
          <w:lang w:val="id"/>
        </w:rPr>
      </w:pPr>
      <m:oMathPara>
        <m:oMath>
          <m:r>
            <w:rPr>
              <w:rFonts w:ascii="Cambria Math" w:hAnsi="Cambria Math" w:cstheme="majorBidi"/>
              <w:spacing w:val="-4"/>
              <w:sz w:val="22"/>
            </w:rPr>
            <m:t>D=</m:t>
          </m:r>
          <m:rad>
            <m:radPr>
              <m:degHide m:val="1"/>
              <m:ctrlPr>
                <w:rPr>
                  <w:rFonts w:ascii="Cambria Math" w:hAnsi="Cambria Math" w:cstheme="majorBidi"/>
                  <w:i/>
                  <w:spacing w:val="-4"/>
                  <w:sz w:val="22"/>
                </w:rPr>
              </m:ctrlPr>
            </m:radPr>
            <m:deg/>
            <m:e>
              <m:f>
                <m:fPr>
                  <m:ctrlPr>
                    <w:rPr>
                      <w:rFonts w:ascii="Cambria Math" w:hAnsi="Cambria Math" w:cstheme="majorBidi"/>
                      <w:i/>
                      <w:spacing w:val="-4"/>
                      <w:sz w:val="22"/>
                    </w:rPr>
                  </m:ctrlPr>
                </m:fPr>
                <m:num>
                  <m:r>
                    <w:rPr>
                      <w:rFonts w:ascii="Cambria Math" w:hAnsi="Cambria Math" w:cstheme="majorBidi"/>
                      <w:spacing w:val="-4"/>
                      <w:sz w:val="22"/>
                    </w:rPr>
                    <m:t>4×0,02</m:t>
                  </m:r>
                </m:num>
                <m:den>
                  <m:r>
                    <w:rPr>
                      <w:rFonts w:ascii="Cambria Math" w:hAnsi="Cambria Math" w:cstheme="majorBidi"/>
                      <w:spacing w:val="-4"/>
                      <w:sz w:val="22"/>
                    </w:rPr>
                    <m:t>3×14,3</m:t>
                  </m:r>
                </m:den>
              </m:f>
            </m:e>
          </m:rad>
          <m:r>
            <w:rPr>
              <w:rFonts w:ascii="Cambria Math" w:hAnsi="Cambria Math" w:cstheme="majorBidi"/>
              <w:spacing w:val="-4"/>
              <w:sz w:val="22"/>
            </w:rPr>
            <m:t>=0,092 m=3,6 inci→4 inci</m:t>
          </m:r>
        </m:oMath>
      </m:oMathPara>
    </w:p>
    <w:p w14:paraId="41744A74" w14:textId="77777777" w:rsidR="0088228F" w:rsidRPr="00EA7AEE" w:rsidRDefault="0088228F" w:rsidP="00A641F5">
      <w:pPr>
        <w:spacing w:after="0" w:line="276" w:lineRule="auto"/>
        <w:rPr>
          <w:rFonts w:asciiTheme="majorBidi" w:hAnsiTheme="majorBidi" w:cstheme="majorBidi"/>
          <w:b/>
          <w:bCs/>
          <w:sz w:val="22"/>
          <w14:textOutline w14:w="0" w14:cap="flat" w14:cmpd="sng" w14:algn="ctr">
            <w14:noFill/>
            <w14:prstDash w14:val="solid"/>
            <w14:round/>
          </w14:textOutline>
        </w:rPr>
      </w:pPr>
      <w:r w:rsidRPr="00EA7AEE">
        <w:rPr>
          <w:rFonts w:asciiTheme="majorBidi" w:hAnsiTheme="majorBidi" w:cstheme="majorBidi"/>
          <w:sz w:val="22"/>
        </w:rPr>
        <w:br w:type="page"/>
      </w:r>
    </w:p>
    <w:p w14:paraId="3424FFD8" w14:textId="3ABEB794" w:rsidR="00BC5C07" w:rsidRPr="00EA7AEE" w:rsidRDefault="009E6D36" w:rsidP="000B3B02">
      <w:pPr>
        <w:pStyle w:val="Heading2"/>
        <w:rPr>
          <w:i/>
        </w:rPr>
      </w:pPr>
      <w:bookmarkStart w:id="84" w:name="_Toc238069138"/>
      <w:r w:rsidRPr="00EA7AEE">
        <w:rPr>
          <w:noProof/>
          <w:lang w:val="en-GB" w:eastAsia="en-GB"/>
        </w:rPr>
        <w:lastRenderedPageBreak/>
        <w:drawing>
          <wp:anchor distT="0" distB="0" distL="114300" distR="114300" simplePos="0" relativeHeight="251710464" behindDoc="0" locked="0" layoutInCell="1" allowOverlap="1" wp14:anchorId="38A5981F" wp14:editId="7E8A4E85">
            <wp:simplePos x="0" y="0"/>
            <wp:positionH relativeFrom="margin">
              <wp:align>center</wp:align>
            </wp:positionH>
            <wp:positionV relativeFrom="paragraph">
              <wp:posOffset>218440</wp:posOffset>
            </wp:positionV>
            <wp:extent cx="4416442" cy="542925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kmal a4 1band2 NEW 111_page-0001.jpg"/>
                    <pic:cNvPicPr/>
                  </pic:nvPicPr>
                  <pic:blipFill rotWithShape="1">
                    <a:blip r:embed="rId21" cstate="print">
                      <a:extLst>
                        <a:ext uri="{28A0092B-C50C-407E-A947-70E740481C1C}">
                          <a14:useLocalDpi xmlns:a14="http://schemas.microsoft.com/office/drawing/2010/main" val="0"/>
                        </a:ext>
                      </a:extLst>
                    </a:blip>
                    <a:srcRect l="8882" t="5350" r="3427" b="14140"/>
                    <a:stretch/>
                  </pic:blipFill>
                  <pic:spPr bwMode="auto">
                    <a:xfrm>
                      <a:off x="0" y="0"/>
                      <a:ext cx="4416442" cy="5429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22E9" w:rsidRPr="00EA7AEE">
        <w:t xml:space="preserve">Desain </w:t>
      </w:r>
      <w:r w:rsidR="003D1305" w:rsidRPr="00EA7AEE">
        <w:t xml:space="preserve">keseluruhan </w:t>
      </w:r>
      <w:r w:rsidR="00A73F35" w:rsidRPr="00EA7AEE">
        <w:rPr>
          <w:i/>
        </w:rPr>
        <w:t>hydrant</w:t>
      </w:r>
      <w:bookmarkEnd w:id="84"/>
    </w:p>
    <w:p w14:paraId="08021D23" w14:textId="7777777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18FDFCCD" w14:textId="509167B1"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124FF6F4" w14:textId="52F45DA1"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3F63EB59" w14:textId="6E61D895"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338CF4F8" w14:textId="1A9C5895"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7FB14114" w14:textId="7777777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6C144ECE" w14:textId="7777777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08A2722E" w14:textId="2ABBEA7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1CC86500" w14:textId="11DA0FA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3B52AA2B" w14:textId="7EB0B2E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41024A26" w14:textId="01DBBDB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2422D6E8" w14:textId="3934521E"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4BDF7D51" w14:textId="3FE3E5B6"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7CEB56D6" w14:textId="3EFD27FB"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2A6BB0DE" w14:textId="1E7B35EA"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6F67CA65" w14:textId="2DEECAD9"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6E07FA03" w14:textId="69B9B9A6"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3A21B42B" w14:textId="6359330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2032B854" w14:textId="46037671"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35AC4167" w14:textId="11F7B646"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769A61B5" w14:textId="66882263"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619CFDEE" w14:textId="42A283A1"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7ED483B3" w14:textId="2BEC18AC"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17F590AB" w14:textId="7777777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36FDEE09" w14:textId="7777777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407764A6" w14:textId="7777777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70700D8D" w14:textId="7777777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385BE30B" w14:textId="7777777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0838763D" w14:textId="77777777" w:rsidR="009E6D36" w:rsidRDefault="009E6D36" w:rsidP="00A641F5">
      <w:pPr>
        <w:spacing w:after="0" w:line="276" w:lineRule="auto"/>
        <w:jc w:val="center"/>
        <w:rPr>
          <w:rFonts w:asciiTheme="majorBidi" w:hAnsiTheme="majorBidi" w:cstheme="majorBidi"/>
          <w:bCs/>
          <w:sz w:val="22"/>
          <w14:textOutline w14:w="0" w14:cap="flat" w14:cmpd="sng" w14:algn="ctr">
            <w14:noFill/>
            <w14:prstDash w14:val="solid"/>
            <w14:round/>
          </w14:textOutline>
        </w:rPr>
      </w:pPr>
    </w:p>
    <w:p w14:paraId="702AAEC2" w14:textId="77777777" w:rsidR="00A45A60" w:rsidRDefault="00A45A60" w:rsidP="00A45A60">
      <w:pPr>
        <w:pStyle w:val="Gambar"/>
      </w:pPr>
    </w:p>
    <w:p w14:paraId="3A06B7C6" w14:textId="744AAF0E" w:rsidR="00A45A60" w:rsidRPr="00622E69" w:rsidRDefault="00A45A60" w:rsidP="00A45A60">
      <w:pPr>
        <w:pStyle w:val="Gambar"/>
        <w:rPr>
          <w:lang w:val="sv-SE"/>
        </w:rPr>
      </w:pPr>
      <w:bookmarkStart w:id="85" w:name="_Toc238069029"/>
      <w:r w:rsidRPr="00622E69">
        <w:rPr>
          <w:lang w:val="sv-SE"/>
        </w:rPr>
        <w:t xml:space="preserve">Gambar 4. </w:t>
      </w:r>
      <w:r>
        <w:fldChar w:fldCharType="begin"/>
      </w:r>
      <w:r w:rsidRPr="00622E69">
        <w:rPr>
          <w:lang w:val="sv-SE"/>
        </w:rPr>
        <w:instrText xml:space="preserve"> SEQ Gambar_4. \* ARABIC </w:instrText>
      </w:r>
      <w:r>
        <w:fldChar w:fldCharType="separate"/>
      </w:r>
      <w:r w:rsidRPr="00622E69">
        <w:rPr>
          <w:noProof/>
          <w:lang w:val="sv-SE"/>
        </w:rPr>
        <w:t>1</w:t>
      </w:r>
      <w:r>
        <w:rPr>
          <w:noProof/>
        </w:rPr>
        <w:fldChar w:fldCharType="end"/>
      </w:r>
      <w:r w:rsidRPr="00622E69">
        <w:rPr>
          <w:lang w:val="sv-SE"/>
        </w:rPr>
        <w:t xml:space="preserve"> </w:t>
      </w:r>
      <w:r w:rsidR="00A20F92" w:rsidRPr="00622E69">
        <w:rPr>
          <w:rStyle w:val="Strong"/>
          <w:b w:val="0"/>
          <w:lang w:val="sv-SE"/>
        </w:rPr>
        <w:t>Peta Lokasi Kampus Politeknik Negeri Madura</w:t>
      </w:r>
      <w:bookmarkEnd w:id="85"/>
    </w:p>
    <w:p w14:paraId="1EFE4936" w14:textId="2EC4F921" w:rsidR="00A20F92" w:rsidRPr="00EA7AEE" w:rsidRDefault="00A20F92" w:rsidP="00A45A60">
      <w:pPr>
        <w:pStyle w:val="Gambar"/>
        <w:rPr>
          <w:b/>
        </w:rPr>
      </w:pPr>
      <w:r w:rsidRPr="00EA7AEE">
        <w:t>Sumber: Google Maps (2026)</w:t>
      </w:r>
    </w:p>
    <w:p w14:paraId="7281CFB8" w14:textId="0F8A8416" w:rsidR="00161135" w:rsidRPr="00EA7AEE" w:rsidRDefault="005650DD" w:rsidP="000B3B02">
      <w:pPr>
        <w:pStyle w:val="Heading2"/>
      </w:pPr>
      <w:bookmarkStart w:id="86" w:name="_Toc238069139"/>
      <w:r w:rsidRPr="00EA7AEE">
        <w:lastRenderedPageBreak/>
        <w:t xml:space="preserve">Desain </w:t>
      </w:r>
      <w:r w:rsidR="00FC6A07" w:rsidRPr="00EA7AEE">
        <w:t xml:space="preserve">perencanaan </w:t>
      </w:r>
      <w:r w:rsidRPr="00EA7AEE">
        <w:t>system perpompaan hydrant</w:t>
      </w:r>
      <w:bookmarkEnd w:id="86"/>
      <w:r w:rsidRPr="00EA7AEE">
        <w:t xml:space="preserve"> </w:t>
      </w:r>
    </w:p>
    <w:p w14:paraId="0F1353A1" w14:textId="77777777" w:rsidR="00016857" w:rsidRPr="00EA7AEE" w:rsidRDefault="00016857"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Sistem perpompaan merupakan komponen utama dalam sistem hydrant yang berfungsi untuk mengalirkan air dari Ground Water Tank (GWT) menuju jaringan perpipaan hingga ke setiap pilar hydrant dengan debit dan tekanan yang memenuhi persyaratan.</w:t>
      </w:r>
    </w:p>
    <w:p w14:paraId="1C7E1E67" w14:textId="77777777" w:rsidR="00D1267D" w:rsidRPr="00EA7AEE" w:rsidRDefault="00D1267D"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Berdasarkan hasil perhitungan kebutuhan air hydrant, debit minimum yang digunakan dalam perencanaan adalah 2.400 LPM atau 40 L/s. Dengan waktu operasi selama 45 menit, volume air minimum yang dibutuhkan adalah 108 m³. Untuk memberikan cadangan terhadap volume tidak terpakai, fluktuasi muka air, dan kebutuhan operasional lainnya, kapasitas GWT direncanakan sebesar 125 m³ dengan volume efektif minimum 108 m³.</w:t>
      </w:r>
    </w:p>
    <w:p w14:paraId="2D611269" w14:textId="52088AD5" w:rsidR="00D1267D" w:rsidRPr="00EA7AEE" w:rsidRDefault="00D1267D"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Sistem perpompaan hydrant direncanakan menggunakan electric fire pump sebagai pompa utama, diesel fire pump sebagai pompa cadangan, dan jockey pump sebagai pompa pemelihara tekanan. Electric fire pump dan diesel fire pump masing-masing direncanakan memiliki kapasitas minimum 2.400 LPM pada total head 55 m. Berdasarkan perhitungan daya, kebutuhan daya poros pompa dengan efisiensi 80% adalah sekitar 26,93 kW, sehingga digunakan daya motor awal sebesar 30 kW atau sekitar 40 HP, dengan verifikasi akhir berdasarkan kurva performa dan daya poros pompa dari pabrikan.</w:t>
      </w:r>
    </w:p>
    <w:p w14:paraId="0694F177" w14:textId="0F8C7446" w:rsidR="001132ED" w:rsidRPr="00EA7AEE" w:rsidRDefault="00D1267D" w:rsidP="00A641F5">
      <w:pPr>
        <w:tabs>
          <w:tab w:val="left" w:pos="567"/>
          <w:tab w:val="left" w:pos="1230"/>
        </w:tabs>
        <w:spacing w:after="0" w:line="276" w:lineRule="auto"/>
        <w:ind w:firstLine="567"/>
        <w:jc w:val="both"/>
        <w:rPr>
          <w:rFonts w:asciiTheme="majorBidi" w:eastAsiaTheme="minorEastAsia" w:hAnsiTheme="majorBidi" w:cstheme="majorBidi"/>
          <w:spacing w:val="-4"/>
          <w:sz w:val="22"/>
        </w:rPr>
      </w:pPr>
      <w:r w:rsidRPr="00EA7AEE">
        <w:rPr>
          <w:rFonts w:asciiTheme="majorBidi" w:eastAsiaTheme="minorEastAsia" w:hAnsiTheme="majorBidi" w:cstheme="majorBidi"/>
          <w:spacing w:val="-4"/>
          <w:sz w:val="22"/>
        </w:rPr>
        <w:t>Diesel fire pump memiliki kapasitas hidraulik yang sama dengan electric fire pump sehingga dapat mengambil alih fungsi pompa utama apabila terjadi kegagalan suplai listrik. Jockey pump digunakan untuk mempertahankan tekanan jaringan akibat kebocoran kecil dan direncanakan dengan kapasitas lebih kecil, yaitu sekitar 60–120 LPM pada head 55–60 m. Seluruh pompa harus dilengkapi controller yang sesuai, pressure switch, pressure gauge, check valve, isolation valve, dan aksesori pendukung lainnya.</w:t>
      </w:r>
    </w:p>
    <w:p w14:paraId="57B41EA2" w14:textId="4FF9F2DE" w:rsidR="00CA17E0" w:rsidRPr="00EA7AEE" w:rsidRDefault="00CA17E0" w:rsidP="00D6380F">
      <w:pPr>
        <w:pStyle w:val="Heading3"/>
      </w:pPr>
      <w:bookmarkStart w:id="87" w:name="_Toc238069140"/>
      <w:r w:rsidRPr="00EA7AEE">
        <w:lastRenderedPageBreak/>
        <w:t>Spesifikasi pompa</w:t>
      </w:r>
      <w:r w:rsidR="00C42EBC" w:rsidRPr="00EA7AEE">
        <w:t xml:space="preserve"> </w:t>
      </w:r>
      <w:r w:rsidR="00C42EBC" w:rsidRPr="00EA7AEE">
        <w:rPr>
          <w:i/>
        </w:rPr>
        <w:t>electric</w:t>
      </w:r>
      <w:r w:rsidR="00C42EBC" w:rsidRPr="00EA7AEE">
        <w:t xml:space="preserve"> </w:t>
      </w:r>
      <w:r w:rsidRPr="00EA7AEE">
        <w:t xml:space="preserve">pada </w:t>
      </w:r>
      <w:r w:rsidRPr="00EA7AEE">
        <w:rPr>
          <w:i/>
        </w:rPr>
        <w:t>hydrant</w:t>
      </w:r>
      <w:bookmarkEnd w:id="87"/>
      <w:r w:rsidRPr="00EA7AEE">
        <w:t xml:space="preserve"> </w:t>
      </w:r>
    </w:p>
    <w:p w14:paraId="7DA7DD80" w14:textId="6147B62E" w:rsidR="00BF2FBD" w:rsidRDefault="00BF2FBD" w:rsidP="00A641F5">
      <w:pPr>
        <w:tabs>
          <w:tab w:val="left" w:pos="567"/>
          <w:tab w:val="left" w:pos="1230"/>
        </w:tabs>
        <w:spacing w:after="0" w:line="276" w:lineRule="auto"/>
        <w:ind w:firstLine="567"/>
        <w:jc w:val="both"/>
        <w:rPr>
          <w:rFonts w:asciiTheme="majorBidi" w:hAnsiTheme="majorBidi" w:cstheme="majorBidi"/>
          <w:i/>
          <w:sz w:val="22"/>
        </w:rPr>
      </w:pPr>
      <w:r w:rsidRPr="00EA7AEE">
        <w:rPr>
          <w:rFonts w:asciiTheme="majorBidi" w:hAnsiTheme="majorBidi" w:cstheme="majorBidi"/>
          <w:sz w:val="22"/>
        </w:rPr>
        <w:t xml:space="preserve">Subbab ini menjelaskan </w:t>
      </w:r>
      <w:r w:rsidR="00674683" w:rsidRPr="00EA7AEE">
        <w:rPr>
          <w:rFonts w:asciiTheme="majorBidi" w:hAnsiTheme="majorBidi" w:cstheme="majorBidi"/>
          <w:sz w:val="22"/>
        </w:rPr>
        <w:t xml:space="preserve">tentang spesifikasi pompa yang akan digunakan pada penelitian ini, berikut adalah tabel spesifikasi pompa </w:t>
      </w:r>
      <w:r w:rsidR="00674683" w:rsidRPr="00EA7AEE">
        <w:rPr>
          <w:rFonts w:asciiTheme="majorBidi" w:hAnsiTheme="majorBidi" w:cstheme="majorBidi"/>
          <w:i/>
          <w:sz w:val="22"/>
        </w:rPr>
        <w:t>hydrant.</w:t>
      </w:r>
    </w:p>
    <w:p w14:paraId="3A444EAD" w14:textId="77777777" w:rsidR="00742F8E" w:rsidRPr="00EA7AEE" w:rsidRDefault="00742F8E" w:rsidP="00A641F5">
      <w:pPr>
        <w:tabs>
          <w:tab w:val="left" w:pos="567"/>
          <w:tab w:val="left" w:pos="1230"/>
        </w:tabs>
        <w:spacing w:after="0" w:line="276" w:lineRule="auto"/>
        <w:ind w:firstLine="567"/>
        <w:jc w:val="both"/>
        <w:rPr>
          <w:rFonts w:asciiTheme="majorBidi" w:hAnsiTheme="majorBidi" w:cstheme="majorBidi"/>
          <w:sz w:val="22"/>
        </w:rPr>
      </w:pPr>
    </w:p>
    <w:p w14:paraId="57816539" w14:textId="43B6B457" w:rsidR="001132ED" w:rsidRPr="00EA7AEE" w:rsidRDefault="00A45A60" w:rsidP="00A45A60">
      <w:pPr>
        <w:pStyle w:val="Tabel"/>
        <w:rPr>
          <w:rFonts w:eastAsia="Times New Roman"/>
          <w:bCs/>
          <w:lang w:eastAsia="en-GB"/>
        </w:rPr>
      </w:pPr>
      <w:bookmarkStart w:id="88" w:name="_Toc238068994"/>
      <w:r>
        <w:t xml:space="preserve">Tabel 4. </w:t>
      </w:r>
      <w:r w:rsidR="000F77BD">
        <w:rPr>
          <w:noProof/>
        </w:rPr>
        <w:fldChar w:fldCharType="begin"/>
      </w:r>
      <w:r w:rsidR="000F77BD">
        <w:rPr>
          <w:noProof/>
        </w:rPr>
        <w:instrText xml:space="preserve"> SEQ Tabel_4. \* ARABIC </w:instrText>
      </w:r>
      <w:r w:rsidR="000F77BD">
        <w:rPr>
          <w:noProof/>
        </w:rPr>
        <w:fldChar w:fldCharType="separate"/>
      </w:r>
      <w:r>
        <w:rPr>
          <w:noProof/>
        </w:rPr>
        <w:t>4</w:t>
      </w:r>
      <w:r w:rsidR="000F77BD">
        <w:rPr>
          <w:noProof/>
        </w:rPr>
        <w:fldChar w:fldCharType="end"/>
      </w:r>
      <w:r>
        <w:t xml:space="preserve"> </w:t>
      </w:r>
      <w:r w:rsidR="001132ED" w:rsidRPr="00EA7AEE">
        <w:rPr>
          <w:rFonts w:eastAsia="Times New Roman"/>
          <w:bCs/>
          <w:lang w:eastAsia="en-GB"/>
        </w:rPr>
        <w:t>Main Electric Fire Pump (750 GPM)</w:t>
      </w:r>
      <w:bookmarkEnd w:id="88"/>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81"/>
        <w:gridCol w:w="193"/>
        <w:gridCol w:w="4472"/>
      </w:tblGrid>
      <w:tr w:rsidR="001132ED" w:rsidRPr="003D5576" w14:paraId="5B1DD327" w14:textId="77777777" w:rsidTr="009E6D36">
        <w:trPr>
          <w:tblCellSpacing w:w="15" w:type="dxa"/>
        </w:trPr>
        <w:tc>
          <w:tcPr>
            <w:tcW w:w="0" w:type="auto"/>
            <w:shd w:val="clear" w:color="auto" w:fill="70AD47" w:themeFill="accent6"/>
            <w:vAlign w:val="center"/>
            <w:hideMark/>
          </w:tcPr>
          <w:p w14:paraId="565EEE52"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Fungsi</w:t>
            </w:r>
          </w:p>
        </w:tc>
        <w:tc>
          <w:tcPr>
            <w:tcW w:w="0" w:type="auto"/>
            <w:vAlign w:val="center"/>
            <w:hideMark/>
          </w:tcPr>
          <w:p w14:paraId="12E99F53"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2791FD55" w14:textId="77777777" w:rsidR="001132ED" w:rsidRPr="003D5576" w:rsidRDefault="001132ED"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Pompa utama (jarak pertama),</w:t>
            </w:r>
          </w:p>
          <w:p w14:paraId="26B078FA" w14:textId="77777777" w:rsidR="001132ED" w:rsidRPr="003D5576" w:rsidRDefault="001132ED" w:rsidP="003D5576">
            <w:pPr>
              <w:tabs>
                <w:tab w:val="left" w:pos="567"/>
                <w:tab w:val="left" w:pos="1230"/>
              </w:tabs>
              <w:spacing w:after="0" w:line="240" w:lineRule="auto"/>
              <w:ind w:firstLine="567"/>
              <w:jc w:val="center"/>
              <w:rPr>
                <w:rFonts w:asciiTheme="majorBidi" w:hAnsiTheme="majorBidi" w:cstheme="majorBidi"/>
                <w:sz w:val="20"/>
                <w:szCs w:val="20"/>
              </w:rPr>
            </w:pPr>
            <w:r w:rsidRPr="003D5576">
              <w:rPr>
                <w:rFonts w:asciiTheme="majorBidi" w:eastAsiaTheme="minorEastAsia" w:hAnsiTheme="majorBidi" w:cstheme="majorBidi"/>
                <w:spacing w:val="-4"/>
                <w:sz w:val="20"/>
                <w:szCs w:val="20"/>
              </w:rPr>
              <w:t>digerakkan motor listrik</w:t>
            </w:r>
          </w:p>
        </w:tc>
      </w:tr>
      <w:tr w:rsidR="001132ED" w:rsidRPr="00622E69" w14:paraId="10217351" w14:textId="77777777" w:rsidTr="009E6D36">
        <w:trPr>
          <w:tblCellSpacing w:w="15" w:type="dxa"/>
        </w:trPr>
        <w:tc>
          <w:tcPr>
            <w:tcW w:w="0" w:type="auto"/>
            <w:shd w:val="clear" w:color="auto" w:fill="70AD47" w:themeFill="accent6"/>
            <w:vAlign w:val="center"/>
            <w:hideMark/>
          </w:tcPr>
          <w:p w14:paraId="223A722F"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Kapasitas</w:t>
            </w:r>
          </w:p>
        </w:tc>
        <w:tc>
          <w:tcPr>
            <w:tcW w:w="0" w:type="auto"/>
            <w:vAlign w:val="center"/>
            <w:hideMark/>
          </w:tcPr>
          <w:p w14:paraId="373B47F2"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7843E4B4" w14:textId="77777777" w:rsidR="001132ED" w:rsidRPr="00622E69" w:rsidRDefault="001132ED"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lang w:val="sv-SE"/>
              </w:rPr>
            </w:pPr>
            <w:r w:rsidRPr="00622E69">
              <w:rPr>
                <w:rFonts w:asciiTheme="majorBidi" w:eastAsiaTheme="minorEastAsia" w:hAnsiTheme="majorBidi" w:cstheme="majorBidi"/>
                <w:spacing w:val="-4"/>
                <w:sz w:val="20"/>
                <w:szCs w:val="20"/>
                <w:lang w:val="sv-SE"/>
              </w:rPr>
              <w:t>750 GPM = 2.840 L/menit</w:t>
            </w:r>
          </w:p>
          <w:p w14:paraId="5FA9CCC4" w14:textId="77777777" w:rsidR="001132ED" w:rsidRPr="00622E69" w:rsidRDefault="001132ED" w:rsidP="003D5576">
            <w:pPr>
              <w:tabs>
                <w:tab w:val="left" w:pos="567"/>
                <w:tab w:val="left" w:pos="1230"/>
              </w:tabs>
              <w:spacing w:after="0" w:line="240" w:lineRule="auto"/>
              <w:ind w:firstLine="567"/>
              <w:jc w:val="center"/>
              <w:rPr>
                <w:rFonts w:asciiTheme="majorBidi" w:hAnsiTheme="majorBidi" w:cstheme="majorBidi"/>
                <w:sz w:val="20"/>
                <w:szCs w:val="20"/>
                <w:lang w:val="sv-SE"/>
              </w:rPr>
            </w:pPr>
            <w:r w:rsidRPr="00622E69">
              <w:rPr>
                <w:rFonts w:asciiTheme="majorBidi" w:eastAsiaTheme="minorEastAsia" w:hAnsiTheme="majorBidi" w:cstheme="majorBidi"/>
                <w:spacing w:val="-4"/>
                <w:sz w:val="20"/>
                <w:szCs w:val="20"/>
                <w:lang w:val="sv-SE"/>
              </w:rPr>
              <w:t>(&gt;2.400 lpm syarat SNI)</w:t>
            </w:r>
          </w:p>
        </w:tc>
      </w:tr>
      <w:tr w:rsidR="001132ED" w:rsidRPr="003D5576" w14:paraId="5978EA9F" w14:textId="77777777" w:rsidTr="009E6D36">
        <w:trPr>
          <w:tblCellSpacing w:w="15" w:type="dxa"/>
        </w:trPr>
        <w:tc>
          <w:tcPr>
            <w:tcW w:w="0" w:type="auto"/>
            <w:shd w:val="clear" w:color="auto" w:fill="70AD47" w:themeFill="accent6"/>
            <w:vAlign w:val="center"/>
            <w:hideMark/>
          </w:tcPr>
          <w:p w14:paraId="6E51A46B"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Total head</w:t>
            </w:r>
          </w:p>
        </w:tc>
        <w:tc>
          <w:tcPr>
            <w:tcW w:w="0" w:type="auto"/>
            <w:vAlign w:val="center"/>
            <w:hideMark/>
          </w:tcPr>
          <w:p w14:paraId="4D1D8D57"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01C40ED0" w14:textId="423F6818" w:rsidR="001132ED" w:rsidRPr="003D5576" w:rsidRDefault="00BE49B1" w:rsidP="003D5576">
            <w:pPr>
              <w:tabs>
                <w:tab w:val="left" w:pos="567"/>
                <w:tab w:val="left" w:pos="1230"/>
              </w:tabs>
              <w:spacing w:after="0" w:line="240" w:lineRule="auto"/>
              <w:ind w:firstLine="567"/>
              <w:jc w:val="center"/>
              <w:rPr>
                <w:rFonts w:asciiTheme="majorBidi" w:hAnsiTheme="majorBidi" w:cstheme="majorBidi"/>
                <w:sz w:val="20"/>
                <w:szCs w:val="20"/>
              </w:rPr>
            </w:pPr>
            <w:r w:rsidRPr="003D5576">
              <w:rPr>
                <w:rFonts w:asciiTheme="majorBidi" w:eastAsiaTheme="minorEastAsia" w:hAnsiTheme="majorBidi" w:cstheme="majorBidi"/>
                <w:spacing w:val="-4"/>
                <w:sz w:val="20"/>
                <w:szCs w:val="20"/>
              </w:rPr>
              <w:t>45–50 m (</w:t>
            </w:r>
            <w:r w:rsidR="001132ED" w:rsidRPr="003D5576">
              <w:rPr>
                <w:rFonts w:asciiTheme="majorBidi" w:eastAsiaTheme="minorEastAsia" w:hAnsiTheme="majorBidi" w:cstheme="majorBidi"/>
                <w:spacing w:val="-4"/>
                <w:sz w:val="20"/>
                <w:szCs w:val="20"/>
              </w:rPr>
              <w:t>4,5–5 bar)</w:t>
            </w:r>
          </w:p>
        </w:tc>
      </w:tr>
      <w:tr w:rsidR="001132ED" w:rsidRPr="003D5576" w14:paraId="42140184" w14:textId="77777777" w:rsidTr="009E6D36">
        <w:trPr>
          <w:tblCellSpacing w:w="15" w:type="dxa"/>
        </w:trPr>
        <w:tc>
          <w:tcPr>
            <w:tcW w:w="0" w:type="auto"/>
            <w:shd w:val="clear" w:color="auto" w:fill="70AD47" w:themeFill="accent6"/>
            <w:vAlign w:val="center"/>
            <w:hideMark/>
          </w:tcPr>
          <w:p w14:paraId="0ECDC449"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Tipe</w:t>
            </w:r>
          </w:p>
        </w:tc>
        <w:tc>
          <w:tcPr>
            <w:tcW w:w="0" w:type="auto"/>
            <w:vAlign w:val="center"/>
            <w:hideMark/>
          </w:tcPr>
          <w:p w14:paraId="06EFEBEE"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3D3AC0E9" w14:textId="77777777" w:rsidR="001132ED" w:rsidRPr="003D5576" w:rsidRDefault="001132ED"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End suction atau</w:t>
            </w:r>
          </w:p>
          <w:p w14:paraId="12076E02" w14:textId="77777777" w:rsidR="001132ED" w:rsidRPr="003D5576" w:rsidRDefault="001132ED" w:rsidP="003D5576">
            <w:pPr>
              <w:tabs>
                <w:tab w:val="left" w:pos="567"/>
                <w:tab w:val="left" w:pos="1230"/>
              </w:tabs>
              <w:spacing w:after="0" w:line="240" w:lineRule="auto"/>
              <w:ind w:firstLine="567"/>
              <w:jc w:val="center"/>
              <w:rPr>
                <w:rFonts w:asciiTheme="majorBidi" w:hAnsiTheme="majorBidi" w:cstheme="majorBidi"/>
                <w:sz w:val="20"/>
                <w:szCs w:val="20"/>
              </w:rPr>
            </w:pPr>
            <w:r w:rsidRPr="003D5576">
              <w:rPr>
                <w:rFonts w:asciiTheme="majorBidi" w:eastAsiaTheme="minorEastAsia" w:hAnsiTheme="majorBidi" w:cstheme="majorBidi"/>
                <w:spacing w:val="-4"/>
                <w:sz w:val="20"/>
                <w:szCs w:val="20"/>
              </w:rPr>
              <w:t>horizontal split case centrifugal</w:t>
            </w:r>
          </w:p>
        </w:tc>
      </w:tr>
      <w:tr w:rsidR="001132ED" w:rsidRPr="003D5576" w14:paraId="440E43DF" w14:textId="77777777" w:rsidTr="009E6D36">
        <w:trPr>
          <w:tblCellSpacing w:w="15" w:type="dxa"/>
        </w:trPr>
        <w:tc>
          <w:tcPr>
            <w:tcW w:w="0" w:type="auto"/>
            <w:shd w:val="clear" w:color="auto" w:fill="70AD47" w:themeFill="accent6"/>
            <w:vAlign w:val="center"/>
            <w:hideMark/>
          </w:tcPr>
          <w:p w14:paraId="148B070A"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Motor</w:t>
            </w:r>
          </w:p>
        </w:tc>
        <w:tc>
          <w:tcPr>
            <w:tcW w:w="0" w:type="auto"/>
            <w:vAlign w:val="center"/>
            <w:hideMark/>
          </w:tcPr>
          <w:p w14:paraId="3499B531"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07C8F93D" w14:textId="77777777" w:rsidR="001132ED" w:rsidRPr="003D5576" w:rsidRDefault="001132ED" w:rsidP="003D5576">
            <w:pPr>
              <w:tabs>
                <w:tab w:val="left" w:pos="567"/>
                <w:tab w:val="left" w:pos="1230"/>
              </w:tabs>
              <w:spacing w:after="0" w:line="240" w:lineRule="auto"/>
              <w:ind w:firstLine="567"/>
              <w:jc w:val="center"/>
              <w:rPr>
                <w:rFonts w:asciiTheme="majorBidi" w:hAnsiTheme="majorBidi" w:cstheme="majorBidi"/>
                <w:sz w:val="20"/>
                <w:szCs w:val="20"/>
              </w:rPr>
            </w:pPr>
            <w:r w:rsidRPr="003D5576">
              <w:rPr>
                <w:rFonts w:asciiTheme="majorBidi" w:eastAsiaTheme="minorEastAsia" w:hAnsiTheme="majorBidi" w:cstheme="majorBidi"/>
                <w:spacing w:val="-4"/>
                <w:sz w:val="20"/>
                <w:szCs w:val="20"/>
              </w:rPr>
              <w:t>±55–75 kW, 380V/3 phase/50Hz, 2900 rpm</w:t>
            </w:r>
          </w:p>
        </w:tc>
      </w:tr>
      <w:tr w:rsidR="001132ED" w:rsidRPr="003D5576" w14:paraId="1734069A" w14:textId="77777777" w:rsidTr="009E6D36">
        <w:trPr>
          <w:tblCellSpacing w:w="15" w:type="dxa"/>
        </w:trPr>
        <w:tc>
          <w:tcPr>
            <w:tcW w:w="0" w:type="auto"/>
            <w:shd w:val="clear" w:color="auto" w:fill="70AD47" w:themeFill="accent6"/>
            <w:vAlign w:val="center"/>
            <w:hideMark/>
          </w:tcPr>
          <w:p w14:paraId="724E8A04"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Standart</w:t>
            </w:r>
          </w:p>
        </w:tc>
        <w:tc>
          <w:tcPr>
            <w:tcW w:w="0" w:type="auto"/>
            <w:vAlign w:val="center"/>
            <w:hideMark/>
          </w:tcPr>
          <w:p w14:paraId="4A11AAA5"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22CC6B10" w14:textId="054E0039" w:rsidR="001132ED" w:rsidRPr="003D5576" w:rsidRDefault="00487A87" w:rsidP="003D5576">
            <w:pPr>
              <w:tabs>
                <w:tab w:val="left" w:pos="567"/>
                <w:tab w:val="left" w:pos="1230"/>
              </w:tabs>
              <w:spacing w:after="0" w:line="240" w:lineRule="auto"/>
              <w:jc w:val="both"/>
              <w:rPr>
                <w:rFonts w:asciiTheme="majorBidi" w:hAnsiTheme="majorBidi" w:cstheme="majorBidi"/>
                <w:sz w:val="20"/>
                <w:szCs w:val="20"/>
              </w:rPr>
            </w:pPr>
            <w:r w:rsidRPr="003D5576">
              <w:rPr>
                <w:rFonts w:asciiTheme="majorBidi" w:eastAsiaTheme="minorEastAsia" w:hAnsiTheme="majorBidi" w:cstheme="majorBidi"/>
                <w:spacing w:val="-4"/>
                <w:sz w:val="20"/>
                <w:szCs w:val="20"/>
              </w:rPr>
              <w:t>NFPA 20 Bab 9 mensyaratkan pompa digerakkan oleh motor listrik yang disertai sumber daya utama dan/atau cadangan yang andal, dilengkapi panel kontrol otomatis yang mendeteksi penurunan tekanan pada jaringan pipa akibat pembukaan hidran, sehingga pompa dapat aktif secara otomatis tanpa intervensi manual.</w:t>
            </w:r>
          </w:p>
        </w:tc>
      </w:tr>
      <w:tr w:rsidR="00A11C78" w:rsidRPr="003D5576" w14:paraId="1CBABDAE" w14:textId="77777777" w:rsidTr="009E6D36">
        <w:trPr>
          <w:tblCellSpacing w:w="15" w:type="dxa"/>
        </w:trPr>
        <w:tc>
          <w:tcPr>
            <w:tcW w:w="0" w:type="auto"/>
            <w:shd w:val="clear" w:color="auto" w:fill="70AD47" w:themeFill="accent6"/>
            <w:vAlign w:val="center"/>
          </w:tcPr>
          <w:p w14:paraId="524A3CD4" w14:textId="3C293778" w:rsidR="00A11C78" w:rsidRPr="003D5576" w:rsidRDefault="00A11C78"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 xml:space="preserve">Brand </w:t>
            </w:r>
          </w:p>
        </w:tc>
        <w:tc>
          <w:tcPr>
            <w:tcW w:w="0" w:type="auto"/>
            <w:vAlign w:val="center"/>
          </w:tcPr>
          <w:p w14:paraId="050C80E3" w14:textId="1441B948" w:rsidR="00A11C78" w:rsidRPr="003D5576" w:rsidRDefault="00A11C78"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tcPr>
          <w:p w14:paraId="4BB93F35" w14:textId="373CCE46" w:rsidR="00A11C78" w:rsidRPr="003D5576" w:rsidRDefault="00A11C78"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rPr>
            </w:pPr>
            <w:r w:rsidRPr="003D5576">
              <w:rPr>
                <w:rFonts w:asciiTheme="majorBidi" w:hAnsiTheme="majorBidi" w:cstheme="majorBidi"/>
                <w:sz w:val="20"/>
                <w:szCs w:val="20"/>
              </w:rPr>
              <w:t>Isuzu</w:t>
            </w:r>
          </w:p>
        </w:tc>
      </w:tr>
      <w:tr w:rsidR="001132ED" w:rsidRPr="003D5576" w14:paraId="136714CC" w14:textId="77777777" w:rsidTr="009E6D36">
        <w:trPr>
          <w:tblCellSpacing w:w="15" w:type="dxa"/>
        </w:trPr>
        <w:tc>
          <w:tcPr>
            <w:tcW w:w="0" w:type="auto"/>
            <w:shd w:val="clear" w:color="auto" w:fill="70AD47" w:themeFill="accent6"/>
            <w:vAlign w:val="center"/>
            <w:hideMark/>
          </w:tcPr>
          <w:p w14:paraId="41EE07DB" w14:textId="77777777" w:rsidR="001132ED" w:rsidRPr="003D5576" w:rsidRDefault="001132ED" w:rsidP="003D5576">
            <w:pPr>
              <w:spacing w:after="0" w:line="240" w:lineRule="auto"/>
              <w:jc w:val="center"/>
              <w:rPr>
                <w:rFonts w:asciiTheme="majorBidi" w:hAnsiTheme="majorBidi" w:cstheme="majorBidi"/>
                <w:i/>
                <w:sz w:val="20"/>
                <w:szCs w:val="20"/>
              </w:rPr>
            </w:pPr>
            <w:r w:rsidRPr="003D5576">
              <w:rPr>
                <w:rFonts w:asciiTheme="majorBidi" w:hAnsiTheme="majorBidi" w:cstheme="majorBidi"/>
                <w:i/>
                <w:sz w:val="20"/>
                <w:szCs w:val="20"/>
              </w:rPr>
              <w:t>Control</w:t>
            </w:r>
          </w:p>
        </w:tc>
        <w:tc>
          <w:tcPr>
            <w:tcW w:w="0" w:type="auto"/>
            <w:vAlign w:val="center"/>
            <w:hideMark/>
          </w:tcPr>
          <w:p w14:paraId="63B02217" w14:textId="77777777" w:rsidR="001132ED" w:rsidRPr="003D5576" w:rsidRDefault="001132E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7718BBC5" w14:textId="77777777" w:rsidR="001132ED" w:rsidRPr="003D5576" w:rsidRDefault="001132ED"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Panel kontrol otomatis</w:t>
            </w:r>
          </w:p>
          <w:p w14:paraId="0AE87898" w14:textId="77777777" w:rsidR="001132ED" w:rsidRPr="003D5576" w:rsidRDefault="001132ED" w:rsidP="003D5576">
            <w:pPr>
              <w:tabs>
                <w:tab w:val="left" w:pos="567"/>
                <w:tab w:val="left" w:pos="1230"/>
              </w:tabs>
              <w:spacing w:after="0" w:line="240" w:lineRule="auto"/>
              <w:ind w:firstLine="567"/>
              <w:jc w:val="center"/>
              <w:rPr>
                <w:rFonts w:asciiTheme="majorBidi" w:hAnsiTheme="majorBidi" w:cstheme="majorBidi"/>
                <w:sz w:val="20"/>
                <w:szCs w:val="20"/>
              </w:rPr>
            </w:pPr>
            <w:r w:rsidRPr="003D5576">
              <w:rPr>
                <w:rFonts w:asciiTheme="majorBidi" w:eastAsiaTheme="minorEastAsia" w:hAnsiTheme="majorBidi" w:cstheme="majorBidi"/>
                <w:spacing w:val="-4"/>
                <w:sz w:val="20"/>
                <w:szCs w:val="20"/>
              </w:rPr>
              <w:t>(start saat tekanan turun akibat hydrant dibuka)</w:t>
            </w:r>
          </w:p>
        </w:tc>
      </w:tr>
    </w:tbl>
    <w:p w14:paraId="2E231527" w14:textId="4808BDB0" w:rsidR="0037669E" w:rsidRPr="00EA7AEE" w:rsidRDefault="0037669E" w:rsidP="00A641F5">
      <w:pPr>
        <w:spacing w:after="0" w:line="276" w:lineRule="auto"/>
        <w:rPr>
          <w:rFonts w:asciiTheme="majorBidi" w:eastAsiaTheme="majorEastAsia" w:hAnsiTheme="majorBidi" w:cstheme="majorBidi"/>
          <w:b/>
          <w:color w:val="000000" w:themeColor="text1"/>
          <w:sz w:val="22"/>
        </w:rPr>
      </w:pPr>
    </w:p>
    <w:p w14:paraId="5DA67BFA" w14:textId="3BAC505F" w:rsidR="00A11C78" w:rsidRPr="00EA7AEE" w:rsidRDefault="00A11C78" w:rsidP="00D6380F">
      <w:pPr>
        <w:pStyle w:val="Heading3"/>
      </w:pPr>
      <w:bookmarkStart w:id="89" w:name="_Toc238069141"/>
      <w:r w:rsidRPr="00EA7AEE">
        <w:t xml:space="preserve">Spesifikasi pompa </w:t>
      </w:r>
      <w:r w:rsidRPr="00EA7AEE">
        <w:rPr>
          <w:i/>
        </w:rPr>
        <w:t>electric</w:t>
      </w:r>
      <w:r w:rsidRPr="00EA7AEE">
        <w:t xml:space="preserve"> pada </w:t>
      </w:r>
      <w:r w:rsidRPr="00EA7AEE">
        <w:rPr>
          <w:i/>
        </w:rPr>
        <w:t>hydrant</w:t>
      </w:r>
      <w:bookmarkEnd w:id="89"/>
      <w:r w:rsidRPr="00EA7AEE">
        <w:t xml:space="preserve"> </w:t>
      </w:r>
    </w:p>
    <w:p w14:paraId="56EF04E7" w14:textId="77777777" w:rsidR="00A11C78" w:rsidRDefault="00A11C78" w:rsidP="00A641F5">
      <w:pPr>
        <w:tabs>
          <w:tab w:val="left" w:pos="567"/>
          <w:tab w:val="left" w:pos="1230"/>
        </w:tabs>
        <w:spacing w:after="0" w:line="276" w:lineRule="auto"/>
        <w:ind w:firstLine="567"/>
        <w:jc w:val="both"/>
        <w:rPr>
          <w:rFonts w:asciiTheme="majorBidi" w:hAnsiTheme="majorBidi" w:cstheme="majorBidi"/>
          <w:i/>
          <w:sz w:val="22"/>
        </w:rPr>
      </w:pPr>
      <w:r w:rsidRPr="00EA7AEE">
        <w:rPr>
          <w:rFonts w:asciiTheme="majorBidi" w:hAnsiTheme="majorBidi" w:cstheme="majorBidi"/>
          <w:sz w:val="22"/>
        </w:rPr>
        <w:t xml:space="preserve">Subbab ini menjelaskan tentang spesifikasi pompa yang akan digunakan pada penelitian ini, berikut adalah tabel spesifikasi pompa </w:t>
      </w:r>
      <w:r w:rsidRPr="00EA7AEE">
        <w:rPr>
          <w:rFonts w:asciiTheme="majorBidi" w:hAnsiTheme="majorBidi" w:cstheme="majorBidi"/>
          <w:i/>
          <w:sz w:val="22"/>
        </w:rPr>
        <w:t>hydrant.</w:t>
      </w:r>
    </w:p>
    <w:p w14:paraId="6A3160F1" w14:textId="77777777" w:rsidR="00742F8E" w:rsidRPr="00EA7AEE" w:rsidRDefault="00742F8E" w:rsidP="00A641F5">
      <w:pPr>
        <w:tabs>
          <w:tab w:val="left" w:pos="567"/>
          <w:tab w:val="left" w:pos="1230"/>
        </w:tabs>
        <w:spacing w:after="0" w:line="276" w:lineRule="auto"/>
        <w:ind w:firstLine="567"/>
        <w:jc w:val="both"/>
        <w:rPr>
          <w:rFonts w:asciiTheme="majorBidi" w:hAnsiTheme="majorBidi" w:cstheme="majorBidi"/>
          <w:sz w:val="22"/>
        </w:rPr>
      </w:pPr>
    </w:p>
    <w:p w14:paraId="4CE8FC4B" w14:textId="776DB4E6" w:rsidR="00EA119D" w:rsidRPr="00EA7AEE" w:rsidRDefault="00A45A60" w:rsidP="00A45A60">
      <w:pPr>
        <w:pStyle w:val="Tabel"/>
        <w:rPr>
          <w:rFonts w:eastAsia="Times New Roman"/>
          <w:bCs/>
          <w:lang w:eastAsia="en-GB"/>
        </w:rPr>
      </w:pPr>
      <w:bookmarkStart w:id="90" w:name="_Toc238068995"/>
      <w:r>
        <w:t xml:space="preserve">Tabel 4. </w:t>
      </w:r>
      <w:r w:rsidR="000F77BD">
        <w:rPr>
          <w:noProof/>
        </w:rPr>
        <w:fldChar w:fldCharType="begin"/>
      </w:r>
      <w:r w:rsidR="000F77BD">
        <w:rPr>
          <w:noProof/>
        </w:rPr>
        <w:instrText xml:space="preserve"> SEQ Tabel_4. \* ARABIC </w:instrText>
      </w:r>
      <w:r w:rsidR="000F77BD">
        <w:rPr>
          <w:noProof/>
        </w:rPr>
        <w:fldChar w:fldCharType="separate"/>
      </w:r>
      <w:r>
        <w:rPr>
          <w:noProof/>
        </w:rPr>
        <w:t>5</w:t>
      </w:r>
      <w:r w:rsidR="000F77BD">
        <w:rPr>
          <w:noProof/>
        </w:rPr>
        <w:fldChar w:fldCharType="end"/>
      </w:r>
      <w:r w:rsidR="00A11C78" w:rsidRPr="00EA7AEE">
        <w:rPr>
          <w:rFonts w:eastAsia="Times New Roman"/>
          <w:bCs/>
          <w:lang w:eastAsia="en-GB"/>
        </w:rPr>
        <w:t xml:space="preserve"> </w:t>
      </w:r>
      <w:r w:rsidR="00195971" w:rsidRPr="00EA7AEE">
        <w:rPr>
          <w:rFonts w:eastAsia="Times New Roman"/>
          <w:bCs/>
          <w:lang w:eastAsia="en-GB"/>
        </w:rPr>
        <w:t>Diesel Fire Pump (750 GPM)</w:t>
      </w:r>
      <w:bookmarkEnd w:id="90"/>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0"/>
        <w:gridCol w:w="193"/>
        <w:gridCol w:w="4413"/>
      </w:tblGrid>
      <w:tr w:rsidR="00EA119D" w:rsidRPr="00622E69" w14:paraId="711BC08F" w14:textId="77777777" w:rsidTr="003D5576">
        <w:trPr>
          <w:tblCellSpacing w:w="15" w:type="dxa"/>
        </w:trPr>
        <w:tc>
          <w:tcPr>
            <w:tcW w:w="0" w:type="auto"/>
            <w:shd w:val="clear" w:color="auto" w:fill="70AD47" w:themeFill="accent6"/>
            <w:vAlign w:val="center"/>
            <w:hideMark/>
          </w:tcPr>
          <w:p w14:paraId="2123B897"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Fungsi</w:t>
            </w:r>
          </w:p>
        </w:tc>
        <w:tc>
          <w:tcPr>
            <w:tcW w:w="0" w:type="auto"/>
            <w:vAlign w:val="center"/>
            <w:hideMark/>
          </w:tcPr>
          <w:p w14:paraId="726D4F8B"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1D3FCCFF" w14:textId="77777777" w:rsidR="00195971" w:rsidRPr="00622E69" w:rsidRDefault="00195971"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lang w:val="sv-SE"/>
              </w:rPr>
            </w:pPr>
            <w:r w:rsidRPr="00622E69">
              <w:rPr>
                <w:rFonts w:asciiTheme="majorBidi" w:eastAsiaTheme="minorEastAsia" w:hAnsiTheme="majorBidi" w:cstheme="majorBidi"/>
                <w:spacing w:val="-4"/>
                <w:sz w:val="20"/>
                <w:szCs w:val="20"/>
                <w:lang w:val="sv-SE"/>
              </w:rPr>
              <w:t>Pompa cadangan (backup),</w:t>
            </w:r>
          </w:p>
          <w:p w14:paraId="78F88538" w14:textId="526C3C46" w:rsidR="00EA119D" w:rsidRPr="00622E69" w:rsidRDefault="00195971" w:rsidP="003D5576">
            <w:pPr>
              <w:tabs>
                <w:tab w:val="left" w:pos="567"/>
                <w:tab w:val="left" w:pos="1230"/>
              </w:tabs>
              <w:spacing w:after="0" w:line="240" w:lineRule="auto"/>
              <w:ind w:firstLine="567"/>
              <w:jc w:val="center"/>
              <w:rPr>
                <w:rFonts w:asciiTheme="majorBidi" w:hAnsiTheme="majorBidi" w:cstheme="majorBidi"/>
                <w:sz w:val="20"/>
                <w:szCs w:val="20"/>
                <w:lang w:val="sv-SE"/>
              </w:rPr>
            </w:pPr>
            <w:r w:rsidRPr="00622E69">
              <w:rPr>
                <w:rFonts w:asciiTheme="majorBidi" w:eastAsiaTheme="minorEastAsia" w:hAnsiTheme="majorBidi" w:cstheme="majorBidi"/>
                <w:spacing w:val="-4"/>
                <w:sz w:val="20"/>
                <w:szCs w:val="20"/>
                <w:lang w:val="sv-SE"/>
              </w:rPr>
              <w:t>aktif otomatis jika listrik padam</w:t>
            </w:r>
          </w:p>
        </w:tc>
      </w:tr>
      <w:tr w:rsidR="00EA119D" w:rsidRPr="00622E69" w14:paraId="01C441CE" w14:textId="77777777" w:rsidTr="003D5576">
        <w:trPr>
          <w:tblCellSpacing w:w="15" w:type="dxa"/>
        </w:trPr>
        <w:tc>
          <w:tcPr>
            <w:tcW w:w="0" w:type="auto"/>
            <w:shd w:val="clear" w:color="auto" w:fill="70AD47" w:themeFill="accent6"/>
            <w:vAlign w:val="center"/>
            <w:hideMark/>
          </w:tcPr>
          <w:p w14:paraId="50B71AAB"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Kapasitas</w:t>
            </w:r>
          </w:p>
        </w:tc>
        <w:tc>
          <w:tcPr>
            <w:tcW w:w="0" w:type="auto"/>
            <w:vAlign w:val="center"/>
            <w:hideMark/>
          </w:tcPr>
          <w:p w14:paraId="1B87018B"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569952BD" w14:textId="5C5F7652" w:rsidR="00195971" w:rsidRPr="00622E69" w:rsidRDefault="00BE49B1"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lang w:val="sv-SE"/>
              </w:rPr>
            </w:pPr>
            <w:r w:rsidRPr="00622E69">
              <w:rPr>
                <w:rFonts w:asciiTheme="majorBidi" w:eastAsiaTheme="minorEastAsia" w:hAnsiTheme="majorBidi" w:cstheme="majorBidi"/>
                <w:spacing w:val="-4"/>
                <w:sz w:val="20"/>
                <w:szCs w:val="20"/>
                <w:lang w:val="sv-SE"/>
              </w:rPr>
              <w:t xml:space="preserve">750 GPM = </w:t>
            </w:r>
            <w:r w:rsidR="00195971" w:rsidRPr="00622E69">
              <w:rPr>
                <w:rFonts w:asciiTheme="majorBidi" w:eastAsiaTheme="minorEastAsia" w:hAnsiTheme="majorBidi" w:cstheme="majorBidi"/>
                <w:spacing w:val="-4"/>
                <w:sz w:val="20"/>
                <w:szCs w:val="20"/>
                <w:lang w:val="sv-SE"/>
              </w:rPr>
              <w:t>2.840 L/menit</w:t>
            </w:r>
          </w:p>
          <w:p w14:paraId="78B98F88" w14:textId="7534AAE6" w:rsidR="00EA119D" w:rsidRPr="00622E69" w:rsidRDefault="00195971" w:rsidP="003D5576">
            <w:pPr>
              <w:tabs>
                <w:tab w:val="left" w:pos="567"/>
                <w:tab w:val="left" w:pos="1230"/>
              </w:tabs>
              <w:spacing w:after="0" w:line="240" w:lineRule="auto"/>
              <w:ind w:firstLine="567"/>
              <w:jc w:val="center"/>
              <w:rPr>
                <w:rFonts w:asciiTheme="majorBidi" w:hAnsiTheme="majorBidi" w:cstheme="majorBidi"/>
                <w:sz w:val="20"/>
                <w:szCs w:val="20"/>
                <w:lang w:val="sv-SE"/>
              </w:rPr>
            </w:pPr>
            <w:r w:rsidRPr="00622E69">
              <w:rPr>
                <w:rFonts w:asciiTheme="majorBidi" w:eastAsiaTheme="minorEastAsia" w:hAnsiTheme="majorBidi" w:cstheme="majorBidi"/>
                <w:spacing w:val="-4"/>
                <w:sz w:val="20"/>
                <w:szCs w:val="20"/>
                <w:lang w:val="sv-SE"/>
              </w:rPr>
              <w:lastRenderedPageBreak/>
              <w:t>sama dengan electric pump</w:t>
            </w:r>
          </w:p>
        </w:tc>
      </w:tr>
      <w:tr w:rsidR="00EA119D" w:rsidRPr="003D5576" w14:paraId="14E774BD" w14:textId="77777777" w:rsidTr="003D5576">
        <w:trPr>
          <w:tblCellSpacing w:w="15" w:type="dxa"/>
        </w:trPr>
        <w:tc>
          <w:tcPr>
            <w:tcW w:w="0" w:type="auto"/>
            <w:shd w:val="clear" w:color="auto" w:fill="70AD47" w:themeFill="accent6"/>
            <w:vAlign w:val="center"/>
            <w:hideMark/>
          </w:tcPr>
          <w:p w14:paraId="611D36CE"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lastRenderedPageBreak/>
              <w:t>Total head</w:t>
            </w:r>
          </w:p>
        </w:tc>
        <w:tc>
          <w:tcPr>
            <w:tcW w:w="0" w:type="auto"/>
            <w:vAlign w:val="center"/>
            <w:hideMark/>
          </w:tcPr>
          <w:p w14:paraId="38CC54CE"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499B2B5A" w14:textId="3956917D" w:rsidR="00195971" w:rsidRPr="003D5576" w:rsidRDefault="00BE49B1"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45–50 m (</w:t>
            </w:r>
            <w:r w:rsidR="00195971" w:rsidRPr="003D5576">
              <w:rPr>
                <w:rFonts w:asciiTheme="majorBidi" w:eastAsiaTheme="minorEastAsia" w:hAnsiTheme="majorBidi" w:cstheme="majorBidi"/>
                <w:spacing w:val="-4"/>
                <w:sz w:val="20"/>
                <w:szCs w:val="20"/>
              </w:rPr>
              <w:t>4,5–5 bar)</w:t>
            </w:r>
          </w:p>
          <w:p w14:paraId="11DE36C2" w14:textId="60DAF28A" w:rsidR="00EA119D" w:rsidRPr="003D5576" w:rsidRDefault="00195971" w:rsidP="003D5576">
            <w:pPr>
              <w:tabs>
                <w:tab w:val="left" w:pos="567"/>
                <w:tab w:val="left" w:pos="1230"/>
              </w:tabs>
              <w:spacing w:after="0" w:line="240" w:lineRule="auto"/>
              <w:ind w:firstLine="567"/>
              <w:jc w:val="center"/>
              <w:rPr>
                <w:rFonts w:asciiTheme="majorBidi" w:hAnsiTheme="majorBidi" w:cstheme="majorBidi"/>
                <w:sz w:val="20"/>
                <w:szCs w:val="20"/>
              </w:rPr>
            </w:pPr>
            <w:r w:rsidRPr="003D5576">
              <w:rPr>
                <w:rFonts w:asciiTheme="majorBidi" w:eastAsiaTheme="minorEastAsia" w:hAnsiTheme="majorBidi" w:cstheme="majorBidi"/>
                <w:spacing w:val="-4"/>
                <w:sz w:val="20"/>
                <w:szCs w:val="20"/>
              </w:rPr>
              <w:t>disamakan dengan electric pump</w:t>
            </w:r>
          </w:p>
        </w:tc>
      </w:tr>
      <w:tr w:rsidR="00EA119D" w:rsidRPr="003D5576" w14:paraId="624D38F0" w14:textId="77777777" w:rsidTr="003D5576">
        <w:trPr>
          <w:tblCellSpacing w:w="15" w:type="dxa"/>
        </w:trPr>
        <w:tc>
          <w:tcPr>
            <w:tcW w:w="0" w:type="auto"/>
            <w:shd w:val="clear" w:color="auto" w:fill="70AD47" w:themeFill="accent6"/>
            <w:vAlign w:val="center"/>
            <w:hideMark/>
          </w:tcPr>
          <w:p w14:paraId="0E763C59"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Tipe</w:t>
            </w:r>
          </w:p>
        </w:tc>
        <w:tc>
          <w:tcPr>
            <w:tcW w:w="0" w:type="auto"/>
            <w:vAlign w:val="center"/>
            <w:hideMark/>
          </w:tcPr>
          <w:p w14:paraId="68F5D2F5"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1D95D5C7" w14:textId="37D2186A" w:rsidR="00375803" w:rsidRPr="003D5576" w:rsidRDefault="00375803"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End suction / horizontal split case,</w:t>
            </w:r>
          </w:p>
          <w:p w14:paraId="6FB0878E" w14:textId="1836EF17" w:rsidR="00EA119D" w:rsidRPr="003D5576" w:rsidRDefault="00375803" w:rsidP="003D5576">
            <w:pPr>
              <w:tabs>
                <w:tab w:val="left" w:pos="567"/>
                <w:tab w:val="left" w:pos="1230"/>
              </w:tabs>
              <w:spacing w:after="0" w:line="240" w:lineRule="auto"/>
              <w:ind w:firstLine="567"/>
              <w:jc w:val="center"/>
              <w:rPr>
                <w:rFonts w:asciiTheme="majorBidi" w:hAnsiTheme="majorBidi" w:cstheme="majorBidi"/>
                <w:sz w:val="20"/>
                <w:szCs w:val="20"/>
              </w:rPr>
            </w:pPr>
            <w:r w:rsidRPr="003D5576">
              <w:rPr>
                <w:rFonts w:asciiTheme="majorBidi" w:eastAsiaTheme="minorEastAsia" w:hAnsiTheme="majorBidi" w:cstheme="majorBidi"/>
                <w:spacing w:val="-4"/>
                <w:sz w:val="20"/>
                <w:szCs w:val="20"/>
              </w:rPr>
              <w:t>coupling ke mesin diesel</w:t>
            </w:r>
          </w:p>
        </w:tc>
      </w:tr>
      <w:tr w:rsidR="00EA119D" w:rsidRPr="003D5576" w14:paraId="43DA8DB7" w14:textId="77777777" w:rsidTr="003D5576">
        <w:trPr>
          <w:tblCellSpacing w:w="15" w:type="dxa"/>
        </w:trPr>
        <w:tc>
          <w:tcPr>
            <w:tcW w:w="0" w:type="auto"/>
            <w:shd w:val="clear" w:color="auto" w:fill="70AD47" w:themeFill="accent6"/>
            <w:vAlign w:val="center"/>
            <w:hideMark/>
          </w:tcPr>
          <w:p w14:paraId="478E2DD2" w14:textId="3F741DDC" w:rsidR="00EA119D" w:rsidRPr="003D5576" w:rsidRDefault="00375803"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Penggerak</w:t>
            </w:r>
          </w:p>
        </w:tc>
        <w:tc>
          <w:tcPr>
            <w:tcW w:w="0" w:type="auto"/>
            <w:vAlign w:val="center"/>
            <w:hideMark/>
          </w:tcPr>
          <w:p w14:paraId="3480BAF0"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196A1FD3" w14:textId="657B0EB9" w:rsidR="00375803" w:rsidRPr="003D5576" w:rsidRDefault="00375803"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Mesin diesel (mis. Isuzu/Clarke),</w:t>
            </w:r>
          </w:p>
          <w:p w14:paraId="4990675F" w14:textId="17539C06" w:rsidR="00EA119D" w:rsidRPr="003D5576" w:rsidRDefault="00375803" w:rsidP="003D5576">
            <w:pPr>
              <w:tabs>
                <w:tab w:val="left" w:pos="567"/>
                <w:tab w:val="left" w:pos="1230"/>
              </w:tabs>
              <w:spacing w:after="0" w:line="240" w:lineRule="auto"/>
              <w:ind w:firstLine="567"/>
              <w:jc w:val="center"/>
              <w:rPr>
                <w:rFonts w:asciiTheme="majorBidi" w:hAnsiTheme="majorBidi" w:cstheme="majorBidi"/>
                <w:sz w:val="20"/>
                <w:szCs w:val="20"/>
              </w:rPr>
            </w:pPr>
            <w:r w:rsidRPr="003D5576">
              <w:rPr>
                <w:rFonts w:asciiTheme="majorBidi" w:eastAsiaTheme="minorEastAsia" w:hAnsiTheme="majorBidi" w:cstheme="majorBidi"/>
                <w:spacing w:val="-4"/>
                <w:sz w:val="20"/>
                <w:szCs w:val="20"/>
              </w:rPr>
              <w:t>±75–90 HP, 2900–3000 rpm</w:t>
            </w:r>
          </w:p>
        </w:tc>
      </w:tr>
      <w:tr w:rsidR="00EA119D" w:rsidRPr="003D5576" w14:paraId="7DADEF0E" w14:textId="77777777" w:rsidTr="003D5576">
        <w:trPr>
          <w:tblCellSpacing w:w="15" w:type="dxa"/>
        </w:trPr>
        <w:tc>
          <w:tcPr>
            <w:tcW w:w="0" w:type="auto"/>
            <w:shd w:val="clear" w:color="auto" w:fill="70AD47" w:themeFill="accent6"/>
            <w:vAlign w:val="center"/>
            <w:hideMark/>
          </w:tcPr>
          <w:p w14:paraId="327B7608"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Standart</w:t>
            </w:r>
          </w:p>
        </w:tc>
        <w:tc>
          <w:tcPr>
            <w:tcW w:w="0" w:type="auto"/>
            <w:vAlign w:val="center"/>
            <w:hideMark/>
          </w:tcPr>
          <w:p w14:paraId="456BCE7F"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53DDC3D0" w14:textId="544AD454" w:rsidR="00EA119D" w:rsidRPr="003D5576" w:rsidRDefault="0037669E" w:rsidP="003D5576">
            <w:pPr>
              <w:tabs>
                <w:tab w:val="left" w:pos="567"/>
                <w:tab w:val="left" w:pos="1230"/>
              </w:tabs>
              <w:spacing w:after="0" w:line="240" w:lineRule="auto"/>
              <w:jc w:val="both"/>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NFPA 20 Bab 11 mensyaratkan pompa cadangan (</w:t>
            </w:r>
            <w:r w:rsidRPr="003D5576">
              <w:rPr>
                <w:rFonts w:asciiTheme="majorBidi" w:eastAsiaTheme="minorEastAsia" w:hAnsiTheme="majorBidi" w:cstheme="majorBidi"/>
                <w:i/>
                <w:iCs/>
                <w:spacing w:val="-4"/>
                <w:sz w:val="20"/>
                <w:szCs w:val="20"/>
              </w:rPr>
              <w:t>standby pump</w:t>
            </w:r>
            <w:r w:rsidRPr="003D5576">
              <w:rPr>
                <w:rFonts w:asciiTheme="majorBidi" w:eastAsiaTheme="minorEastAsia" w:hAnsiTheme="majorBidi" w:cstheme="majorBidi"/>
                <w:spacing w:val="-4"/>
                <w:sz w:val="20"/>
                <w:szCs w:val="20"/>
              </w:rPr>
              <w:t>) mampu menggantikan fungsi pompa elektrik sepenuhnya bila terjadi kegagalan suplai listrik, dilengkapi sistem starter ganda (baterai utama dan cadangan), tangki bahan bakar dengan kapasitas minimum untuk operasi kontinu (umumnya ≥6–8 jam sesuai kapasitas tangki harian), serta sistem pendingin dan ventilasi ruang pompa yang memadai agar mesin tidak overheat saat beroperasi.</w:t>
            </w:r>
          </w:p>
        </w:tc>
      </w:tr>
      <w:tr w:rsidR="00A11C78" w:rsidRPr="003D5576" w14:paraId="0A43181A" w14:textId="77777777" w:rsidTr="003D5576">
        <w:trPr>
          <w:tblCellSpacing w:w="15" w:type="dxa"/>
        </w:trPr>
        <w:tc>
          <w:tcPr>
            <w:tcW w:w="0" w:type="auto"/>
            <w:shd w:val="clear" w:color="auto" w:fill="70AD47" w:themeFill="accent6"/>
            <w:vAlign w:val="center"/>
          </w:tcPr>
          <w:p w14:paraId="422CD95C" w14:textId="3085B80B" w:rsidR="00A11C78" w:rsidRPr="003D5576" w:rsidRDefault="00A11C78"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 xml:space="preserve">Brand </w:t>
            </w:r>
          </w:p>
        </w:tc>
        <w:tc>
          <w:tcPr>
            <w:tcW w:w="0" w:type="auto"/>
            <w:vAlign w:val="center"/>
          </w:tcPr>
          <w:p w14:paraId="4D9B6813" w14:textId="14F24927" w:rsidR="00A11C78" w:rsidRPr="003D5576" w:rsidRDefault="00A11C78"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tcPr>
          <w:p w14:paraId="5DF48FF2" w14:textId="023270ED" w:rsidR="00A11C78" w:rsidRPr="003D5576" w:rsidRDefault="00A11C78"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rPr>
            </w:pPr>
            <w:r w:rsidRPr="003D5576">
              <w:rPr>
                <w:rFonts w:asciiTheme="majorBidi" w:hAnsiTheme="majorBidi" w:cstheme="majorBidi"/>
                <w:sz w:val="20"/>
                <w:szCs w:val="20"/>
              </w:rPr>
              <w:t>Isuzu</w:t>
            </w:r>
          </w:p>
        </w:tc>
      </w:tr>
      <w:tr w:rsidR="00EA119D" w:rsidRPr="003D5576" w14:paraId="48F20844" w14:textId="77777777" w:rsidTr="003D5576">
        <w:trPr>
          <w:tblCellSpacing w:w="15" w:type="dxa"/>
        </w:trPr>
        <w:tc>
          <w:tcPr>
            <w:tcW w:w="0" w:type="auto"/>
            <w:shd w:val="clear" w:color="auto" w:fill="70AD47" w:themeFill="accent6"/>
            <w:vAlign w:val="center"/>
            <w:hideMark/>
          </w:tcPr>
          <w:p w14:paraId="14B8ECE4" w14:textId="77777777" w:rsidR="00EA119D" w:rsidRPr="003D5576" w:rsidRDefault="00EA119D" w:rsidP="003D5576">
            <w:pPr>
              <w:spacing w:after="0" w:line="240" w:lineRule="auto"/>
              <w:jc w:val="center"/>
              <w:rPr>
                <w:rFonts w:asciiTheme="majorBidi" w:hAnsiTheme="majorBidi" w:cstheme="majorBidi"/>
                <w:i/>
                <w:sz w:val="20"/>
                <w:szCs w:val="20"/>
              </w:rPr>
            </w:pPr>
            <w:r w:rsidRPr="003D5576">
              <w:rPr>
                <w:rFonts w:asciiTheme="majorBidi" w:hAnsiTheme="majorBidi" w:cstheme="majorBidi"/>
                <w:i/>
                <w:sz w:val="20"/>
                <w:szCs w:val="20"/>
              </w:rPr>
              <w:t>Control</w:t>
            </w:r>
          </w:p>
        </w:tc>
        <w:tc>
          <w:tcPr>
            <w:tcW w:w="0" w:type="auto"/>
            <w:vAlign w:val="center"/>
            <w:hideMark/>
          </w:tcPr>
          <w:p w14:paraId="1564A399" w14:textId="77777777" w:rsidR="00EA119D" w:rsidRPr="003D5576" w:rsidRDefault="00EA119D" w:rsidP="003D5576">
            <w:pPr>
              <w:spacing w:after="0" w:line="240"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2637F618" w14:textId="77777777" w:rsidR="004C3A82" w:rsidRPr="003D5576" w:rsidRDefault="004C3A82" w:rsidP="003D5576">
            <w:pPr>
              <w:tabs>
                <w:tab w:val="left" w:pos="567"/>
                <w:tab w:val="left" w:pos="1230"/>
              </w:tabs>
              <w:spacing w:after="0" w:line="240"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Panel kontrol otomatis diesel</w:t>
            </w:r>
          </w:p>
          <w:p w14:paraId="780A948E" w14:textId="4BE8C77E" w:rsidR="00EA119D" w:rsidRPr="003D5576" w:rsidRDefault="004C3A82" w:rsidP="003D5576">
            <w:pPr>
              <w:tabs>
                <w:tab w:val="left" w:pos="567"/>
                <w:tab w:val="left" w:pos="1230"/>
              </w:tabs>
              <w:spacing w:after="0" w:line="240" w:lineRule="auto"/>
              <w:ind w:firstLine="567"/>
              <w:jc w:val="center"/>
              <w:rPr>
                <w:rFonts w:asciiTheme="majorBidi" w:hAnsiTheme="majorBidi" w:cstheme="majorBidi"/>
                <w:sz w:val="20"/>
                <w:szCs w:val="20"/>
              </w:rPr>
            </w:pPr>
            <w:r w:rsidRPr="003D5576">
              <w:rPr>
                <w:rFonts w:asciiTheme="majorBidi" w:eastAsiaTheme="minorEastAsia" w:hAnsiTheme="majorBidi" w:cstheme="majorBidi"/>
                <w:spacing w:val="-4"/>
                <w:sz w:val="20"/>
                <w:szCs w:val="20"/>
              </w:rPr>
              <w:t>(mechanical/electric start)</w:t>
            </w:r>
          </w:p>
        </w:tc>
      </w:tr>
    </w:tbl>
    <w:p w14:paraId="457727C2" w14:textId="77777777" w:rsidR="00F506DD" w:rsidRPr="00EA7AEE" w:rsidRDefault="00F506DD" w:rsidP="00A641F5">
      <w:pPr>
        <w:tabs>
          <w:tab w:val="left" w:pos="567"/>
          <w:tab w:val="left" w:pos="1230"/>
        </w:tabs>
        <w:spacing w:after="0" w:line="276" w:lineRule="auto"/>
        <w:ind w:left="-1134" w:firstLine="1417"/>
        <w:jc w:val="center"/>
        <w:rPr>
          <w:rFonts w:asciiTheme="majorBidi" w:eastAsiaTheme="minorEastAsia" w:hAnsiTheme="majorBidi" w:cstheme="majorBidi"/>
          <w:b/>
          <w:spacing w:val="-4"/>
          <w:sz w:val="22"/>
        </w:rPr>
      </w:pPr>
    </w:p>
    <w:p w14:paraId="7E59AA0D" w14:textId="1261F2F7" w:rsidR="0037669E" w:rsidRPr="00EA7AEE" w:rsidRDefault="0037669E" w:rsidP="00A641F5">
      <w:pPr>
        <w:spacing w:after="0" w:line="276" w:lineRule="auto"/>
        <w:rPr>
          <w:rFonts w:asciiTheme="majorBidi" w:eastAsiaTheme="majorEastAsia" w:hAnsiTheme="majorBidi" w:cstheme="majorBidi"/>
          <w:b/>
          <w:color w:val="000000" w:themeColor="text1"/>
          <w:sz w:val="22"/>
        </w:rPr>
      </w:pPr>
    </w:p>
    <w:p w14:paraId="15EFEB20" w14:textId="46C7F68E" w:rsidR="001D15E8" w:rsidRPr="00913DA9" w:rsidRDefault="001D15E8" w:rsidP="00D6380F">
      <w:pPr>
        <w:pStyle w:val="Heading3"/>
        <w:rPr>
          <w:lang w:val="it-IT"/>
        </w:rPr>
      </w:pPr>
      <w:bookmarkStart w:id="91" w:name="_Toc238069142"/>
      <w:r w:rsidRPr="00913DA9">
        <w:rPr>
          <w:lang w:val="it-IT"/>
        </w:rPr>
        <w:t xml:space="preserve">Spesifikasi pompa </w:t>
      </w:r>
      <w:r w:rsidRPr="00913DA9">
        <w:rPr>
          <w:i/>
          <w:lang w:val="it-IT"/>
        </w:rPr>
        <w:t>jockey</w:t>
      </w:r>
      <w:r w:rsidRPr="00913DA9">
        <w:rPr>
          <w:lang w:val="it-IT"/>
        </w:rPr>
        <w:t xml:space="preserve"> pada </w:t>
      </w:r>
      <w:r w:rsidRPr="00913DA9">
        <w:rPr>
          <w:i/>
          <w:lang w:val="it-IT"/>
        </w:rPr>
        <w:t>hydrant</w:t>
      </w:r>
      <w:bookmarkEnd w:id="91"/>
      <w:r w:rsidRPr="00913DA9">
        <w:rPr>
          <w:lang w:val="it-IT"/>
        </w:rPr>
        <w:t xml:space="preserve"> </w:t>
      </w:r>
    </w:p>
    <w:p w14:paraId="301BF195" w14:textId="77777777" w:rsidR="001D15E8" w:rsidRDefault="001D15E8" w:rsidP="00A641F5">
      <w:pPr>
        <w:tabs>
          <w:tab w:val="left" w:pos="567"/>
          <w:tab w:val="left" w:pos="1230"/>
        </w:tabs>
        <w:spacing w:after="0" w:line="276" w:lineRule="auto"/>
        <w:ind w:firstLine="567"/>
        <w:jc w:val="both"/>
        <w:rPr>
          <w:rFonts w:asciiTheme="majorBidi" w:hAnsiTheme="majorBidi" w:cstheme="majorBidi"/>
          <w:i/>
          <w:sz w:val="22"/>
        </w:rPr>
      </w:pPr>
      <w:r w:rsidRPr="00EA7AEE">
        <w:rPr>
          <w:rFonts w:asciiTheme="majorBidi" w:hAnsiTheme="majorBidi" w:cstheme="majorBidi"/>
          <w:sz w:val="22"/>
        </w:rPr>
        <w:t xml:space="preserve">Subbab ini menjelaskan tentang spesifikasi pompa yang akan digunakan pada penelitian ini, berikut adalah tabel spesifikasi pompa </w:t>
      </w:r>
      <w:r w:rsidRPr="00EA7AEE">
        <w:rPr>
          <w:rFonts w:asciiTheme="majorBidi" w:hAnsiTheme="majorBidi" w:cstheme="majorBidi"/>
          <w:i/>
          <w:sz w:val="22"/>
        </w:rPr>
        <w:t>hydrant.</w:t>
      </w:r>
    </w:p>
    <w:p w14:paraId="316BF6AD" w14:textId="77777777" w:rsidR="00742F8E" w:rsidRPr="00EA7AEE" w:rsidRDefault="00742F8E" w:rsidP="00A641F5">
      <w:pPr>
        <w:tabs>
          <w:tab w:val="left" w:pos="567"/>
          <w:tab w:val="left" w:pos="1230"/>
        </w:tabs>
        <w:spacing w:after="0" w:line="276" w:lineRule="auto"/>
        <w:ind w:firstLine="567"/>
        <w:jc w:val="both"/>
        <w:rPr>
          <w:rFonts w:asciiTheme="majorBidi" w:hAnsiTheme="majorBidi" w:cstheme="majorBidi"/>
          <w:sz w:val="22"/>
        </w:rPr>
      </w:pPr>
    </w:p>
    <w:p w14:paraId="44F1E58E" w14:textId="07DF0362" w:rsidR="00F506DD" w:rsidRPr="00EA7AEE" w:rsidRDefault="00A45A60" w:rsidP="00A45A60">
      <w:pPr>
        <w:pStyle w:val="Tabel"/>
        <w:rPr>
          <w:rFonts w:eastAsiaTheme="minorEastAsia"/>
          <w:b/>
          <w:i/>
          <w:spacing w:val="-4"/>
        </w:rPr>
      </w:pPr>
      <w:bookmarkStart w:id="92" w:name="_Toc238068996"/>
      <w:r>
        <w:t xml:space="preserve">Tabel 4. </w:t>
      </w:r>
      <w:r w:rsidR="000F77BD">
        <w:rPr>
          <w:noProof/>
        </w:rPr>
        <w:fldChar w:fldCharType="begin"/>
      </w:r>
      <w:r w:rsidR="000F77BD">
        <w:rPr>
          <w:noProof/>
        </w:rPr>
        <w:instrText xml:space="preserve"> SEQ Tabel_4. \* ARABIC </w:instrText>
      </w:r>
      <w:r w:rsidR="000F77BD">
        <w:rPr>
          <w:noProof/>
        </w:rPr>
        <w:fldChar w:fldCharType="separate"/>
      </w:r>
      <w:r>
        <w:rPr>
          <w:noProof/>
        </w:rPr>
        <w:t>6</w:t>
      </w:r>
      <w:r w:rsidR="000F77BD">
        <w:rPr>
          <w:noProof/>
        </w:rPr>
        <w:fldChar w:fldCharType="end"/>
      </w:r>
      <w:r>
        <w:t xml:space="preserve"> </w:t>
      </w:r>
      <w:r w:rsidR="001D15E8" w:rsidRPr="00EA7AEE">
        <w:rPr>
          <w:rFonts w:eastAsia="Times New Roman"/>
          <w:bCs/>
          <w:lang w:eastAsia="en-GB"/>
        </w:rPr>
        <w:t>Jockey Pump</w:t>
      </w:r>
      <w:bookmarkEnd w:id="92"/>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79"/>
        <w:gridCol w:w="193"/>
        <w:gridCol w:w="4474"/>
      </w:tblGrid>
      <w:tr w:rsidR="00F506DD" w:rsidRPr="00622E69" w14:paraId="028C4493" w14:textId="77777777" w:rsidTr="003D5576">
        <w:trPr>
          <w:tblCellSpacing w:w="15" w:type="dxa"/>
        </w:trPr>
        <w:tc>
          <w:tcPr>
            <w:tcW w:w="0" w:type="auto"/>
            <w:shd w:val="clear" w:color="auto" w:fill="70AD47" w:themeFill="accent6"/>
            <w:vAlign w:val="center"/>
            <w:hideMark/>
          </w:tcPr>
          <w:p w14:paraId="0F005ECB"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Fungsi</w:t>
            </w:r>
          </w:p>
        </w:tc>
        <w:tc>
          <w:tcPr>
            <w:tcW w:w="0" w:type="auto"/>
            <w:vAlign w:val="center"/>
            <w:hideMark/>
          </w:tcPr>
          <w:p w14:paraId="1C413BEF"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1182F516" w14:textId="77777777" w:rsidR="00060001" w:rsidRPr="00622E69" w:rsidRDefault="00060001" w:rsidP="00A641F5">
            <w:pPr>
              <w:tabs>
                <w:tab w:val="left" w:pos="567"/>
                <w:tab w:val="left" w:pos="1230"/>
              </w:tabs>
              <w:spacing w:after="0" w:line="276" w:lineRule="auto"/>
              <w:ind w:firstLine="567"/>
              <w:jc w:val="center"/>
              <w:rPr>
                <w:rFonts w:asciiTheme="majorBidi" w:eastAsiaTheme="minorEastAsia" w:hAnsiTheme="majorBidi" w:cstheme="majorBidi"/>
                <w:spacing w:val="-4"/>
                <w:sz w:val="20"/>
                <w:szCs w:val="20"/>
                <w:lang w:val="sv-SE"/>
              </w:rPr>
            </w:pPr>
            <w:r w:rsidRPr="00622E69">
              <w:rPr>
                <w:rFonts w:asciiTheme="majorBidi" w:eastAsiaTheme="minorEastAsia" w:hAnsiTheme="majorBidi" w:cstheme="majorBidi"/>
                <w:spacing w:val="-4"/>
                <w:sz w:val="20"/>
                <w:szCs w:val="20"/>
                <w:lang w:val="sv-SE"/>
              </w:rPr>
              <w:t xml:space="preserve">Menjaga tekanan statis pipa, </w:t>
            </w:r>
          </w:p>
          <w:p w14:paraId="0D9AB130" w14:textId="276E1EBD" w:rsidR="00F506DD" w:rsidRPr="00622E69" w:rsidRDefault="00060001" w:rsidP="00A641F5">
            <w:pPr>
              <w:tabs>
                <w:tab w:val="left" w:pos="567"/>
                <w:tab w:val="left" w:pos="1230"/>
              </w:tabs>
              <w:spacing w:after="0" w:line="276" w:lineRule="auto"/>
              <w:ind w:firstLine="567"/>
              <w:jc w:val="center"/>
              <w:rPr>
                <w:rFonts w:asciiTheme="majorBidi" w:eastAsiaTheme="minorEastAsia" w:hAnsiTheme="majorBidi" w:cstheme="majorBidi"/>
                <w:spacing w:val="-4"/>
                <w:sz w:val="20"/>
                <w:szCs w:val="20"/>
                <w:lang w:val="sv-SE"/>
              </w:rPr>
            </w:pPr>
            <w:r w:rsidRPr="00622E69">
              <w:rPr>
                <w:rFonts w:asciiTheme="majorBidi" w:eastAsiaTheme="minorEastAsia" w:hAnsiTheme="majorBidi" w:cstheme="majorBidi"/>
                <w:spacing w:val="-4"/>
                <w:sz w:val="20"/>
                <w:szCs w:val="20"/>
                <w:lang w:val="sv-SE"/>
              </w:rPr>
              <w:t>mencegah main pump sering start-stop</w:t>
            </w:r>
          </w:p>
        </w:tc>
      </w:tr>
      <w:tr w:rsidR="00F506DD" w:rsidRPr="00622E69" w14:paraId="2EC212C7" w14:textId="77777777" w:rsidTr="003D5576">
        <w:trPr>
          <w:tblCellSpacing w:w="15" w:type="dxa"/>
        </w:trPr>
        <w:tc>
          <w:tcPr>
            <w:tcW w:w="0" w:type="auto"/>
            <w:shd w:val="clear" w:color="auto" w:fill="70AD47" w:themeFill="accent6"/>
            <w:vAlign w:val="center"/>
            <w:hideMark/>
          </w:tcPr>
          <w:p w14:paraId="5A2F6F7A"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Kapasitas</w:t>
            </w:r>
          </w:p>
        </w:tc>
        <w:tc>
          <w:tcPr>
            <w:tcW w:w="0" w:type="auto"/>
            <w:vAlign w:val="center"/>
            <w:hideMark/>
          </w:tcPr>
          <w:p w14:paraId="68D47E60"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71829858" w14:textId="77777777" w:rsidR="00BE49B1" w:rsidRPr="00622E69" w:rsidRDefault="00BE49B1" w:rsidP="00A641F5">
            <w:pPr>
              <w:tabs>
                <w:tab w:val="left" w:pos="567"/>
                <w:tab w:val="left" w:pos="1230"/>
              </w:tabs>
              <w:spacing w:after="0" w:line="276" w:lineRule="auto"/>
              <w:ind w:firstLine="567"/>
              <w:jc w:val="center"/>
              <w:rPr>
                <w:rFonts w:asciiTheme="majorBidi" w:eastAsiaTheme="minorEastAsia" w:hAnsiTheme="majorBidi" w:cstheme="majorBidi"/>
                <w:spacing w:val="-4"/>
                <w:sz w:val="20"/>
                <w:szCs w:val="20"/>
                <w:lang w:val="fi-FI"/>
              </w:rPr>
            </w:pPr>
            <w:r w:rsidRPr="00622E69">
              <w:rPr>
                <w:rFonts w:asciiTheme="majorBidi" w:eastAsiaTheme="minorEastAsia" w:hAnsiTheme="majorBidi" w:cstheme="majorBidi"/>
                <w:spacing w:val="-4"/>
                <w:sz w:val="20"/>
                <w:szCs w:val="20"/>
                <w:lang w:val="fi-FI"/>
              </w:rPr>
              <w:t xml:space="preserve">±5% dari kapasitas main pump </w:t>
            </w:r>
          </w:p>
          <w:p w14:paraId="350227EA" w14:textId="09DABC15" w:rsidR="00F506DD" w:rsidRPr="00622E69" w:rsidRDefault="00060001" w:rsidP="00A641F5">
            <w:pPr>
              <w:tabs>
                <w:tab w:val="left" w:pos="567"/>
                <w:tab w:val="left" w:pos="1230"/>
              </w:tabs>
              <w:spacing w:after="0" w:line="276" w:lineRule="auto"/>
              <w:ind w:firstLine="567"/>
              <w:jc w:val="center"/>
              <w:rPr>
                <w:rFonts w:asciiTheme="majorBidi" w:eastAsiaTheme="minorEastAsia" w:hAnsiTheme="majorBidi" w:cstheme="majorBidi"/>
                <w:spacing w:val="-4"/>
                <w:sz w:val="20"/>
                <w:szCs w:val="20"/>
                <w:lang w:val="fi-FI"/>
              </w:rPr>
            </w:pPr>
            <w:r w:rsidRPr="00622E69">
              <w:rPr>
                <w:rFonts w:asciiTheme="majorBidi" w:eastAsiaTheme="minorEastAsia" w:hAnsiTheme="majorBidi" w:cstheme="majorBidi"/>
                <w:spacing w:val="-4"/>
                <w:sz w:val="20"/>
                <w:szCs w:val="20"/>
                <w:lang w:val="fi-FI"/>
              </w:rPr>
              <w:t>40–50 GPM (150–190 L/menit)</w:t>
            </w:r>
          </w:p>
        </w:tc>
      </w:tr>
      <w:tr w:rsidR="00F506DD" w:rsidRPr="003D5576" w14:paraId="0932D3BD" w14:textId="77777777" w:rsidTr="003D5576">
        <w:trPr>
          <w:tblCellSpacing w:w="15" w:type="dxa"/>
        </w:trPr>
        <w:tc>
          <w:tcPr>
            <w:tcW w:w="0" w:type="auto"/>
            <w:shd w:val="clear" w:color="auto" w:fill="70AD47" w:themeFill="accent6"/>
            <w:vAlign w:val="center"/>
            <w:hideMark/>
          </w:tcPr>
          <w:p w14:paraId="66571CCE"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Total head</w:t>
            </w:r>
          </w:p>
        </w:tc>
        <w:tc>
          <w:tcPr>
            <w:tcW w:w="0" w:type="auto"/>
            <w:vAlign w:val="center"/>
            <w:hideMark/>
          </w:tcPr>
          <w:p w14:paraId="36F8F3BD"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46AC466C" w14:textId="77777777" w:rsidR="00BE49B1" w:rsidRPr="00622E69" w:rsidRDefault="00A9254C" w:rsidP="00A641F5">
            <w:pPr>
              <w:tabs>
                <w:tab w:val="left" w:pos="567"/>
                <w:tab w:val="left" w:pos="1230"/>
              </w:tabs>
              <w:spacing w:after="0" w:line="276" w:lineRule="auto"/>
              <w:ind w:firstLine="567"/>
              <w:jc w:val="center"/>
              <w:rPr>
                <w:rFonts w:asciiTheme="majorBidi" w:eastAsiaTheme="minorEastAsia" w:hAnsiTheme="majorBidi" w:cstheme="majorBidi"/>
                <w:spacing w:val="-4"/>
                <w:sz w:val="20"/>
                <w:szCs w:val="20"/>
                <w:lang w:val="sv-SE"/>
              </w:rPr>
            </w:pPr>
            <w:r w:rsidRPr="00622E69">
              <w:rPr>
                <w:rFonts w:asciiTheme="majorBidi" w:eastAsiaTheme="minorEastAsia" w:hAnsiTheme="majorBidi" w:cstheme="majorBidi"/>
                <w:spacing w:val="-4"/>
                <w:sz w:val="20"/>
                <w:szCs w:val="20"/>
                <w:lang w:val="sv-SE"/>
              </w:rPr>
              <w:t>Harus lebih tinggi dari head main pump,</w:t>
            </w:r>
          </w:p>
          <w:p w14:paraId="536FF5BA" w14:textId="31E3C3C9" w:rsidR="00F506DD" w:rsidRPr="003D5576" w:rsidRDefault="00A9254C" w:rsidP="00A641F5">
            <w:pPr>
              <w:tabs>
                <w:tab w:val="left" w:pos="567"/>
                <w:tab w:val="left" w:pos="1230"/>
              </w:tabs>
              <w:spacing w:after="0" w:line="276"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mis. ±55–60 m</w:t>
            </w:r>
          </w:p>
        </w:tc>
      </w:tr>
      <w:tr w:rsidR="00F506DD" w:rsidRPr="003D5576" w14:paraId="03E0647C" w14:textId="77777777" w:rsidTr="003D5576">
        <w:trPr>
          <w:tblCellSpacing w:w="15" w:type="dxa"/>
        </w:trPr>
        <w:tc>
          <w:tcPr>
            <w:tcW w:w="0" w:type="auto"/>
            <w:shd w:val="clear" w:color="auto" w:fill="70AD47" w:themeFill="accent6"/>
            <w:vAlign w:val="center"/>
            <w:hideMark/>
          </w:tcPr>
          <w:p w14:paraId="7DF1B41A"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Tipe</w:t>
            </w:r>
          </w:p>
        </w:tc>
        <w:tc>
          <w:tcPr>
            <w:tcW w:w="0" w:type="auto"/>
            <w:vAlign w:val="center"/>
            <w:hideMark/>
          </w:tcPr>
          <w:p w14:paraId="3C973D5C"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25BDF803" w14:textId="469DF979" w:rsidR="00F506DD" w:rsidRPr="003D5576" w:rsidRDefault="00A9254C" w:rsidP="00A641F5">
            <w:pPr>
              <w:tabs>
                <w:tab w:val="left" w:pos="567"/>
                <w:tab w:val="left" w:pos="1230"/>
              </w:tabs>
              <w:spacing w:after="0" w:line="276"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Vertical multistage centrifugal</w:t>
            </w:r>
          </w:p>
        </w:tc>
      </w:tr>
      <w:tr w:rsidR="00F506DD" w:rsidRPr="003D5576" w14:paraId="13969BFB" w14:textId="77777777" w:rsidTr="003D5576">
        <w:trPr>
          <w:tblCellSpacing w:w="15" w:type="dxa"/>
        </w:trPr>
        <w:tc>
          <w:tcPr>
            <w:tcW w:w="0" w:type="auto"/>
            <w:shd w:val="clear" w:color="auto" w:fill="70AD47" w:themeFill="accent6"/>
            <w:vAlign w:val="center"/>
            <w:hideMark/>
          </w:tcPr>
          <w:p w14:paraId="527B90E8" w14:textId="1BBA4322" w:rsidR="00F506DD" w:rsidRPr="003D5576" w:rsidRDefault="00A9254C"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lastRenderedPageBreak/>
              <w:t xml:space="preserve">Daya </w:t>
            </w:r>
          </w:p>
        </w:tc>
        <w:tc>
          <w:tcPr>
            <w:tcW w:w="0" w:type="auto"/>
            <w:vAlign w:val="center"/>
            <w:hideMark/>
          </w:tcPr>
          <w:p w14:paraId="69730665"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501D6ACA" w14:textId="3578755E" w:rsidR="00F506DD" w:rsidRPr="003D5576" w:rsidRDefault="00A9254C" w:rsidP="00A641F5">
            <w:pPr>
              <w:tabs>
                <w:tab w:val="left" w:pos="567"/>
                <w:tab w:val="left" w:pos="1230"/>
              </w:tabs>
              <w:spacing w:after="0" w:line="276"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±3 kW, 380V/3 phase/50Hz, 2900 rpm</w:t>
            </w:r>
          </w:p>
        </w:tc>
      </w:tr>
      <w:tr w:rsidR="00F506DD" w:rsidRPr="003D5576" w14:paraId="04D0F968" w14:textId="77777777" w:rsidTr="003D5576">
        <w:trPr>
          <w:tblCellSpacing w:w="15" w:type="dxa"/>
        </w:trPr>
        <w:tc>
          <w:tcPr>
            <w:tcW w:w="0" w:type="auto"/>
            <w:shd w:val="clear" w:color="auto" w:fill="70AD47" w:themeFill="accent6"/>
            <w:vAlign w:val="center"/>
            <w:hideMark/>
          </w:tcPr>
          <w:p w14:paraId="13EAA26F"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Standart</w:t>
            </w:r>
          </w:p>
        </w:tc>
        <w:tc>
          <w:tcPr>
            <w:tcW w:w="0" w:type="auto"/>
            <w:vAlign w:val="center"/>
            <w:hideMark/>
          </w:tcPr>
          <w:p w14:paraId="2B664348"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0D2FFB86" w14:textId="4DF6741C" w:rsidR="00F506DD" w:rsidRPr="003D5576" w:rsidRDefault="0037669E" w:rsidP="00A641F5">
            <w:pPr>
              <w:tabs>
                <w:tab w:val="left" w:pos="567"/>
                <w:tab w:val="left" w:pos="1230"/>
              </w:tabs>
              <w:spacing w:after="0" w:line="276" w:lineRule="auto"/>
              <w:jc w:val="both"/>
              <w:rPr>
                <w:rFonts w:asciiTheme="majorBidi" w:hAnsiTheme="majorBidi" w:cstheme="majorBidi"/>
                <w:sz w:val="20"/>
                <w:szCs w:val="20"/>
              </w:rPr>
            </w:pPr>
            <w:r w:rsidRPr="003D5576">
              <w:rPr>
                <w:rFonts w:asciiTheme="majorBidi" w:eastAsiaTheme="minorEastAsia" w:hAnsiTheme="majorBidi" w:cstheme="majorBidi"/>
                <w:spacing w:val="-4"/>
                <w:sz w:val="20"/>
                <w:szCs w:val="20"/>
              </w:rPr>
              <w:t>NFPA 20 pasal A.4.25 (dan A.11.2.6 untuk pengaturan tekanan) menyatakan bahwa pompa ini digunakan untuk menjaga tekanan sistem tetap stabil pada kondisi normal, dengan pengaturan tekanan start dan stop yang dikoordinasikan terhadap churn pressure pompa utama agar jockey pump bekerja lebih dahulu sebelum pompa utama (elektrik/diesel) sempat aktif akibat fluktuasi tekanan kecil. NFPA 20 juga menegaskan bahwa jockey pump bukan pengganti pompa utama dan tidak boleh dirancang untuk memenuhi kebutuhan debit pemadaman kebakaran.</w:t>
            </w:r>
          </w:p>
        </w:tc>
      </w:tr>
      <w:tr w:rsidR="00487A87" w:rsidRPr="003D5576" w14:paraId="1FCE82E2" w14:textId="77777777" w:rsidTr="003D5576">
        <w:trPr>
          <w:tblCellSpacing w:w="15" w:type="dxa"/>
        </w:trPr>
        <w:tc>
          <w:tcPr>
            <w:tcW w:w="0" w:type="auto"/>
            <w:shd w:val="clear" w:color="auto" w:fill="70AD47" w:themeFill="accent6"/>
            <w:vAlign w:val="center"/>
          </w:tcPr>
          <w:p w14:paraId="3A121FD4" w14:textId="14BA9387" w:rsidR="00487A87" w:rsidRPr="003D5576" w:rsidRDefault="00487A87"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 xml:space="preserve">Tekanan </w:t>
            </w:r>
          </w:p>
        </w:tc>
        <w:tc>
          <w:tcPr>
            <w:tcW w:w="0" w:type="auto"/>
            <w:vAlign w:val="center"/>
          </w:tcPr>
          <w:p w14:paraId="645BDAF6" w14:textId="54BA646E" w:rsidR="00487A87" w:rsidRPr="003D5576" w:rsidRDefault="00487A87"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tcPr>
          <w:p w14:paraId="32EBEC21" w14:textId="35D666EA" w:rsidR="00487A87" w:rsidRPr="003D5576" w:rsidRDefault="00487A87" w:rsidP="00A641F5">
            <w:pPr>
              <w:tabs>
                <w:tab w:val="left" w:pos="567"/>
                <w:tab w:val="left" w:pos="1230"/>
              </w:tabs>
              <w:spacing w:after="0" w:line="276"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 xml:space="preserve">150 lpm </w:t>
            </w:r>
          </w:p>
        </w:tc>
      </w:tr>
      <w:tr w:rsidR="00F506DD" w:rsidRPr="003D5576" w14:paraId="6983BBF8" w14:textId="77777777" w:rsidTr="003D5576">
        <w:trPr>
          <w:tblCellSpacing w:w="15" w:type="dxa"/>
        </w:trPr>
        <w:tc>
          <w:tcPr>
            <w:tcW w:w="0" w:type="auto"/>
            <w:shd w:val="clear" w:color="auto" w:fill="70AD47" w:themeFill="accent6"/>
            <w:vAlign w:val="center"/>
            <w:hideMark/>
          </w:tcPr>
          <w:p w14:paraId="5FFCC752" w14:textId="77777777" w:rsidR="00F506DD" w:rsidRPr="003D5576" w:rsidRDefault="00F506DD" w:rsidP="00A641F5">
            <w:pPr>
              <w:spacing w:after="0" w:line="276" w:lineRule="auto"/>
              <w:jc w:val="center"/>
              <w:rPr>
                <w:rFonts w:asciiTheme="majorBidi" w:hAnsiTheme="majorBidi" w:cstheme="majorBidi"/>
                <w:i/>
                <w:sz w:val="20"/>
                <w:szCs w:val="20"/>
              </w:rPr>
            </w:pPr>
            <w:r w:rsidRPr="003D5576">
              <w:rPr>
                <w:rFonts w:asciiTheme="majorBidi" w:hAnsiTheme="majorBidi" w:cstheme="majorBidi"/>
                <w:i/>
                <w:sz w:val="20"/>
                <w:szCs w:val="20"/>
              </w:rPr>
              <w:t>Control</w:t>
            </w:r>
          </w:p>
        </w:tc>
        <w:tc>
          <w:tcPr>
            <w:tcW w:w="0" w:type="auto"/>
            <w:vAlign w:val="center"/>
            <w:hideMark/>
          </w:tcPr>
          <w:p w14:paraId="7F778BFF" w14:textId="77777777" w:rsidR="00F506DD" w:rsidRPr="003D5576" w:rsidRDefault="00F506DD" w:rsidP="00A641F5">
            <w:pPr>
              <w:spacing w:after="0" w:line="276" w:lineRule="auto"/>
              <w:jc w:val="center"/>
              <w:rPr>
                <w:rFonts w:asciiTheme="majorBidi" w:hAnsiTheme="majorBidi" w:cstheme="majorBidi"/>
                <w:sz w:val="20"/>
                <w:szCs w:val="20"/>
              </w:rPr>
            </w:pPr>
            <w:r w:rsidRPr="003D5576">
              <w:rPr>
                <w:rFonts w:asciiTheme="majorBidi" w:hAnsiTheme="majorBidi" w:cstheme="majorBidi"/>
                <w:sz w:val="20"/>
                <w:szCs w:val="20"/>
              </w:rPr>
              <w:t>=</w:t>
            </w:r>
          </w:p>
        </w:tc>
        <w:tc>
          <w:tcPr>
            <w:tcW w:w="0" w:type="auto"/>
            <w:vAlign w:val="center"/>
            <w:hideMark/>
          </w:tcPr>
          <w:p w14:paraId="22386B93" w14:textId="693B6BE4" w:rsidR="00F506DD" w:rsidRPr="003D5576" w:rsidRDefault="00A9254C" w:rsidP="00A641F5">
            <w:pPr>
              <w:tabs>
                <w:tab w:val="left" w:pos="567"/>
                <w:tab w:val="left" w:pos="1230"/>
              </w:tabs>
              <w:spacing w:after="0" w:line="276" w:lineRule="auto"/>
              <w:ind w:firstLine="567"/>
              <w:jc w:val="center"/>
              <w:rPr>
                <w:rFonts w:asciiTheme="majorBidi" w:eastAsiaTheme="minorEastAsia" w:hAnsiTheme="majorBidi" w:cstheme="majorBidi"/>
                <w:spacing w:val="-4"/>
                <w:sz w:val="20"/>
                <w:szCs w:val="20"/>
              </w:rPr>
            </w:pPr>
            <w:r w:rsidRPr="003D5576">
              <w:rPr>
                <w:rFonts w:asciiTheme="majorBidi" w:eastAsiaTheme="minorEastAsia" w:hAnsiTheme="majorBidi" w:cstheme="majorBidi"/>
                <w:spacing w:val="-4"/>
                <w:sz w:val="20"/>
                <w:szCs w:val="20"/>
              </w:rPr>
              <w:t>Panel otomatis terpisah, bekerja sebelum main pump aktif</w:t>
            </w:r>
          </w:p>
        </w:tc>
      </w:tr>
    </w:tbl>
    <w:p w14:paraId="7DCF0390" w14:textId="77777777" w:rsidR="00F506DD" w:rsidRPr="00EA7AEE" w:rsidRDefault="00F506DD" w:rsidP="00A641F5">
      <w:pPr>
        <w:spacing w:after="0" w:line="276" w:lineRule="auto"/>
        <w:rPr>
          <w:rFonts w:asciiTheme="majorBidi" w:eastAsiaTheme="majorEastAsia" w:hAnsiTheme="majorBidi" w:cstheme="majorBidi"/>
          <w:b/>
          <w:bCs/>
          <w:sz w:val="22"/>
        </w:rPr>
      </w:pPr>
      <w:r w:rsidRPr="00EA7AEE">
        <w:rPr>
          <w:rFonts w:asciiTheme="majorBidi" w:hAnsiTheme="majorBidi" w:cstheme="majorBidi"/>
          <w:b/>
          <w:bCs/>
          <w:sz w:val="22"/>
        </w:rPr>
        <w:br w:type="page"/>
      </w:r>
    </w:p>
    <w:p w14:paraId="56C78E52" w14:textId="61E373F2" w:rsidR="007D2E28" w:rsidRDefault="007D2E28" w:rsidP="00023D04">
      <w:pPr>
        <w:pStyle w:val="Heading1"/>
      </w:pPr>
      <w:bookmarkStart w:id="93" w:name="_Toc238069143"/>
      <w:r w:rsidRPr="00EA7AEE">
        <w:lastRenderedPageBreak/>
        <w:t xml:space="preserve">BAB V </w:t>
      </w:r>
      <w:r w:rsidRPr="00EA7AEE">
        <w:br/>
      </w:r>
      <w:r w:rsidR="00783DC3" w:rsidRPr="00EA7AEE">
        <w:t>KESIMPULAN DAN SARAN</w:t>
      </w:r>
      <w:bookmarkEnd w:id="93"/>
      <w:r w:rsidR="00783DC3" w:rsidRPr="00EA7AEE">
        <w:t xml:space="preserve"> </w:t>
      </w:r>
    </w:p>
    <w:p w14:paraId="7C770646" w14:textId="77777777" w:rsidR="00742F8E" w:rsidRDefault="00742F8E" w:rsidP="00742F8E">
      <w:pPr>
        <w:spacing w:after="0"/>
      </w:pPr>
    </w:p>
    <w:p w14:paraId="03D223F2" w14:textId="77777777" w:rsidR="00742F8E" w:rsidRPr="00742F8E" w:rsidRDefault="00742F8E" w:rsidP="00742F8E">
      <w:pPr>
        <w:spacing w:after="0"/>
      </w:pPr>
    </w:p>
    <w:p w14:paraId="55DDF24D" w14:textId="77777777" w:rsidR="00E07FF7" w:rsidRPr="00E07FF7" w:rsidRDefault="00E07FF7" w:rsidP="00E07FF7">
      <w:pPr>
        <w:pStyle w:val="ListParagraph"/>
        <w:numPr>
          <w:ilvl w:val="0"/>
          <w:numId w:val="34"/>
        </w:numPr>
        <w:spacing w:after="0" w:line="276" w:lineRule="auto"/>
        <w:contextualSpacing w:val="0"/>
        <w:jc w:val="both"/>
        <w:outlineLvl w:val="1"/>
        <w:rPr>
          <w:rFonts w:cs="Times New Roman"/>
          <w:b/>
          <w:vanish/>
          <w:sz w:val="22"/>
          <w14:textOutline w14:w="0" w14:cap="flat" w14:cmpd="sng" w14:algn="ctr">
            <w14:noFill/>
            <w14:prstDash w14:val="solid"/>
            <w14:round/>
          </w14:textOutline>
        </w:rPr>
      </w:pPr>
      <w:bookmarkStart w:id="94" w:name="_Toc238069144"/>
      <w:bookmarkEnd w:id="94"/>
    </w:p>
    <w:p w14:paraId="617A07C0" w14:textId="0C208012" w:rsidR="00734BAA" w:rsidRPr="00EA7AEE" w:rsidRDefault="00734BAA" w:rsidP="00E07FF7">
      <w:pPr>
        <w:pStyle w:val="Heading2"/>
      </w:pPr>
      <w:bookmarkStart w:id="95" w:name="_Toc238069145"/>
      <w:r w:rsidRPr="00EA7AEE">
        <w:t>Kesimpulan</w:t>
      </w:r>
      <w:bookmarkEnd w:id="95"/>
    </w:p>
    <w:p w14:paraId="21883C46" w14:textId="77777777" w:rsidR="00734BAA" w:rsidRPr="00EA7AEE" w:rsidRDefault="00734BAA" w:rsidP="00E07FF7">
      <w:pPr>
        <w:pStyle w:val="NormalWeb"/>
        <w:spacing w:before="0" w:beforeAutospacing="0" w:after="0" w:afterAutospacing="0" w:line="276" w:lineRule="auto"/>
        <w:ind w:firstLine="567"/>
        <w:jc w:val="both"/>
        <w:rPr>
          <w:rFonts w:asciiTheme="majorBidi" w:hAnsiTheme="majorBidi" w:cstheme="majorBidi"/>
          <w:sz w:val="22"/>
          <w:szCs w:val="22"/>
        </w:rPr>
      </w:pPr>
      <w:r w:rsidRPr="00EA7AEE">
        <w:rPr>
          <w:rFonts w:asciiTheme="majorBidi" w:hAnsiTheme="majorBidi" w:cstheme="majorBidi"/>
          <w:sz w:val="22"/>
          <w:szCs w:val="22"/>
        </w:rPr>
        <w:t xml:space="preserve">Berdasarkan hasil penelitian mengenai </w:t>
      </w:r>
      <w:r w:rsidRPr="00EA7AEE">
        <w:rPr>
          <w:rFonts w:asciiTheme="majorBidi" w:hAnsiTheme="majorBidi" w:cstheme="majorBidi"/>
          <w:bCs/>
          <w:sz w:val="22"/>
          <w:szCs w:val="22"/>
        </w:rPr>
        <w:t>Perencanaan Sistem Instalasi Hydrant Sebagai Proteksi Kebakaran Aktif pada Kampus Politeknik Negeri Madura</w:t>
      </w:r>
      <w:r w:rsidRPr="00EA7AEE">
        <w:rPr>
          <w:rFonts w:asciiTheme="majorBidi" w:hAnsiTheme="majorBidi" w:cstheme="majorBidi"/>
          <w:sz w:val="22"/>
          <w:szCs w:val="22"/>
        </w:rPr>
        <w:t>, maka dapat diambil beberapa kesimpulan sebagai berikut:</w:t>
      </w:r>
    </w:p>
    <w:p w14:paraId="0C1435AF" w14:textId="51EC5DE4" w:rsidR="00DE404E" w:rsidRPr="00EA7AEE" w:rsidRDefault="00DE404E" w:rsidP="00E07FF7">
      <w:pPr>
        <w:pStyle w:val="NormalWeb"/>
        <w:numPr>
          <w:ilvl w:val="0"/>
          <w:numId w:val="29"/>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Fonts w:asciiTheme="majorBidi" w:hAnsiTheme="majorBidi" w:cstheme="majorBidi"/>
          <w:bCs/>
          <w:sz w:val="22"/>
          <w:szCs w:val="22"/>
        </w:rPr>
        <w:t>Kebutuhan sistem proteksi kebakaran aktif</w:t>
      </w:r>
      <w:r w:rsidRPr="00EA7AEE">
        <w:rPr>
          <w:rFonts w:asciiTheme="majorBidi" w:hAnsiTheme="majorBidi" w:cstheme="majorBidi"/>
          <w:sz w:val="22"/>
          <w:szCs w:val="22"/>
        </w:rPr>
        <w:t xml:space="preserve"> Seluruh gedung di Kampus Politeknik Negeri Madura memenuhi kriteria bangunan yang memerlukan instalasi hydrant (fungsi sebagai fasilitas pendidikan, tinggi ±12 m, luas tiap gedung ±1.339 m², serta adanya kegiatan praktik laboratorium/bengkel berpotensi bahaya kebakaran). Mengacu SNI 03-1735-2000, kebutuhan air hydrant ditetapkan sebesar 2.400 liter/menit selama 45 menit (864 m³), dipenuhi oleh Ground Water Tank berkapasitas 10,368 m³.</w:t>
      </w:r>
    </w:p>
    <w:p w14:paraId="730C6D03" w14:textId="03B49DD6" w:rsidR="00734BAA" w:rsidRDefault="00DE404E" w:rsidP="00E07FF7">
      <w:pPr>
        <w:pStyle w:val="NormalWeb"/>
        <w:numPr>
          <w:ilvl w:val="0"/>
          <w:numId w:val="29"/>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Fonts w:asciiTheme="majorBidi" w:hAnsiTheme="majorBidi" w:cstheme="majorBidi"/>
          <w:bCs/>
          <w:sz w:val="22"/>
          <w:szCs w:val="22"/>
        </w:rPr>
        <w:t>Hasil perencanaan sistem hydrant</w:t>
      </w:r>
      <w:r w:rsidRPr="00EA7AEE">
        <w:rPr>
          <w:rFonts w:asciiTheme="majorBidi" w:hAnsiTheme="majorBidi" w:cstheme="majorBidi"/>
          <w:sz w:val="22"/>
          <w:szCs w:val="22"/>
        </w:rPr>
        <w:t xml:space="preserve"> Sistem dirancang berupa hydrant halaman (outdoor) bersistem pipa basah, dengan pipa utama 6 inci dan pipa distribusi 4 inci, didukung kombinasi electric fire pump, diesel fire pump, dan jockey pump (pompa utama: head ±55 m, daya ±2,2 kW). Hasil perencanaan ini memenuhi parameter SNI dan NFPA yang menjadi acuan, sehingga layak dijadikan rekomendasi teknis pengembangan sistem proteksi kebakaran aktif di kampus.</w:t>
      </w:r>
    </w:p>
    <w:p w14:paraId="7B2D17BF" w14:textId="77777777" w:rsidR="00742F8E" w:rsidRPr="00EA7AEE" w:rsidRDefault="00742F8E" w:rsidP="00742F8E">
      <w:pPr>
        <w:pStyle w:val="NormalWeb"/>
        <w:spacing w:before="0" w:beforeAutospacing="0" w:after="0" w:afterAutospacing="0" w:line="276" w:lineRule="auto"/>
        <w:ind w:left="284"/>
        <w:jc w:val="both"/>
        <w:rPr>
          <w:rFonts w:asciiTheme="majorBidi" w:hAnsiTheme="majorBidi" w:cstheme="majorBidi"/>
          <w:sz w:val="22"/>
          <w:szCs w:val="22"/>
        </w:rPr>
      </w:pPr>
    </w:p>
    <w:p w14:paraId="3EBF01E1" w14:textId="07463566" w:rsidR="00734BAA" w:rsidRPr="00EA7AEE" w:rsidRDefault="00734BAA" w:rsidP="000B3B02">
      <w:pPr>
        <w:pStyle w:val="Heading2"/>
      </w:pPr>
      <w:bookmarkStart w:id="96" w:name="_Toc238069146"/>
      <w:r w:rsidRPr="00EA7AEE">
        <w:t>Saran</w:t>
      </w:r>
      <w:bookmarkEnd w:id="96"/>
    </w:p>
    <w:p w14:paraId="40B7DCE5" w14:textId="77777777" w:rsidR="00734BAA" w:rsidRPr="00EA7AEE" w:rsidRDefault="00734BAA" w:rsidP="00E07FF7">
      <w:pPr>
        <w:pStyle w:val="NormalWeb"/>
        <w:spacing w:before="0" w:beforeAutospacing="0" w:after="0" w:afterAutospacing="0" w:line="276" w:lineRule="auto"/>
        <w:ind w:firstLine="567"/>
        <w:jc w:val="both"/>
        <w:rPr>
          <w:rFonts w:asciiTheme="majorBidi" w:hAnsiTheme="majorBidi" w:cstheme="majorBidi"/>
          <w:sz w:val="22"/>
          <w:szCs w:val="22"/>
        </w:rPr>
      </w:pPr>
      <w:r w:rsidRPr="00EA7AEE">
        <w:rPr>
          <w:rFonts w:asciiTheme="majorBidi" w:hAnsiTheme="majorBidi" w:cstheme="majorBidi"/>
          <w:sz w:val="22"/>
          <w:szCs w:val="22"/>
        </w:rPr>
        <w:t>Berdasarkan hasil penelitian yang telah dilakukan, beberapa saran yang dapat diberikan adalah sebagai berikut:</w:t>
      </w:r>
    </w:p>
    <w:p w14:paraId="38AD2CB8" w14:textId="7F74251D" w:rsidR="00D215E0" w:rsidRPr="00EA7AEE" w:rsidRDefault="00D215E0" w:rsidP="00E07FF7">
      <w:pPr>
        <w:pStyle w:val="NormalWeb"/>
        <w:numPr>
          <w:ilvl w:val="0"/>
          <w:numId w:val="30"/>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Fonts w:asciiTheme="majorBidi" w:hAnsiTheme="majorBidi" w:cstheme="majorBidi"/>
          <w:bCs/>
          <w:sz w:val="22"/>
          <w:szCs w:val="22"/>
        </w:rPr>
        <w:lastRenderedPageBreak/>
        <w:t>Realisasi dan persiapan konstruksi</w:t>
      </w:r>
      <w:r w:rsidRPr="00EA7AEE">
        <w:rPr>
          <w:rFonts w:asciiTheme="majorBidi" w:hAnsiTheme="majorBidi" w:cstheme="majorBidi"/>
          <w:sz w:val="22"/>
          <w:szCs w:val="22"/>
        </w:rPr>
        <w:t xml:space="preserve"> Pihak Politeknik Negeri Madura disarankan merealisasikan pembangunan sistem hydrant sesuai hasil perencanaan. Sebelum konstruksi dilaksanakan, perlu disusun gambar kerja (shop drawing), analisis hidraulik yang lebih rinci, serta evaluasi kondisi lapangan agar seluruh komponen dapat dipasang sesuai kondisi eksisting.</w:t>
      </w:r>
    </w:p>
    <w:p w14:paraId="669961CA" w14:textId="7BC3FD72" w:rsidR="00D215E0" w:rsidRPr="00EA7AEE" w:rsidRDefault="00D215E0" w:rsidP="00E07FF7">
      <w:pPr>
        <w:pStyle w:val="NormalWeb"/>
        <w:numPr>
          <w:ilvl w:val="0"/>
          <w:numId w:val="30"/>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Fonts w:asciiTheme="majorBidi" w:hAnsiTheme="majorBidi" w:cstheme="majorBidi"/>
          <w:bCs/>
          <w:sz w:val="22"/>
          <w:szCs w:val="22"/>
        </w:rPr>
        <w:t>Pengembangan untuk penelitian selanjutnya</w:t>
      </w:r>
      <w:r w:rsidRPr="00EA7AEE">
        <w:rPr>
          <w:rFonts w:asciiTheme="majorBidi" w:hAnsiTheme="majorBidi" w:cstheme="majorBidi"/>
          <w:sz w:val="22"/>
          <w:szCs w:val="22"/>
        </w:rPr>
        <w:t xml:space="preserve"> Penelitian </w:t>
      </w:r>
      <w:r w:rsidRPr="00E07FF7">
        <w:rPr>
          <w:rFonts w:asciiTheme="majorBidi" w:hAnsiTheme="majorBidi" w:cstheme="majorBidi"/>
          <w:bCs/>
          <w:sz w:val="22"/>
          <w:szCs w:val="22"/>
        </w:rPr>
        <w:t>berikutnya</w:t>
      </w:r>
      <w:r w:rsidRPr="00EA7AEE">
        <w:rPr>
          <w:rFonts w:asciiTheme="majorBidi" w:hAnsiTheme="majorBidi" w:cstheme="majorBidi"/>
          <w:sz w:val="22"/>
          <w:szCs w:val="22"/>
        </w:rPr>
        <w:t xml:space="preserve"> disarankan menambahkan analisis menggunakan perangkat lunak hidraulik (seperti Pipe Flow Expert atau EPANET) untuk hasil distribusi tekanan, debit, dan kehilangan energi yang lebih akurat, serta mengembangkan Rencana Anggaran Biaya (RAB), metode pelaksanaan, dan analisis operasi-pemeliharaan sistem.</w:t>
      </w:r>
    </w:p>
    <w:p w14:paraId="592AD619" w14:textId="48D072CB" w:rsidR="00734BAA" w:rsidRPr="00EA7AEE" w:rsidRDefault="00D215E0" w:rsidP="00E07FF7">
      <w:pPr>
        <w:pStyle w:val="NormalWeb"/>
        <w:numPr>
          <w:ilvl w:val="0"/>
          <w:numId w:val="30"/>
        </w:numPr>
        <w:tabs>
          <w:tab w:val="clear" w:pos="720"/>
        </w:tabs>
        <w:spacing w:before="0" w:beforeAutospacing="0" w:after="0" w:afterAutospacing="0" w:line="276" w:lineRule="auto"/>
        <w:ind w:left="284" w:hanging="284"/>
        <w:jc w:val="both"/>
        <w:rPr>
          <w:rFonts w:asciiTheme="majorBidi" w:hAnsiTheme="majorBidi" w:cstheme="majorBidi"/>
          <w:sz w:val="22"/>
          <w:szCs w:val="22"/>
        </w:rPr>
      </w:pPr>
      <w:r w:rsidRPr="00EA7AEE">
        <w:rPr>
          <w:rFonts w:asciiTheme="majorBidi" w:hAnsiTheme="majorBidi" w:cstheme="majorBidi"/>
          <w:bCs/>
          <w:sz w:val="22"/>
          <w:szCs w:val="22"/>
        </w:rPr>
        <w:t>Pelengkap sistem proteksi kebakaran</w:t>
      </w:r>
      <w:r w:rsidRPr="00EA7AEE">
        <w:rPr>
          <w:rFonts w:asciiTheme="majorBidi" w:hAnsiTheme="majorBidi" w:cstheme="majorBidi"/>
          <w:sz w:val="22"/>
          <w:szCs w:val="22"/>
        </w:rPr>
        <w:t xml:space="preserve"> Selain hydrant, pihak kampus disarankan melengkapi sistem proteksi kebakaran lain seperti sistem deteksi dan alarm kebakaran, APAR, rambu evakuasi, serta inspeksi dan pemeliharaan berkala agar sistem berfungsi optimal saat kondisi darurat.</w:t>
      </w:r>
    </w:p>
    <w:p w14:paraId="298D052D" w14:textId="77777777" w:rsidR="00783DC3" w:rsidRPr="00EA7AEE" w:rsidRDefault="00783DC3" w:rsidP="00A641F5">
      <w:pPr>
        <w:spacing w:after="0" w:line="276" w:lineRule="auto"/>
        <w:rPr>
          <w:rFonts w:asciiTheme="majorBidi" w:hAnsiTheme="majorBidi" w:cstheme="majorBidi"/>
          <w:sz w:val="22"/>
        </w:rPr>
      </w:pPr>
    </w:p>
    <w:p w14:paraId="04B23FB9" w14:textId="77777777" w:rsidR="005650DD" w:rsidRPr="00EA7AEE" w:rsidRDefault="005650DD" w:rsidP="00A641F5">
      <w:pPr>
        <w:tabs>
          <w:tab w:val="left" w:pos="567"/>
          <w:tab w:val="left" w:pos="1230"/>
        </w:tabs>
        <w:spacing w:after="0" w:line="276" w:lineRule="auto"/>
        <w:ind w:firstLine="567"/>
        <w:jc w:val="both"/>
        <w:rPr>
          <w:rFonts w:asciiTheme="majorBidi" w:hAnsiTheme="majorBidi" w:cstheme="majorBidi"/>
          <w:sz w:val="22"/>
        </w:rPr>
      </w:pPr>
    </w:p>
    <w:p w14:paraId="06DB1D6A" w14:textId="77777777" w:rsidR="00D215E0" w:rsidRPr="00EA7AEE" w:rsidRDefault="00D215E0" w:rsidP="00A641F5">
      <w:pPr>
        <w:spacing w:after="0" w:line="276" w:lineRule="auto"/>
        <w:rPr>
          <w:rFonts w:asciiTheme="majorBidi" w:eastAsiaTheme="majorEastAsia" w:hAnsiTheme="majorBidi" w:cstheme="majorBidi"/>
          <w:b/>
          <w:bCs/>
          <w:sz w:val="22"/>
        </w:rPr>
      </w:pPr>
      <w:r w:rsidRPr="00EA7AEE">
        <w:rPr>
          <w:rFonts w:asciiTheme="majorBidi" w:hAnsiTheme="majorBidi" w:cstheme="majorBidi"/>
          <w:b/>
          <w:bCs/>
          <w:sz w:val="22"/>
        </w:rPr>
        <w:br w:type="page"/>
      </w:r>
    </w:p>
    <w:p w14:paraId="0919CC42" w14:textId="7FD0C323" w:rsidR="008F0F59" w:rsidRDefault="0071476A" w:rsidP="00023D04">
      <w:pPr>
        <w:pStyle w:val="Heading1"/>
      </w:pPr>
      <w:bookmarkStart w:id="97" w:name="_Toc238069147"/>
      <w:r w:rsidRPr="00EA7AEE">
        <w:lastRenderedPageBreak/>
        <w:t>DAFTAR PUSTAKA</w:t>
      </w:r>
      <w:bookmarkEnd w:id="97"/>
    </w:p>
    <w:p w14:paraId="2EA5C4B0" w14:textId="77777777" w:rsidR="00622E69" w:rsidRDefault="00622E69" w:rsidP="00622E69">
      <w:pPr>
        <w:spacing w:after="0"/>
      </w:pPr>
    </w:p>
    <w:p w14:paraId="05824216" w14:textId="77777777" w:rsidR="00622E69" w:rsidRPr="00622E69" w:rsidRDefault="00622E69" w:rsidP="00622E69"/>
    <w:p w14:paraId="2633A06F" w14:textId="18597F6E" w:rsidR="007D2E28" w:rsidRPr="00EA7AEE"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rPr>
      </w:pPr>
      <w:r w:rsidRPr="00EA7AEE">
        <w:rPr>
          <w:rFonts w:asciiTheme="majorBidi" w:hAnsiTheme="majorBidi" w:cstheme="majorBidi"/>
          <w:color w:val="000000"/>
          <w:sz w:val="22"/>
          <w14:textOutline w14:w="0" w14:cap="flat" w14:cmpd="sng" w14:algn="ctr">
            <w14:noFill/>
            <w14:prstDash w14:val="solid"/>
            <w14:round/>
          </w14:textOutline>
        </w:rPr>
        <w:fldChar w:fldCharType="begin" w:fldLock="1"/>
      </w:r>
      <w:r w:rsidRPr="00EA7AEE">
        <w:rPr>
          <w:rFonts w:asciiTheme="majorBidi" w:hAnsiTheme="majorBidi" w:cstheme="majorBidi"/>
          <w:color w:val="000000"/>
          <w:sz w:val="22"/>
          <w14:textOutline w14:w="0" w14:cap="flat" w14:cmpd="sng" w14:algn="ctr">
            <w14:noFill/>
            <w14:prstDash w14:val="solid"/>
            <w14:round/>
          </w14:textOutline>
        </w:rPr>
        <w:instrText xml:space="preserve">ADDIN Mendeley Bibliography CSL_BIBLIOGRAPHY </w:instrText>
      </w:r>
      <w:r w:rsidRPr="00EA7AEE">
        <w:rPr>
          <w:rFonts w:asciiTheme="majorBidi" w:hAnsiTheme="majorBidi" w:cstheme="majorBidi"/>
          <w:color w:val="000000"/>
          <w:sz w:val="22"/>
          <w14:textOutline w14:w="0" w14:cap="flat" w14:cmpd="sng" w14:algn="ctr">
            <w14:noFill/>
            <w14:prstDash w14:val="solid"/>
            <w14:round/>
          </w14:textOutline>
        </w:rPr>
        <w:fldChar w:fldCharType="separate"/>
      </w:r>
      <w:r w:rsidRPr="00EA7AEE">
        <w:rPr>
          <w:rFonts w:asciiTheme="majorBidi" w:hAnsiTheme="majorBidi" w:cstheme="majorBidi"/>
          <w:noProof/>
          <w:sz w:val="22"/>
        </w:rPr>
        <w:t>[1]</w:t>
      </w:r>
      <w:r w:rsidRPr="00EA7AEE">
        <w:rPr>
          <w:rFonts w:asciiTheme="majorBidi" w:hAnsiTheme="majorBidi" w:cstheme="majorBidi"/>
          <w:noProof/>
          <w:sz w:val="22"/>
        </w:rPr>
        <w:tab/>
        <w:t>LB, “uu 24 1007,” 2007.</w:t>
      </w:r>
    </w:p>
    <w:p w14:paraId="259E9592" w14:textId="77777777" w:rsidR="007D2E28" w:rsidRPr="00EA7AEE"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rPr>
      </w:pPr>
      <w:r w:rsidRPr="00EA7AEE">
        <w:rPr>
          <w:rFonts w:asciiTheme="majorBidi" w:hAnsiTheme="majorBidi" w:cstheme="majorBidi"/>
          <w:noProof/>
          <w:sz w:val="22"/>
        </w:rPr>
        <w:t>[2]</w:t>
      </w:r>
      <w:r w:rsidRPr="00EA7AEE">
        <w:rPr>
          <w:rFonts w:asciiTheme="majorBidi" w:hAnsiTheme="majorBidi" w:cstheme="majorBidi"/>
          <w:noProof/>
          <w:sz w:val="22"/>
        </w:rPr>
        <w:tab/>
        <w:t xml:space="preserve">A. F. Rosyidiin </w:t>
      </w:r>
      <w:r w:rsidRPr="00EA7AEE">
        <w:rPr>
          <w:rFonts w:asciiTheme="majorBidi" w:hAnsiTheme="majorBidi" w:cstheme="majorBidi"/>
          <w:i/>
          <w:iCs/>
          <w:noProof/>
          <w:sz w:val="22"/>
        </w:rPr>
        <w:t>et al.</w:t>
      </w:r>
      <w:r w:rsidRPr="00EA7AEE">
        <w:rPr>
          <w:rFonts w:asciiTheme="majorBidi" w:hAnsiTheme="majorBidi" w:cstheme="majorBidi"/>
          <w:noProof/>
          <w:sz w:val="22"/>
        </w:rPr>
        <w:t>, “DESIGN OF FIRE PROTECTION HYDRANT SYSTEM COMPATIBLE TO NFPA 14,” vol. 6, 2023.</w:t>
      </w:r>
    </w:p>
    <w:p w14:paraId="4FDCD44F" w14:textId="77777777" w:rsidR="007D2E28" w:rsidRPr="00EA7AEE"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rPr>
      </w:pPr>
      <w:r w:rsidRPr="00EA7AEE">
        <w:rPr>
          <w:rFonts w:asciiTheme="majorBidi" w:hAnsiTheme="majorBidi" w:cstheme="majorBidi"/>
          <w:noProof/>
          <w:sz w:val="22"/>
        </w:rPr>
        <w:t>[3]</w:t>
      </w:r>
      <w:r w:rsidRPr="00EA7AEE">
        <w:rPr>
          <w:rFonts w:asciiTheme="majorBidi" w:hAnsiTheme="majorBidi" w:cstheme="majorBidi"/>
          <w:noProof/>
          <w:sz w:val="22"/>
        </w:rPr>
        <w:tab/>
        <w:t xml:space="preserve">A. Malik, A. Bintang Mahesa, B. Mahanani, A. Nanda Permana, and D. Ayu Safitri, “Perancangan Sistem Hydrant Menurut Standart NFPA 14 Dan 20 Pada Gudang PT. Indaco Warna Dunia,” </w:t>
      </w:r>
      <w:r w:rsidRPr="00EA7AEE">
        <w:rPr>
          <w:rFonts w:asciiTheme="majorBidi" w:hAnsiTheme="majorBidi" w:cstheme="majorBidi"/>
          <w:i/>
          <w:iCs/>
          <w:noProof/>
          <w:sz w:val="22"/>
        </w:rPr>
        <w:t>Konstr. Publ. Ilmu Tek. Perenc. Tata Ruang dan Tek. Sipil</w:t>
      </w:r>
      <w:r w:rsidRPr="00EA7AEE">
        <w:rPr>
          <w:rFonts w:asciiTheme="majorBidi" w:hAnsiTheme="majorBidi" w:cstheme="majorBidi"/>
          <w:noProof/>
          <w:sz w:val="22"/>
        </w:rPr>
        <w:t>, vol. 2, no. 2, pp. 171–180, 2024, [Online]. Available: https://doi.org/10.61132/konstruksi.v2i2.262</w:t>
      </w:r>
    </w:p>
    <w:p w14:paraId="65C9C578" w14:textId="77777777" w:rsidR="007D2E28" w:rsidRPr="00EA7AEE"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rPr>
      </w:pPr>
      <w:r w:rsidRPr="00EA7AEE">
        <w:rPr>
          <w:rFonts w:asciiTheme="majorBidi" w:hAnsiTheme="majorBidi" w:cstheme="majorBidi"/>
          <w:noProof/>
          <w:sz w:val="22"/>
        </w:rPr>
        <w:t>[4]</w:t>
      </w:r>
      <w:r w:rsidRPr="00EA7AEE">
        <w:rPr>
          <w:rFonts w:asciiTheme="majorBidi" w:hAnsiTheme="majorBidi" w:cstheme="majorBidi"/>
          <w:noProof/>
          <w:sz w:val="22"/>
        </w:rPr>
        <w:tab/>
        <w:t xml:space="preserve">W. Sujatmiko </w:t>
      </w:r>
      <w:r w:rsidRPr="00EA7AEE">
        <w:rPr>
          <w:rFonts w:asciiTheme="majorBidi" w:hAnsiTheme="majorBidi" w:cstheme="majorBidi"/>
          <w:i/>
          <w:iCs/>
          <w:noProof/>
          <w:sz w:val="22"/>
        </w:rPr>
        <w:t>et al.</w:t>
      </w:r>
      <w:r w:rsidRPr="00EA7AEE">
        <w:rPr>
          <w:rFonts w:asciiTheme="majorBidi" w:hAnsiTheme="majorBidi" w:cstheme="majorBidi"/>
          <w:noProof/>
          <w:sz w:val="22"/>
        </w:rPr>
        <w:t>, “The Application of the Standard of Fire Safety Evacuation In Building in Indonesia,” vol. 11, no. 2, pp. 116–127, 2016.</w:t>
      </w:r>
    </w:p>
    <w:p w14:paraId="08A98695" w14:textId="77777777" w:rsidR="007D2E28" w:rsidRPr="00622E69"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lang w:val="sv-SE"/>
        </w:rPr>
      </w:pPr>
      <w:r w:rsidRPr="00622E69">
        <w:rPr>
          <w:rFonts w:asciiTheme="majorBidi" w:hAnsiTheme="majorBidi" w:cstheme="majorBidi"/>
          <w:noProof/>
          <w:sz w:val="22"/>
          <w:lang w:val="sv-SE"/>
        </w:rPr>
        <w:t>[5]</w:t>
      </w:r>
      <w:r w:rsidRPr="00622E69">
        <w:rPr>
          <w:rFonts w:asciiTheme="majorBidi" w:hAnsiTheme="majorBidi" w:cstheme="majorBidi"/>
          <w:noProof/>
          <w:sz w:val="22"/>
          <w:lang w:val="sv-SE"/>
        </w:rPr>
        <w:tab/>
        <w:t>P. Menteri and P. Umum, “Persyaratan teknis sistem proteksi kebakaran pada bangunan gedung dan lingkungan,” 2008.</w:t>
      </w:r>
    </w:p>
    <w:p w14:paraId="6A9CAA83" w14:textId="77777777" w:rsidR="007D2E28" w:rsidRPr="00EA7AEE"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rPr>
      </w:pPr>
      <w:r w:rsidRPr="00622E69">
        <w:rPr>
          <w:rFonts w:asciiTheme="majorBidi" w:hAnsiTheme="majorBidi" w:cstheme="majorBidi"/>
          <w:noProof/>
          <w:sz w:val="22"/>
          <w:lang w:val="it-IT"/>
        </w:rPr>
        <w:t>[6]</w:t>
      </w:r>
      <w:r w:rsidRPr="00622E69">
        <w:rPr>
          <w:rFonts w:asciiTheme="majorBidi" w:hAnsiTheme="majorBidi" w:cstheme="majorBidi"/>
          <w:noProof/>
          <w:sz w:val="22"/>
          <w:lang w:val="it-IT"/>
        </w:rPr>
        <w:tab/>
        <w:t xml:space="preserve">Badan Standardisasi Nasional, “SNI 03-1745-2000-pipategak,” 2000, [Online]. </w:t>
      </w:r>
      <w:r w:rsidRPr="00EA7AEE">
        <w:rPr>
          <w:rFonts w:asciiTheme="majorBidi" w:hAnsiTheme="majorBidi" w:cstheme="majorBidi"/>
          <w:noProof/>
          <w:sz w:val="22"/>
        </w:rPr>
        <w:t>Available: http://ciptakarya.pu.go.id/pbl/asset/doc/sni/SNI_PIPA.PDF</w:t>
      </w:r>
    </w:p>
    <w:p w14:paraId="17466020" w14:textId="77777777" w:rsidR="007D2E28" w:rsidRPr="00EA7AEE"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rPr>
      </w:pPr>
      <w:r w:rsidRPr="00EA7AEE">
        <w:rPr>
          <w:rFonts w:asciiTheme="majorBidi" w:hAnsiTheme="majorBidi" w:cstheme="majorBidi"/>
          <w:noProof/>
          <w:sz w:val="22"/>
        </w:rPr>
        <w:t>[7]</w:t>
      </w:r>
      <w:r w:rsidRPr="00EA7AEE">
        <w:rPr>
          <w:rFonts w:asciiTheme="majorBidi" w:hAnsiTheme="majorBidi" w:cstheme="majorBidi"/>
          <w:noProof/>
          <w:sz w:val="22"/>
        </w:rPr>
        <w:tab/>
        <w:t xml:space="preserve">SNI 03-3989, “Tata cara perencanaan dan pemasangan sistem springkler otomatik untuk pencegahan bahaya kebakaran pada bangunan gedung.,” </w:t>
      </w:r>
      <w:r w:rsidRPr="00EA7AEE">
        <w:rPr>
          <w:rFonts w:asciiTheme="majorBidi" w:hAnsiTheme="majorBidi" w:cstheme="majorBidi"/>
          <w:i/>
          <w:iCs/>
          <w:noProof/>
          <w:sz w:val="22"/>
        </w:rPr>
        <w:t>Badan Standarisasi Nas.</w:t>
      </w:r>
      <w:r w:rsidRPr="00EA7AEE">
        <w:rPr>
          <w:rFonts w:asciiTheme="majorBidi" w:hAnsiTheme="majorBidi" w:cstheme="majorBidi"/>
          <w:noProof/>
          <w:sz w:val="22"/>
        </w:rPr>
        <w:t>, pp. 1–83, 2000.</w:t>
      </w:r>
    </w:p>
    <w:p w14:paraId="01E25AC2" w14:textId="77777777" w:rsidR="007D2E28" w:rsidRPr="00EA7AEE"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rPr>
      </w:pPr>
      <w:r w:rsidRPr="00EA7AEE">
        <w:rPr>
          <w:rFonts w:asciiTheme="majorBidi" w:hAnsiTheme="majorBidi" w:cstheme="majorBidi"/>
          <w:noProof/>
          <w:sz w:val="22"/>
        </w:rPr>
        <w:t>[8]</w:t>
      </w:r>
      <w:r w:rsidRPr="00EA7AEE">
        <w:rPr>
          <w:rFonts w:asciiTheme="majorBidi" w:hAnsiTheme="majorBidi" w:cstheme="majorBidi"/>
          <w:noProof/>
          <w:sz w:val="22"/>
        </w:rPr>
        <w:tab/>
        <w:t>N. Fire, P. Association, B. Park, and P. O. Box, “NFPA 14 Standard for the Installation of Standpipe and Hose Systems 1996 Edition,” 1996.</w:t>
      </w:r>
    </w:p>
    <w:p w14:paraId="63C0819E" w14:textId="77777777" w:rsidR="007D2E28" w:rsidRPr="00EA7AEE"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rPr>
      </w:pPr>
      <w:r w:rsidRPr="00EA7AEE">
        <w:rPr>
          <w:rFonts w:asciiTheme="majorBidi" w:hAnsiTheme="majorBidi" w:cstheme="majorBidi"/>
          <w:noProof/>
          <w:sz w:val="22"/>
        </w:rPr>
        <w:t>[9]</w:t>
      </w:r>
      <w:r w:rsidRPr="00EA7AEE">
        <w:rPr>
          <w:rFonts w:asciiTheme="majorBidi" w:hAnsiTheme="majorBidi" w:cstheme="majorBidi"/>
          <w:noProof/>
          <w:sz w:val="22"/>
        </w:rPr>
        <w:tab/>
        <w:t xml:space="preserve">National Fire Protection Association, “NFPA 20: </w:t>
      </w:r>
      <w:r w:rsidRPr="00EA7AEE">
        <w:rPr>
          <w:rFonts w:asciiTheme="majorBidi" w:hAnsiTheme="majorBidi" w:cstheme="majorBidi"/>
          <w:noProof/>
          <w:sz w:val="22"/>
        </w:rPr>
        <w:lastRenderedPageBreak/>
        <w:t>Standard for the Installation of Stationary Pumps for Fire Protection, 2022 Edition,” 2022.</w:t>
      </w:r>
    </w:p>
    <w:p w14:paraId="6B396CA1" w14:textId="77777777" w:rsidR="007D2E28" w:rsidRPr="00EA7AEE"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rPr>
      </w:pPr>
      <w:r w:rsidRPr="00EA7AEE">
        <w:rPr>
          <w:rFonts w:asciiTheme="majorBidi" w:hAnsiTheme="majorBidi" w:cstheme="majorBidi"/>
          <w:noProof/>
          <w:sz w:val="22"/>
        </w:rPr>
        <w:t>[10]</w:t>
      </w:r>
      <w:r w:rsidRPr="00EA7AEE">
        <w:rPr>
          <w:rFonts w:asciiTheme="majorBidi" w:hAnsiTheme="majorBidi" w:cstheme="majorBidi"/>
          <w:noProof/>
          <w:sz w:val="22"/>
        </w:rPr>
        <w:tab/>
        <w:t>B. Park, “NFPA 22 Standard for Water Tanks for Private Fire 2023 Edition,” 2023.</w:t>
      </w:r>
    </w:p>
    <w:p w14:paraId="1509525A" w14:textId="77777777" w:rsidR="007D2E28" w:rsidRPr="00EA7AEE" w:rsidRDefault="007D2E28" w:rsidP="00A641F5">
      <w:pPr>
        <w:widowControl w:val="0"/>
        <w:autoSpaceDE w:val="0"/>
        <w:autoSpaceDN w:val="0"/>
        <w:adjustRightInd w:val="0"/>
        <w:spacing w:after="0" w:line="276" w:lineRule="auto"/>
        <w:ind w:left="640" w:hanging="640"/>
        <w:rPr>
          <w:rFonts w:asciiTheme="majorBidi" w:hAnsiTheme="majorBidi" w:cstheme="majorBidi"/>
          <w:noProof/>
          <w:sz w:val="22"/>
        </w:rPr>
      </w:pPr>
      <w:r w:rsidRPr="00EA7AEE">
        <w:rPr>
          <w:rFonts w:asciiTheme="majorBidi" w:hAnsiTheme="majorBidi" w:cstheme="majorBidi"/>
          <w:noProof/>
          <w:sz w:val="22"/>
        </w:rPr>
        <w:t>[11]</w:t>
      </w:r>
      <w:r w:rsidRPr="00EA7AEE">
        <w:rPr>
          <w:rFonts w:asciiTheme="majorBidi" w:hAnsiTheme="majorBidi" w:cstheme="majorBidi"/>
          <w:noProof/>
          <w:sz w:val="22"/>
        </w:rPr>
        <w:tab/>
        <w:t>“First Revision No. 15-NFPA 285-2020 [ Global Input ],” no. 43, pp. 1–59, 2020, [Online]. Available: https://submittals.nfpa.org/TerraViewWeb/ContentFetcher?commentPar...</w:t>
      </w:r>
    </w:p>
    <w:p w14:paraId="3699281C" w14:textId="6CBA1438" w:rsidR="000F77BD" w:rsidRDefault="007D2E28" w:rsidP="00A641F5">
      <w:pPr>
        <w:widowControl w:val="0"/>
        <w:autoSpaceDE w:val="0"/>
        <w:autoSpaceDN w:val="0"/>
        <w:adjustRightInd w:val="0"/>
        <w:spacing w:after="0" w:line="276" w:lineRule="auto"/>
        <w:ind w:left="1066" w:hanging="426"/>
        <w:divId w:val="1688601017"/>
        <w:rPr>
          <w:rFonts w:asciiTheme="majorBidi" w:hAnsiTheme="majorBidi" w:cstheme="majorBidi"/>
          <w:color w:val="000000"/>
          <w:sz w:val="22"/>
          <w14:textOutline w14:w="0" w14:cap="flat" w14:cmpd="sng" w14:algn="ctr">
            <w14:noFill/>
            <w14:prstDash w14:val="solid"/>
            <w14:round/>
          </w14:textOutline>
        </w:rPr>
      </w:pPr>
      <w:r w:rsidRPr="00EA7AEE">
        <w:rPr>
          <w:rFonts w:asciiTheme="majorBidi" w:hAnsiTheme="majorBidi" w:cstheme="majorBidi"/>
          <w:color w:val="000000"/>
          <w:sz w:val="22"/>
          <w14:textOutline w14:w="0" w14:cap="flat" w14:cmpd="sng" w14:algn="ctr">
            <w14:noFill/>
            <w14:prstDash w14:val="solid"/>
            <w14:round/>
          </w14:textOutline>
        </w:rPr>
        <w:fldChar w:fldCharType="end"/>
      </w:r>
    </w:p>
    <w:p w14:paraId="39A695BD" w14:textId="77777777" w:rsidR="000F77BD" w:rsidRDefault="000F77BD">
      <w:pPr>
        <w:rPr>
          <w:rFonts w:asciiTheme="majorBidi" w:hAnsiTheme="majorBidi" w:cstheme="majorBidi"/>
          <w:color w:val="000000"/>
          <w:sz w:val="22"/>
          <w14:textOutline w14:w="0" w14:cap="flat" w14:cmpd="sng" w14:algn="ctr">
            <w14:noFill/>
            <w14:prstDash w14:val="solid"/>
            <w14:round/>
          </w14:textOutline>
        </w:rPr>
      </w:pPr>
      <w:r>
        <w:rPr>
          <w:rFonts w:asciiTheme="majorBidi" w:hAnsiTheme="majorBidi" w:cstheme="majorBidi"/>
          <w:color w:val="000000"/>
          <w:sz w:val="22"/>
          <w14:textOutline w14:w="0" w14:cap="flat" w14:cmpd="sng" w14:algn="ctr">
            <w14:noFill/>
            <w14:prstDash w14:val="solid"/>
            <w14:round/>
          </w14:textOutline>
        </w:rPr>
        <w:br w:type="page"/>
      </w:r>
    </w:p>
    <w:p w14:paraId="46CB54FE" w14:textId="77777777" w:rsidR="000F77BD" w:rsidRPr="00677D23" w:rsidRDefault="000F77BD" w:rsidP="000F77BD">
      <w:pPr>
        <w:pStyle w:val="Heading1"/>
        <w:keepNext w:val="0"/>
        <w:keepLines w:val="0"/>
        <w:ind w:hanging="426"/>
        <w:divId w:val="1688601017"/>
        <w:rPr>
          <w:rFonts w:ascii="Times New Roman" w:eastAsiaTheme="minorHAnsi" w:hAnsi="Times New Roman" w:cstheme="minorBidi"/>
          <w:szCs w:val="24"/>
          <w:lang w:val="it-IT"/>
        </w:rPr>
      </w:pPr>
      <w:bookmarkStart w:id="98" w:name="_Toc236916543"/>
      <w:r w:rsidRPr="00677D23">
        <w:rPr>
          <w:rFonts w:ascii="Times New Roman" w:eastAsiaTheme="minorHAnsi" w:hAnsi="Times New Roman" w:cstheme="minorBidi"/>
          <w:szCs w:val="24"/>
          <w:lang w:val="it-IT"/>
        </w:rPr>
        <w:lastRenderedPageBreak/>
        <w:t>BIODATA PENULIS</w:t>
      </w:r>
      <w:bookmarkEnd w:id="98"/>
    </w:p>
    <w:p w14:paraId="4B0DD53B" w14:textId="01886C3E" w:rsidR="008F0F59" w:rsidRPr="000B22B0" w:rsidRDefault="000F77BD" w:rsidP="000B22B0">
      <w:pPr>
        <w:pStyle w:val="Heading1"/>
        <w:keepNext w:val="0"/>
        <w:keepLines w:val="0"/>
        <w:ind w:left="-567" w:hanging="426"/>
        <w:jc w:val="both"/>
        <w:divId w:val="1688601017"/>
        <w:rPr>
          <w:b w:val="0"/>
          <w14:textOutline w14:w="0" w14:cap="flat" w14:cmpd="sng" w14:algn="ctr">
            <w14:noFill/>
            <w14:prstDash w14:val="solid"/>
            <w14:round/>
          </w14:textOutline>
        </w:rPr>
      </w:pPr>
      <w:r w:rsidRPr="000B22B0">
        <w:rPr>
          <w:rFonts w:ascii="Times New Roman" w:eastAsiaTheme="minorHAnsi" w:hAnsi="Times New Roman" w:cstheme="minorBidi"/>
          <w:b w:val="0"/>
          <w:noProof/>
          <w:szCs w:val="24"/>
          <w:lang w:val="en-GB" w:eastAsia="en-GB"/>
        </w:rPr>
        <w:drawing>
          <wp:anchor distT="0" distB="0" distL="114300" distR="114300" simplePos="0" relativeHeight="251714560" behindDoc="0" locked="0" layoutInCell="1" allowOverlap="1" wp14:anchorId="69AD4370" wp14:editId="37011361">
            <wp:simplePos x="0" y="0"/>
            <wp:positionH relativeFrom="column">
              <wp:posOffset>5715</wp:posOffset>
            </wp:positionH>
            <wp:positionV relativeFrom="paragraph">
              <wp:posOffset>43180</wp:posOffset>
            </wp:positionV>
            <wp:extent cx="1158300" cy="1544400"/>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6-23 at 12.50.12 (1).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58300" cy="1544400"/>
                    </a:xfrm>
                    <a:prstGeom prst="rect">
                      <a:avLst/>
                    </a:prstGeom>
                  </pic:spPr>
                </pic:pic>
              </a:graphicData>
            </a:graphic>
          </wp:anchor>
        </w:drawing>
      </w:r>
      <w:r w:rsidRPr="000B22B0">
        <w:rPr>
          <w:rFonts w:ascii="Times New Roman" w:eastAsiaTheme="minorHAnsi" w:hAnsi="Times New Roman" w:cstheme="minorBidi"/>
          <w:b w:val="0"/>
          <w:noProof/>
          <w:szCs w:val="24"/>
          <w:lang w:val="en-GB" w:eastAsia="en-GB"/>
        </w:rPr>
        <w:drawing>
          <wp:anchor distT="0" distB="0" distL="114300" distR="114300" simplePos="0" relativeHeight="251713536" behindDoc="0" locked="0" layoutInCell="1" allowOverlap="1" wp14:anchorId="3F514090" wp14:editId="2B26A35D">
            <wp:simplePos x="0" y="0"/>
            <wp:positionH relativeFrom="column">
              <wp:posOffset>16510</wp:posOffset>
            </wp:positionH>
            <wp:positionV relativeFrom="paragraph">
              <wp:posOffset>43815</wp:posOffset>
            </wp:positionV>
            <wp:extent cx="1156970" cy="1543050"/>
            <wp:effectExtent l="0" t="0" r="5080" b="0"/>
            <wp:wrapSquare wrapText="bothSides"/>
            <wp:docPr id="4" name="Picture 4" descr="C:\Users\BS Print\Downloads\WhatsApp Image 2026-08-05 at 12.29.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S Print\Downloads\WhatsApp Image 2026-08-05 at 12.29.04.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5697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22B0">
        <w:rPr>
          <w:rFonts w:ascii="Times New Roman" w:eastAsiaTheme="minorHAnsi" w:hAnsi="Times New Roman" w:cstheme="minorBidi"/>
          <w:b w:val="0"/>
          <w:szCs w:val="24"/>
          <w:lang w:val="it-IT"/>
        </w:rPr>
        <w:t>Ikmal Akbar dilahirkan di Surabaya, 13 September 2003. Anak dari Bapak Wafi dan Ibu Azizah. Penulis merupakan anak kedua dari 6 bersaudara. Penulis mulai menuntut ilmu di SDNWK 7 di Surabaya pada tahun (2010-2016), melanjutkan ke SMP Ustad Ridhoi sampai SMP kelas 2, Kemudian melanjutkan SMP kelas 3 di Sampang Hidayatul Mubtadien Kanjar Pangilen pada tahun (2016-2019), dan melanjutkan SMA di Hidayatul Mubtadien Sampang Kanjar Pangilen Jurusan Multimedia pada tahun (2019-2022). Pada tahun 2022 alhamdulliah penulis dapat melanjutkan menuntut ilmu di perguruan tinggi Politeknik Negeri Madura Jurusan Teknologi Kemaritiman Sarjana Terapan Teknologi Rekayasa Keselamtan selama 4 tahun (2022-2026). Selama menempah ilmu di Politeknik Negeri Madura, penulis juga aktif diberbagai macam organisasi kampus. Penulis bergabung sebagai Staff Himpunan Mahasiswa Teknologi Kemaritiman pada periode (2022-2025).</w:t>
      </w:r>
    </w:p>
    <w:p w14:paraId="679E7506" w14:textId="704F57FA" w:rsidR="007D2E28" w:rsidRPr="00EA7AEE" w:rsidRDefault="007D2E28" w:rsidP="00A641F5">
      <w:pPr>
        <w:spacing w:after="0" w:line="276" w:lineRule="auto"/>
        <w:rPr>
          <w:rFonts w:asciiTheme="majorBidi" w:hAnsiTheme="majorBidi" w:cstheme="majorBidi"/>
          <w:sz w:val="22"/>
          <w14:textOutline w14:w="0" w14:cap="flat" w14:cmpd="sng" w14:algn="ctr">
            <w14:noFill/>
            <w14:prstDash w14:val="solid"/>
            <w14:round/>
          </w14:textOutline>
        </w:rPr>
      </w:pPr>
    </w:p>
    <w:p w14:paraId="2EEEF481" w14:textId="2026B4E2" w:rsidR="002E0170" w:rsidRPr="00EA7AEE" w:rsidRDefault="007D2E28" w:rsidP="00A641F5">
      <w:pPr>
        <w:tabs>
          <w:tab w:val="left" w:pos="2670"/>
        </w:tabs>
        <w:spacing w:after="0" w:line="276" w:lineRule="auto"/>
        <w:rPr>
          <w:rFonts w:asciiTheme="majorBidi" w:hAnsiTheme="majorBidi" w:cstheme="majorBidi"/>
          <w:sz w:val="22"/>
        </w:rPr>
      </w:pPr>
      <w:r w:rsidRPr="00EA7AEE">
        <w:rPr>
          <w:rFonts w:asciiTheme="majorBidi" w:hAnsiTheme="majorBidi" w:cstheme="majorBidi"/>
          <w:sz w:val="22"/>
        </w:rPr>
        <w:tab/>
      </w:r>
    </w:p>
    <w:sectPr w:rsidR="002E0170" w:rsidRPr="00EA7AEE" w:rsidSect="007F6091">
      <w:footerReference w:type="first" r:id="rId24"/>
      <w:pgSz w:w="8391" w:h="11906" w:code="11"/>
      <w:pgMar w:top="1134" w:right="1134" w:bottom="1134" w:left="1701" w:header="709" w:footer="709"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979F8F" w14:textId="77777777" w:rsidR="0016194E" w:rsidRDefault="0016194E" w:rsidP="00040C80">
      <w:pPr>
        <w:spacing w:after="0" w:line="240" w:lineRule="auto"/>
      </w:pPr>
      <w:r>
        <w:separator/>
      </w:r>
    </w:p>
  </w:endnote>
  <w:endnote w:type="continuationSeparator" w:id="0">
    <w:p w14:paraId="0BE99184" w14:textId="77777777" w:rsidR="0016194E" w:rsidRDefault="0016194E" w:rsidP="00040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szCs w:val="20"/>
      </w:rPr>
      <w:id w:val="596142923"/>
      <w:docPartObj>
        <w:docPartGallery w:val="Page Numbers (Bottom of Page)"/>
        <w:docPartUnique/>
      </w:docPartObj>
    </w:sdtPr>
    <w:sdtEndPr>
      <w:rPr>
        <w:noProof/>
      </w:rPr>
    </w:sdtEndPr>
    <w:sdtContent>
      <w:p w14:paraId="1E0CFB2B" w14:textId="726B455C" w:rsidR="00851FFA" w:rsidRPr="007F6091" w:rsidRDefault="00851FFA">
        <w:pPr>
          <w:pStyle w:val="Footer"/>
          <w:jc w:val="center"/>
          <w:rPr>
            <w:sz w:val="22"/>
            <w:szCs w:val="20"/>
          </w:rPr>
        </w:pPr>
        <w:r w:rsidRPr="007F6091">
          <w:rPr>
            <w:sz w:val="22"/>
            <w:szCs w:val="20"/>
          </w:rPr>
          <w:fldChar w:fldCharType="begin"/>
        </w:r>
        <w:r w:rsidRPr="007F6091">
          <w:rPr>
            <w:sz w:val="22"/>
            <w:szCs w:val="20"/>
          </w:rPr>
          <w:instrText xml:space="preserve"> PAGE   \* MERGEFORMAT </w:instrText>
        </w:r>
        <w:r w:rsidRPr="007F6091">
          <w:rPr>
            <w:sz w:val="22"/>
            <w:szCs w:val="20"/>
          </w:rPr>
          <w:fldChar w:fldCharType="separate"/>
        </w:r>
        <w:r w:rsidR="00AD1D12">
          <w:rPr>
            <w:noProof/>
            <w:sz w:val="22"/>
            <w:szCs w:val="20"/>
          </w:rPr>
          <w:t>iv</w:t>
        </w:r>
        <w:r w:rsidRPr="007F6091">
          <w:rPr>
            <w:noProof/>
            <w:sz w:val="22"/>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6874860"/>
      <w:docPartObj>
        <w:docPartGallery w:val="Page Numbers (Bottom of Page)"/>
        <w:docPartUnique/>
      </w:docPartObj>
    </w:sdtPr>
    <w:sdtEndPr>
      <w:rPr>
        <w:noProof/>
        <w:sz w:val="22"/>
        <w:szCs w:val="20"/>
      </w:rPr>
    </w:sdtEndPr>
    <w:sdtContent>
      <w:p w14:paraId="4A76538F" w14:textId="0A0155FD" w:rsidR="00851FFA" w:rsidRPr="007F6091" w:rsidRDefault="00851FFA" w:rsidP="007F6091">
        <w:pPr>
          <w:pStyle w:val="Footer"/>
          <w:ind w:firstLine="0"/>
          <w:jc w:val="center"/>
          <w:rPr>
            <w:sz w:val="22"/>
            <w:szCs w:val="20"/>
          </w:rPr>
        </w:pPr>
        <w:r w:rsidRPr="007F6091">
          <w:rPr>
            <w:sz w:val="22"/>
            <w:szCs w:val="20"/>
          </w:rPr>
          <w:fldChar w:fldCharType="begin"/>
        </w:r>
        <w:r w:rsidRPr="007F6091">
          <w:rPr>
            <w:sz w:val="22"/>
            <w:szCs w:val="20"/>
          </w:rPr>
          <w:instrText xml:space="preserve"> PAGE   \* MERGEFORMAT </w:instrText>
        </w:r>
        <w:r w:rsidRPr="007F6091">
          <w:rPr>
            <w:sz w:val="22"/>
            <w:szCs w:val="20"/>
          </w:rPr>
          <w:fldChar w:fldCharType="separate"/>
        </w:r>
        <w:r w:rsidR="00AD1D12">
          <w:rPr>
            <w:noProof/>
            <w:sz w:val="22"/>
            <w:szCs w:val="20"/>
          </w:rPr>
          <w:t>i</w:t>
        </w:r>
        <w:r w:rsidRPr="007F6091">
          <w:rPr>
            <w:noProof/>
            <w:sz w:val="22"/>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2045529"/>
      <w:docPartObj>
        <w:docPartGallery w:val="Page Numbers (Bottom of Page)"/>
        <w:docPartUnique/>
      </w:docPartObj>
    </w:sdtPr>
    <w:sdtEndPr>
      <w:rPr>
        <w:noProof/>
        <w:sz w:val="22"/>
        <w:szCs w:val="20"/>
      </w:rPr>
    </w:sdtEndPr>
    <w:sdtContent>
      <w:p w14:paraId="01A7742A" w14:textId="77777777" w:rsidR="00851FFA" w:rsidRPr="007F6091" w:rsidRDefault="00851FFA" w:rsidP="007F6091">
        <w:pPr>
          <w:pStyle w:val="Footer"/>
          <w:ind w:firstLine="0"/>
          <w:jc w:val="center"/>
          <w:rPr>
            <w:sz w:val="22"/>
            <w:szCs w:val="20"/>
          </w:rPr>
        </w:pPr>
        <w:r w:rsidRPr="007F6091">
          <w:rPr>
            <w:sz w:val="22"/>
            <w:szCs w:val="20"/>
          </w:rPr>
          <w:fldChar w:fldCharType="begin"/>
        </w:r>
        <w:r w:rsidRPr="007F6091">
          <w:rPr>
            <w:sz w:val="22"/>
            <w:szCs w:val="20"/>
          </w:rPr>
          <w:instrText xml:space="preserve"> PAGE   \* MERGEFORMAT </w:instrText>
        </w:r>
        <w:r w:rsidRPr="007F6091">
          <w:rPr>
            <w:sz w:val="22"/>
            <w:szCs w:val="20"/>
          </w:rPr>
          <w:fldChar w:fldCharType="separate"/>
        </w:r>
        <w:r w:rsidR="00AD1D12">
          <w:rPr>
            <w:noProof/>
            <w:sz w:val="22"/>
            <w:szCs w:val="20"/>
          </w:rPr>
          <w:t>1</w:t>
        </w:r>
        <w:r w:rsidRPr="007F6091">
          <w:rPr>
            <w:noProof/>
            <w:sz w:val="22"/>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01DC14" w14:textId="77777777" w:rsidR="0016194E" w:rsidRDefault="0016194E" w:rsidP="00040C80">
      <w:pPr>
        <w:spacing w:after="0" w:line="240" w:lineRule="auto"/>
      </w:pPr>
      <w:r>
        <w:separator/>
      </w:r>
    </w:p>
  </w:footnote>
  <w:footnote w:type="continuationSeparator" w:id="0">
    <w:p w14:paraId="327BD764" w14:textId="77777777" w:rsidR="0016194E" w:rsidRDefault="0016194E" w:rsidP="00040C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12D71" w14:textId="5E4D713D" w:rsidR="00851FFA" w:rsidRPr="00CC1075" w:rsidRDefault="00851FFA" w:rsidP="00387347">
    <w:pPr>
      <w:pStyle w:val="BodyText"/>
      <w:spacing w:line="14" w:lineRule="auto"/>
    </w:pPr>
  </w:p>
  <w:p w14:paraId="7EC90590" w14:textId="7E0E2799" w:rsidR="00851FFA" w:rsidRDefault="00851FFA" w:rsidP="00F841A5">
    <w:pPr>
      <w:pStyle w:val="Header"/>
      <w:tabs>
        <w:tab w:val="clear" w:pos="4513"/>
        <w:tab w:val="clear" w:pos="9026"/>
        <w:tab w:val="left" w:pos="4582"/>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644AA" w14:textId="1D893167" w:rsidR="00851FFA" w:rsidRDefault="00851FFA" w:rsidP="00023D04">
    <w:pPr>
      <w:pStyle w:val="Header"/>
    </w:pPr>
    <w:r w:rsidRPr="00CC1075">
      <w:rPr>
        <w:noProof/>
        <w:lang w:val="en-GB" w:eastAsia="en-GB"/>
      </w:rPr>
      <mc:AlternateContent>
        <mc:Choice Requires="wps">
          <w:drawing>
            <wp:anchor distT="0" distB="0" distL="0" distR="0" simplePos="0" relativeHeight="251671552" behindDoc="0" locked="0" layoutInCell="1" allowOverlap="1" wp14:anchorId="17972B1B" wp14:editId="5A34CCBE">
              <wp:simplePos x="0" y="0"/>
              <wp:positionH relativeFrom="margin">
                <wp:posOffset>2433955</wp:posOffset>
              </wp:positionH>
              <wp:positionV relativeFrom="page">
                <wp:posOffset>506095</wp:posOffset>
              </wp:positionV>
              <wp:extent cx="1075663" cy="215983"/>
              <wp:effectExtent l="0" t="0" r="0" b="0"/>
              <wp:wrapNone/>
              <wp:docPr id="1973727054"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5663" cy="215983"/>
                      </a:xfrm>
                      <a:prstGeom prst="rect">
                        <a:avLst/>
                      </a:prstGeom>
                    </wps:spPr>
                    <wps:txbx>
                      <w:txbxContent>
                        <w:p w14:paraId="25CCEB94" w14:textId="77777777" w:rsidR="00851FFA" w:rsidRPr="00F841A5" w:rsidRDefault="00851FFA" w:rsidP="00023D04">
                          <w:pPr>
                            <w:spacing w:before="12"/>
                            <w:ind w:left="20"/>
                            <w:rPr>
                              <w:i/>
                            </w:rPr>
                          </w:pPr>
                          <w:r w:rsidRPr="00F841A5">
                            <w:rPr>
                              <w:i/>
                            </w:rPr>
                            <w:t>Tugas</w:t>
                          </w:r>
                          <w:r w:rsidRPr="00F841A5">
                            <w:rPr>
                              <w:i/>
                              <w:spacing w:val="-11"/>
                            </w:rPr>
                            <w:t xml:space="preserve"> </w:t>
                          </w:r>
                          <w:r w:rsidRPr="00F841A5">
                            <w:rPr>
                              <w:i/>
                            </w:rPr>
                            <w:t>Akhir</w:t>
                          </w:r>
                          <w:r w:rsidRPr="00F841A5">
                            <w:rPr>
                              <w:i/>
                              <w:spacing w:val="-7"/>
                            </w:rPr>
                            <w:t xml:space="preserve"> </w:t>
                          </w:r>
                          <w:r w:rsidRPr="00F841A5">
                            <w:rPr>
                              <w:i/>
                              <w:spacing w:val="-5"/>
                            </w:rPr>
                            <w:t>TRK</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7972B1B" id="_x0000_t202" coordsize="21600,21600" o:spt="202" path="m,l,21600r21600,l21600,xe">
              <v:stroke joinstyle="miter"/>
              <v:path gradientshapeok="t" o:connecttype="rect"/>
            </v:shapetype>
            <v:shape id="Textbox 10" o:spid="_x0000_s1026" type="#_x0000_t202" style="position:absolute;margin-left:191.65pt;margin-top:39.85pt;width:84.7pt;height:17pt;z-index:25167155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h1esgEAAEkDAAAOAAAAZHJzL2Uyb0RvYy54bWysU8tu2zAQvBfoPxC815Lt2k4Ey0HboEWB&#10;oCmQ5AMoirSIilyWS1vy33dJv4L2VuRCLcXh7M7Ocn032p7tVUADrubTScmZchJa47Y1f3n++uGG&#10;M4zCtaIHp2p+UMjvNu/frQdfqRl00LcqMCJxWA2+5l2MvioKlJ2yAifglaNDDcGKSNuwLdogBmK3&#10;fTEry2UxQGh9AKkQ6e/98ZBvMr/WSsZHrVFF1tecaot5DXlt0lps1qLaBuE7I09liP+owgrjKOmF&#10;6l5EwXbB/ENljQyAoONEgi1AayNV1kBqpuVfap464VXWQs1Bf2kTvh2t/LH/GZhpybvb1Xw1W5WL&#10;j5w5YcmrZzXGBkY2zW0aPFaEfvKEj+NnGOlKloz+AeQvpE4WrzDJAayQ0Kktow42fUkwo4vkxOHS&#10;fcrCZGIrV4vlcs6ZpLPZdHF7M0/2FNfbPmD8psCyFNQ8kLu5ArF/wHiEniGnYo75UyVxbEaCpLCB&#10;9kAiBnK95vh7J4LirP/uqK1pRM5BOAfNOQix/wJ5kJIWB592EbTJma+8p8zkV679NFtpIF7vM+r6&#10;AjZ/AAAA//8DAFBLAwQUAAYACAAAACEANqT1vuAAAAAKAQAADwAAAGRycy9kb3ducmV2LnhtbEyP&#10;wU7DMAyG70i8Q2Qkbixdq9JRmk5oaOKAOGyAxNFrQlPRJFWSddnbY07jZsuffn9/s05mZLPyYXBW&#10;wHKRAVO2c3KwvYCP9+3dCliIaCWOzioBZxVg3V5fNVhLd7I7Ne9jzyjEhhoF6BinmvPQaWUwLNyk&#10;LN2+nTcYafU9lx5PFG5GnmfZPTc4WPqgcVIbrbqf/dEI+NxM29f0pfFtLuXLc17tzr5LQtzepKdH&#10;YFGleIHhT5/UoSWngztaGdgooFgVBaECqocKGAFlmdNwIHJZVMDbhv+v0P4CAAD//wMAUEsBAi0A&#10;FAAGAAgAAAAhALaDOJL+AAAA4QEAABMAAAAAAAAAAAAAAAAAAAAAAFtDb250ZW50X1R5cGVzXS54&#10;bWxQSwECLQAUAAYACAAAACEAOP0h/9YAAACUAQAACwAAAAAAAAAAAAAAAAAvAQAAX3JlbHMvLnJl&#10;bHNQSwECLQAUAAYACAAAACEAELodXrIBAABJAwAADgAAAAAAAAAAAAAAAAAuAgAAZHJzL2Uyb0Rv&#10;Yy54bWxQSwECLQAUAAYACAAAACEANqT1vuAAAAAKAQAADwAAAAAAAAAAAAAAAAAMBAAAZHJzL2Rv&#10;d25yZXYueG1sUEsFBgAAAAAEAAQA8wAAABkFAAAAAA==&#10;" filled="f" stroked="f">
              <v:path arrowok="t"/>
              <v:textbox inset="0,0,0,0">
                <w:txbxContent>
                  <w:p w14:paraId="25CCEB94" w14:textId="77777777" w:rsidR="00851FFA" w:rsidRPr="00F841A5" w:rsidRDefault="00851FFA" w:rsidP="00023D04">
                    <w:pPr>
                      <w:spacing w:before="12"/>
                      <w:ind w:left="20"/>
                      <w:rPr>
                        <w:i/>
                      </w:rPr>
                    </w:pPr>
                    <w:r w:rsidRPr="00F841A5">
                      <w:rPr>
                        <w:i/>
                      </w:rPr>
                      <w:t>Tugas</w:t>
                    </w:r>
                    <w:r w:rsidRPr="00F841A5">
                      <w:rPr>
                        <w:i/>
                        <w:spacing w:val="-11"/>
                      </w:rPr>
                      <w:t xml:space="preserve"> </w:t>
                    </w:r>
                    <w:r w:rsidRPr="00F841A5">
                      <w:rPr>
                        <w:i/>
                      </w:rPr>
                      <w:t>Akhir</w:t>
                    </w:r>
                    <w:r w:rsidRPr="00F841A5">
                      <w:rPr>
                        <w:i/>
                        <w:spacing w:val="-7"/>
                      </w:rPr>
                      <w:t xml:space="preserve"> </w:t>
                    </w:r>
                    <w:r w:rsidRPr="00F841A5">
                      <w:rPr>
                        <w:i/>
                        <w:spacing w:val="-5"/>
                      </w:rPr>
                      <w:t>TRK</w:t>
                    </w:r>
                  </w:p>
                </w:txbxContent>
              </v:textbox>
              <w10:wrap anchorx="margin" anchory="page"/>
            </v:shape>
          </w:pict>
        </mc:Fallback>
      </mc:AlternateContent>
    </w:r>
    <w:r w:rsidRPr="00EA7AEE">
      <w:rPr>
        <w:rFonts w:asciiTheme="majorBidi" w:hAnsiTheme="majorBidi" w:cstheme="majorBidi"/>
        <w:noProof/>
        <w:sz w:val="22"/>
        <w:lang w:val="en-GB" w:eastAsia="en-GB"/>
      </w:rPr>
      <w:drawing>
        <wp:anchor distT="0" distB="0" distL="114300" distR="114300" simplePos="0" relativeHeight="251669504" behindDoc="0" locked="0" layoutInCell="1" allowOverlap="1" wp14:anchorId="23895616" wp14:editId="66B861E2">
          <wp:simplePos x="0" y="0"/>
          <wp:positionH relativeFrom="margin">
            <wp:posOffset>9525</wp:posOffset>
          </wp:positionH>
          <wp:positionV relativeFrom="paragraph">
            <wp:posOffset>-232410</wp:posOffset>
          </wp:positionV>
          <wp:extent cx="496570" cy="457200"/>
          <wp:effectExtent l="0" t="0" r="0" b="0"/>
          <wp:wrapNone/>
          <wp:docPr id="488887775"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219088" name="Picture 3" descr="A blue and white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6570" cy="457200"/>
                  </a:xfrm>
                  <a:prstGeom prst="rect">
                    <a:avLst/>
                  </a:prstGeom>
                </pic:spPr>
              </pic:pic>
            </a:graphicData>
          </a:graphic>
          <wp14:sizeRelH relativeFrom="page">
            <wp14:pctWidth>0</wp14:pctWidth>
          </wp14:sizeRelH>
          <wp14:sizeRelV relativeFrom="page">
            <wp14:pctHeight>0</wp14:pctHeight>
          </wp14:sizeRelV>
        </wp:anchor>
      </w:drawing>
    </w:r>
  </w:p>
  <w:p w14:paraId="7134F490" w14:textId="214AE774" w:rsidR="00851FFA" w:rsidRPr="00EA7AEE" w:rsidRDefault="00851FFA" w:rsidP="00023D04">
    <w:pPr>
      <w:pStyle w:val="Header"/>
    </w:pPr>
    <w:r>
      <w:rPr>
        <w:noProof/>
        <w:lang w:val="en-GB" w:eastAsia="en-GB"/>
      </w:rPr>
      <mc:AlternateContent>
        <mc:Choice Requires="wps">
          <w:drawing>
            <wp:anchor distT="0" distB="0" distL="114300" distR="114300" simplePos="0" relativeHeight="251670528" behindDoc="0" locked="0" layoutInCell="1" allowOverlap="1" wp14:anchorId="4A8FF76A" wp14:editId="404D70FC">
              <wp:simplePos x="0" y="0"/>
              <wp:positionH relativeFrom="column">
                <wp:posOffset>14605</wp:posOffset>
              </wp:positionH>
              <wp:positionV relativeFrom="paragraph">
                <wp:posOffset>121920</wp:posOffset>
              </wp:positionV>
              <wp:extent cx="3495675" cy="0"/>
              <wp:effectExtent l="0" t="38100" r="47625" b="38100"/>
              <wp:wrapNone/>
              <wp:docPr id="1161048475" name="Straight Connector 5"/>
              <wp:cNvGraphicFramePr/>
              <a:graphic xmlns:a="http://schemas.openxmlformats.org/drawingml/2006/main">
                <a:graphicData uri="http://schemas.microsoft.com/office/word/2010/wordprocessingShape">
                  <wps:wsp>
                    <wps:cNvCnPr/>
                    <wps:spPr>
                      <a:xfrm>
                        <a:off x="0" y="0"/>
                        <a:ext cx="3495675" cy="0"/>
                      </a:xfrm>
                      <a:prstGeom prst="line">
                        <a:avLst/>
                      </a:prstGeom>
                      <a:ln w="73025"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16C9E96" id="Straight Connector 5"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15pt,9.6pt" to="276.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fvTxAEAAO8DAAAOAAAAZHJzL2Uyb0RvYy54bWysU8FuEzEQvSPxD5bvZDcpbWGVTQ+tygVB&#10;BeUDXHuctbA9lm2ym79n7CSbqiAhEBfvejzvzbw39vpmcpbtICaDvufLRcsZeInK+G3Pvz3ev3nH&#10;WcrCK2HRQ8/3kPjN5vWr9Rg6WOGAVkFkROJTN4aeDzmHrmmSHMCJtMAAng41RicybeO2UVGMxO5s&#10;s2rbq2bEqEJECSlR9O5wyDeVX2uQ+bPWCTKzPafecl1jXZ/K2mzWottGEQYjj22If+jCCeOp6Ex1&#10;J7JgP6L5hcoZGTGhzguJrkGtjYSqgdQs2xdqvg4iQNVC5qQw25T+H638tLv1D5FsGEPqUniIRcWk&#10;oytf6o9N1az9bBZMmUkKXrx9f3l1fcmZPJ01Z2CIKX8AdKz89NwaX3SITuw+pkzFKPWUUsLWs7Hn&#10;1xftqvC5oHqeaSDfH4ejrQmtUffG2pJdLwfc2sh2gsaap2UZI1E+y6Kd9RQ8q6p/eW/hUPALaGYU&#10;6VjWxl5wCinB5xOv9ZRdYJo6mIHtn4HH/AKFehn/BjwjamX0eQY74zH+rvrZCn3IPzlw0F0seEK1&#10;r/Ou1tCtqs4dX0C5ts/3FX5+p5ufAAAA//8DAFBLAwQUAAYACAAAACEAGEf4Z90AAAAHAQAADwAA&#10;AGRycy9kb3ducmV2LnhtbEyPzU7DMBCE70i8g7VI3KhDqkIb4lQFiZ8qQmoLD+DGSxIRryPbScPb&#10;s4gDHHdmNPtNvp5sJ0b0oXWk4HqWgECqnGmpVvD+9ni1BBGiJqM7R6jgCwOsi/OzXGfGnWiP4yHW&#10;gksoZFpBE2OfSRmqBq0OM9cjsffhvNWRT19L4/WJy20n0yS5kVa3xB8a3eNDg9XnYbAKyvlmeTts&#10;x/unl/J5t3pN0tJbq9TlxbS5AxFxin9h+MFndCiY6egGMkF0CtI5B1lepSDYXixSXnL8FWSRy//8&#10;xTcAAAD//wMAUEsBAi0AFAAGAAgAAAAhALaDOJL+AAAA4QEAABMAAAAAAAAAAAAAAAAAAAAAAFtD&#10;b250ZW50X1R5cGVzXS54bWxQSwECLQAUAAYACAAAACEAOP0h/9YAAACUAQAACwAAAAAAAAAAAAAA&#10;AAAvAQAAX3JlbHMvLnJlbHNQSwECLQAUAAYACAAAACEAyzH708QBAADvAwAADgAAAAAAAAAAAAAA&#10;AAAuAgAAZHJzL2Uyb0RvYy54bWxQSwECLQAUAAYACAAAACEAGEf4Z90AAAAHAQAADwAAAAAAAAAA&#10;AAAAAAAeBAAAZHJzL2Rvd25yZXYueG1sUEsFBgAAAAAEAAQA8wAAACgFAAAAAA==&#10;" strokecolor="black [3213]" strokeweight="5.75pt">
              <v:stroke linestyle="thickThin" joinstyle="miter"/>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98D6F" w14:textId="14A20357" w:rsidR="00851FFA" w:rsidRPr="00AB63BB" w:rsidRDefault="00851FFA" w:rsidP="00AB63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51FF7"/>
    <w:multiLevelType w:val="multilevel"/>
    <w:tmpl w:val="11902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C7996"/>
    <w:multiLevelType w:val="multilevel"/>
    <w:tmpl w:val="0930D8E8"/>
    <w:lvl w:ilvl="0">
      <w:start w:val="1"/>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b/>
        <w:bCs/>
        <w:i w:val="0"/>
        <w:iCs/>
        <w:sz w:val="22"/>
        <w:szCs w:val="22"/>
      </w:rPr>
    </w:lvl>
    <w:lvl w:ilvl="2">
      <w:start w:val="1"/>
      <w:numFmt w:val="decimal"/>
      <w:pStyle w:val="Heading3"/>
      <w:lvlText w:val="%1.%2.%3"/>
      <w:lvlJc w:val="left"/>
      <w:pPr>
        <w:ind w:left="720" w:hanging="720"/>
      </w:pPr>
      <w:rPr>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BCE0B1B"/>
    <w:multiLevelType w:val="hybridMultilevel"/>
    <w:tmpl w:val="561A99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EEF1D1A"/>
    <w:multiLevelType w:val="multilevel"/>
    <w:tmpl w:val="BCCA265C"/>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12A9126A"/>
    <w:multiLevelType w:val="multilevel"/>
    <w:tmpl w:val="38940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77175"/>
    <w:multiLevelType w:val="multilevel"/>
    <w:tmpl w:val="EECA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717CC6"/>
    <w:multiLevelType w:val="multilevel"/>
    <w:tmpl w:val="0AB40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236238"/>
    <w:multiLevelType w:val="hybridMultilevel"/>
    <w:tmpl w:val="1A2ED4C0"/>
    <w:lvl w:ilvl="0" w:tplc="8702BC6E">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0C55C50"/>
    <w:multiLevelType w:val="multilevel"/>
    <w:tmpl w:val="1D382F34"/>
    <w:lvl w:ilvl="0">
      <w:start w:val="1"/>
      <w:numFmt w:val="decimal"/>
      <w:lvlText w:val="%1."/>
      <w:lvlJc w:val="left"/>
      <w:pPr>
        <w:ind w:left="720" w:hanging="360"/>
      </w:pPr>
      <w:rPr>
        <w:rFonts w:hint="default"/>
        <w:b w:val="0"/>
        <w:bCs w:val="0"/>
      </w:rPr>
    </w:lvl>
    <w:lvl w:ilvl="1">
      <w:start w:val="7"/>
      <w:numFmt w:val="decimal"/>
      <w:isLgl/>
      <w:lvlText w:val="%1.%2"/>
      <w:lvlJc w:val="left"/>
      <w:pPr>
        <w:ind w:left="36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FB5CCD"/>
    <w:multiLevelType w:val="multilevel"/>
    <w:tmpl w:val="73423234"/>
    <w:lvl w:ilvl="0">
      <w:start w:val="2"/>
      <w:numFmt w:val="decimal"/>
      <w:lvlText w:val="%1."/>
      <w:lvlJc w:val="left"/>
      <w:pPr>
        <w:ind w:left="973" w:hanging="281"/>
      </w:pPr>
      <w:rPr>
        <w:rFonts w:hint="default"/>
        <w:spacing w:val="0"/>
        <w:w w:val="100"/>
        <w:lang w:val="id" w:eastAsia="en-US" w:bidi="ar-SA"/>
      </w:rPr>
    </w:lvl>
    <w:lvl w:ilvl="1">
      <w:start w:val="1"/>
      <w:numFmt w:val="decimal"/>
      <w:lvlText w:val="%1.%2"/>
      <w:lvlJc w:val="left"/>
      <w:pPr>
        <w:ind w:left="1275" w:hanging="567"/>
        <w:jc w:val="righ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409" w:hanging="567"/>
        <w:jc w:val="right"/>
      </w:pPr>
      <w:rPr>
        <w:rFonts w:hint="default"/>
        <w:spacing w:val="0"/>
        <w:w w:val="100"/>
        <w:lang w:val="id" w:eastAsia="en-US" w:bidi="ar-SA"/>
      </w:rPr>
    </w:lvl>
    <w:lvl w:ilvl="3">
      <w:start w:val="1"/>
      <w:numFmt w:val="decimal"/>
      <w:lvlText w:val="%4."/>
      <w:lvlJc w:val="left"/>
      <w:pPr>
        <w:ind w:left="1703" w:hanging="567"/>
      </w:pPr>
      <w:rPr>
        <w:rFonts w:ascii="Times New Roman" w:eastAsia="Times New Roman" w:hAnsi="Times New Roman" w:cs="Times New Roman" w:hint="default"/>
        <w:b w:val="0"/>
        <w:bCs w:val="0"/>
        <w:i w:val="0"/>
        <w:iCs w:val="0"/>
        <w:spacing w:val="0"/>
        <w:w w:val="100"/>
        <w:sz w:val="24"/>
        <w:szCs w:val="24"/>
        <w:lang w:val="id" w:eastAsia="en-US" w:bidi="ar-SA"/>
      </w:rPr>
    </w:lvl>
    <w:lvl w:ilvl="4">
      <w:start w:val="1"/>
      <w:numFmt w:val="lowerLetter"/>
      <w:lvlText w:val="%5."/>
      <w:lvlJc w:val="left"/>
      <w:pPr>
        <w:ind w:left="2978" w:hanging="361"/>
      </w:pPr>
      <w:rPr>
        <w:rFonts w:ascii="Times New Roman" w:eastAsia="Times New Roman" w:hAnsi="Times New Roman" w:cs="Times New Roman" w:hint="default"/>
        <w:b w:val="0"/>
        <w:bCs w:val="0"/>
        <w:i w:val="0"/>
        <w:iCs w:val="0"/>
        <w:spacing w:val="-1"/>
        <w:w w:val="97"/>
        <w:sz w:val="24"/>
        <w:szCs w:val="24"/>
        <w:lang w:val="id" w:eastAsia="en-US" w:bidi="ar-SA"/>
      </w:rPr>
    </w:lvl>
    <w:lvl w:ilvl="5">
      <w:numFmt w:val="bullet"/>
      <w:lvlText w:val="•"/>
      <w:lvlJc w:val="left"/>
      <w:pPr>
        <w:ind w:left="2400" w:hanging="361"/>
      </w:pPr>
      <w:rPr>
        <w:rFonts w:hint="default"/>
        <w:lang w:val="id" w:eastAsia="en-US" w:bidi="ar-SA"/>
      </w:rPr>
    </w:lvl>
    <w:lvl w:ilvl="6">
      <w:numFmt w:val="bullet"/>
      <w:lvlText w:val="•"/>
      <w:lvlJc w:val="left"/>
      <w:pPr>
        <w:ind w:left="2420" w:hanging="361"/>
      </w:pPr>
      <w:rPr>
        <w:rFonts w:hint="default"/>
        <w:lang w:val="id" w:eastAsia="en-US" w:bidi="ar-SA"/>
      </w:rPr>
    </w:lvl>
    <w:lvl w:ilvl="7">
      <w:numFmt w:val="bullet"/>
      <w:lvlText w:val="•"/>
      <w:lvlJc w:val="left"/>
      <w:pPr>
        <w:ind w:left="2700" w:hanging="361"/>
      </w:pPr>
      <w:rPr>
        <w:rFonts w:hint="default"/>
        <w:lang w:val="id" w:eastAsia="en-US" w:bidi="ar-SA"/>
      </w:rPr>
    </w:lvl>
    <w:lvl w:ilvl="8">
      <w:numFmt w:val="bullet"/>
      <w:lvlText w:val="•"/>
      <w:lvlJc w:val="left"/>
      <w:pPr>
        <w:ind w:left="2980" w:hanging="361"/>
      </w:pPr>
      <w:rPr>
        <w:rFonts w:hint="default"/>
        <w:lang w:val="id" w:eastAsia="en-US" w:bidi="ar-SA"/>
      </w:rPr>
    </w:lvl>
  </w:abstractNum>
  <w:abstractNum w:abstractNumId="10" w15:restartNumberingAfterBreak="0">
    <w:nsid w:val="27A645D6"/>
    <w:multiLevelType w:val="multilevel"/>
    <w:tmpl w:val="C114B0A8"/>
    <w:styleLink w:val="CurrentList1"/>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sz w:val="28"/>
        <w:szCs w:val="28"/>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2DA70FA1"/>
    <w:multiLevelType w:val="hybridMultilevel"/>
    <w:tmpl w:val="B262EB0E"/>
    <w:lvl w:ilvl="0" w:tplc="3780A94C">
      <w:start w:val="1"/>
      <w:numFmt w:val="lowerLetter"/>
      <w:lvlText w:val="%1."/>
      <w:lvlJc w:val="left"/>
      <w:pPr>
        <w:ind w:left="1703" w:hanging="284"/>
      </w:pPr>
      <w:rPr>
        <w:rFonts w:ascii="Times New Roman" w:eastAsia="Times New Roman" w:hAnsi="Times New Roman" w:cs="Times New Roman" w:hint="default"/>
        <w:b w:val="0"/>
        <w:bCs w:val="0"/>
        <w:i w:val="0"/>
        <w:iCs w:val="0"/>
        <w:spacing w:val="-1"/>
        <w:w w:val="100"/>
        <w:sz w:val="24"/>
        <w:szCs w:val="24"/>
        <w:lang w:val="id" w:eastAsia="en-US" w:bidi="ar-SA"/>
      </w:rPr>
    </w:lvl>
    <w:lvl w:ilvl="1" w:tplc="4A6C750C">
      <w:numFmt w:val="bullet"/>
      <w:lvlText w:val="•"/>
      <w:lvlJc w:val="left"/>
      <w:pPr>
        <w:ind w:left="2465" w:hanging="284"/>
      </w:pPr>
      <w:rPr>
        <w:rFonts w:hint="default"/>
        <w:lang w:val="id" w:eastAsia="en-US" w:bidi="ar-SA"/>
      </w:rPr>
    </w:lvl>
    <w:lvl w:ilvl="2" w:tplc="B0A2E3B4">
      <w:numFmt w:val="bullet"/>
      <w:lvlText w:val="•"/>
      <w:lvlJc w:val="left"/>
      <w:pPr>
        <w:ind w:left="3231" w:hanging="284"/>
      </w:pPr>
      <w:rPr>
        <w:rFonts w:hint="default"/>
        <w:lang w:val="id" w:eastAsia="en-US" w:bidi="ar-SA"/>
      </w:rPr>
    </w:lvl>
    <w:lvl w:ilvl="3" w:tplc="22206B4A">
      <w:numFmt w:val="bullet"/>
      <w:lvlText w:val="•"/>
      <w:lvlJc w:val="left"/>
      <w:pPr>
        <w:ind w:left="3996" w:hanging="284"/>
      </w:pPr>
      <w:rPr>
        <w:rFonts w:hint="default"/>
        <w:lang w:val="id" w:eastAsia="en-US" w:bidi="ar-SA"/>
      </w:rPr>
    </w:lvl>
    <w:lvl w:ilvl="4" w:tplc="534CEA94">
      <w:numFmt w:val="bullet"/>
      <w:lvlText w:val="•"/>
      <w:lvlJc w:val="left"/>
      <w:pPr>
        <w:ind w:left="4762" w:hanging="284"/>
      </w:pPr>
      <w:rPr>
        <w:rFonts w:hint="default"/>
        <w:lang w:val="id" w:eastAsia="en-US" w:bidi="ar-SA"/>
      </w:rPr>
    </w:lvl>
    <w:lvl w:ilvl="5" w:tplc="B94C1200">
      <w:numFmt w:val="bullet"/>
      <w:lvlText w:val="•"/>
      <w:lvlJc w:val="left"/>
      <w:pPr>
        <w:ind w:left="5527" w:hanging="284"/>
      </w:pPr>
      <w:rPr>
        <w:rFonts w:hint="default"/>
        <w:lang w:val="id" w:eastAsia="en-US" w:bidi="ar-SA"/>
      </w:rPr>
    </w:lvl>
    <w:lvl w:ilvl="6" w:tplc="EBD6FDA0">
      <w:numFmt w:val="bullet"/>
      <w:lvlText w:val="•"/>
      <w:lvlJc w:val="left"/>
      <w:pPr>
        <w:ind w:left="6293" w:hanging="284"/>
      </w:pPr>
      <w:rPr>
        <w:rFonts w:hint="default"/>
        <w:lang w:val="id" w:eastAsia="en-US" w:bidi="ar-SA"/>
      </w:rPr>
    </w:lvl>
    <w:lvl w:ilvl="7" w:tplc="98DEE386">
      <w:numFmt w:val="bullet"/>
      <w:lvlText w:val="•"/>
      <w:lvlJc w:val="left"/>
      <w:pPr>
        <w:ind w:left="7058" w:hanging="284"/>
      </w:pPr>
      <w:rPr>
        <w:rFonts w:hint="default"/>
        <w:lang w:val="id" w:eastAsia="en-US" w:bidi="ar-SA"/>
      </w:rPr>
    </w:lvl>
    <w:lvl w:ilvl="8" w:tplc="0B00748A">
      <w:numFmt w:val="bullet"/>
      <w:lvlText w:val="•"/>
      <w:lvlJc w:val="left"/>
      <w:pPr>
        <w:ind w:left="7824" w:hanging="284"/>
      </w:pPr>
      <w:rPr>
        <w:rFonts w:hint="default"/>
        <w:lang w:val="id" w:eastAsia="en-US" w:bidi="ar-SA"/>
      </w:rPr>
    </w:lvl>
  </w:abstractNum>
  <w:abstractNum w:abstractNumId="12" w15:restartNumberingAfterBreak="0">
    <w:nsid w:val="33AC0572"/>
    <w:multiLevelType w:val="hybridMultilevel"/>
    <w:tmpl w:val="97B81BBC"/>
    <w:lvl w:ilvl="0" w:tplc="EAE03A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4621F3"/>
    <w:multiLevelType w:val="multilevel"/>
    <w:tmpl w:val="3F8AD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275C03"/>
    <w:multiLevelType w:val="multilevel"/>
    <w:tmpl w:val="2E34F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F66863"/>
    <w:multiLevelType w:val="multilevel"/>
    <w:tmpl w:val="F8043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BE7B2E"/>
    <w:multiLevelType w:val="multilevel"/>
    <w:tmpl w:val="A7841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F02812"/>
    <w:multiLevelType w:val="hybridMultilevel"/>
    <w:tmpl w:val="4E3A59D4"/>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0F">
      <w:start w:val="1"/>
      <w:numFmt w:val="decimal"/>
      <w:lvlText w:val="%6."/>
      <w:lvlJc w:val="left"/>
      <w:pPr>
        <w:ind w:left="5067" w:hanging="36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8" w15:restartNumberingAfterBreak="0">
    <w:nsid w:val="46F2768B"/>
    <w:multiLevelType w:val="hybridMultilevel"/>
    <w:tmpl w:val="04C8E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8A1193"/>
    <w:multiLevelType w:val="multilevel"/>
    <w:tmpl w:val="968021EA"/>
    <w:styleLink w:val="Style1"/>
    <w:lvl w:ilvl="0">
      <w:start w:val="2"/>
      <w:numFmt w:val="decimal"/>
      <w:lvlText w:val="%1."/>
      <w:lvlJc w:val="left"/>
      <w:pPr>
        <w:ind w:left="973" w:hanging="281"/>
      </w:pPr>
      <w:rPr>
        <w:rFonts w:hint="default"/>
        <w:spacing w:val="0"/>
        <w:w w:val="100"/>
        <w:lang w:val="id" w:eastAsia="en-US" w:bidi="ar-SA"/>
      </w:rPr>
    </w:lvl>
    <w:lvl w:ilvl="1">
      <w:start w:val="1"/>
      <w:numFmt w:val="decimal"/>
      <w:lvlText w:val="%1.%2"/>
      <w:lvlJc w:val="left"/>
      <w:pPr>
        <w:ind w:left="1275" w:hanging="567"/>
        <w:jc w:val="righ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2409" w:hanging="567"/>
        <w:jc w:val="right"/>
      </w:pPr>
      <w:rPr>
        <w:rFonts w:hint="default"/>
        <w:spacing w:val="0"/>
        <w:w w:val="100"/>
        <w:lang w:val="id" w:eastAsia="en-US" w:bidi="ar-SA"/>
      </w:rPr>
    </w:lvl>
    <w:lvl w:ilvl="3">
      <w:start w:val="1"/>
      <w:numFmt w:val="decimal"/>
      <w:lvlText w:val="%4."/>
      <w:lvlJc w:val="left"/>
      <w:pPr>
        <w:ind w:left="1703" w:hanging="567"/>
      </w:pPr>
      <w:rPr>
        <w:rFonts w:ascii="Times New Roman" w:eastAsia="Times New Roman" w:hAnsi="Times New Roman" w:cs="Times New Roman" w:hint="default"/>
        <w:b w:val="0"/>
        <w:bCs w:val="0"/>
        <w:i w:val="0"/>
        <w:iCs w:val="0"/>
        <w:spacing w:val="0"/>
        <w:w w:val="100"/>
        <w:sz w:val="24"/>
        <w:szCs w:val="24"/>
        <w:lang w:val="id" w:eastAsia="en-US" w:bidi="ar-SA"/>
      </w:rPr>
    </w:lvl>
    <w:lvl w:ilvl="4">
      <w:start w:val="1"/>
      <w:numFmt w:val="lowerLetter"/>
      <w:lvlText w:val="%5."/>
      <w:lvlJc w:val="left"/>
      <w:pPr>
        <w:ind w:left="2978" w:hanging="361"/>
      </w:pPr>
      <w:rPr>
        <w:rFonts w:ascii="Times New Roman" w:eastAsia="Times New Roman" w:hAnsi="Times New Roman" w:cs="Times New Roman" w:hint="default"/>
        <w:b w:val="0"/>
        <w:bCs w:val="0"/>
        <w:i w:val="0"/>
        <w:iCs w:val="0"/>
        <w:spacing w:val="-1"/>
        <w:w w:val="97"/>
        <w:sz w:val="24"/>
        <w:szCs w:val="24"/>
        <w:lang w:val="id" w:eastAsia="en-US" w:bidi="ar-SA"/>
      </w:rPr>
    </w:lvl>
    <w:lvl w:ilvl="5">
      <w:numFmt w:val="bullet"/>
      <w:lvlText w:val="•"/>
      <w:lvlJc w:val="left"/>
      <w:pPr>
        <w:ind w:left="2400" w:hanging="361"/>
      </w:pPr>
      <w:rPr>
        <w:rFonts w:hint="default"/>
        <w:lang w:val="id" w:eastAsia="en-US" w:bidi="ar-SA"/>
      </w:rPr>
    </w:lvl>
    <w:lvl w:ilvl="6">
      <w:numFmt w:val="bullet"/>
      <w:lvlText w:val="•"/>
      <w:lvlJc w:val="left"/>
      <w:pPr>
        <w:ind w:left="2420" w:hanging="361"/>
      </w:pPr>
      <w:rPr>
        <w:rFonts w:hint="default"/>
        <w:lang w:val="id" w:eastAsia="en-US" w:bidi="ar-SA"/>
      </w:rPr>
    </w:lvl>
    <w:lvl w:ilvl="7">
      <w:numFmt w:val="bullet"/>
      <w:lvlText w:val="•"/>
      <w:lvlJc w:val="left"/>
      <w:pPr>
        <w:ind w:left="2700" w:hanging="361"/>
      </w:pPr>
      <w:rPr>
        <w:rFonts w:hint="default"/>
        <w:lang w:val="id" w:eastAsia="en-US" w:bidi="ar-SA"/>
      </w:rPr>
    </w:lvl>
    <w:lvl w:ilvl="8">
      <w:numFmt w:val="bullet"/>
      <w:lvlText w:val="•"/>
      <w:lvlJc w:val="left"/>
      <w:pPr>
        <w:ind w:left="2980" w:hanging="361"/>
      </w:pPr>
      <w:rPr>
        <w:rFonts w:hint="default"/>
        <w:lang w:val="id" w:eastAsia="en-US" w:bidi="ar-SA"/>
      </w:rPr>
    </w:lvl>
  </w:abstractNum>
  <w:abstractNum w:abstractNumId="20" w15:restartNumberingAfterBreak="0">
    <w:nsid w:val="4E30560C"/>
    <w:multiLevelType w:val="multilevel"/>
    <w:tmpl w:val="B18CC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95232D"/>
    <w:multiLevelType w:val="multilevel"/>
    <w:tmpl w:val="AEA4558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B8454B"/>
    <w:multiLevelType w:val="multilevel"/>
    <w:tmpl w:val="FD509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0011C3"/>
    <w:multiLevelType w:val="hybridMultilevel"/>
    <w:tmpl w:val="5176930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61B41338"/>
    <w:multiLevelType w:val="multilevel"/>
    <w:tmpl w:val="47EA48BE"/>
    <w:lvl w:ilvl="0">
      <w:start w:val="1"/>
      <w:numFmt w:val="decimal"/>
      <w:lvlText w:val="%1."/>
      <w:lvlJc w:val="left"/>
      <w:pPr>
        <w:ind w:left="1080" w:hanging="360"/>
      </w:pPr>
      <w:rPr>
        <w:rFonts w:hint="default"/>
        <w:b w:val="0"/>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66644D10"/>
    <w:multiLevelType w:val="multilevel"/>
    <w:tmpl w:val="4314C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516964"/>
    <w:multiLevelType w:val="multilevel"/>
    <w:tmpl w:val="E83E2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474EDC"/>
    <w:multiLevelType w:val="hybridMultilevel"/>
    <w:tmpl w:val="29B0CF6E"/>
    <w:lvl w:ilvl="0" w:tplc="2348D4EC">
      <w:start w:val="1"/>
      <w:numFmt w:val="lowerLetter"/>
      <w:lvlText w:val="%1."/>
      <w:lvlJc w:val="left"/>
      <w:pPr>
        <w:ind w:left="1703" w:hanging="284"/>
        <w:jc w:val="right"/>
      </w:pPr>
      <w:rPr>
        <w:rFonts w:ascii="Times New Roman" w:eastAsia="Times New Roman" w:hAnsi="Times New Roman" w:cs="Times New Roman" w:hint="default"/>
        <w:b w:val="0"/>
        <w:bCs w:val="0"/>
        <w:i w:val="0"/>
        <w:iCs w:val="0"/>
        <w:spacing w:val="-1"/>
        <w:w w:val="100"/>
        <w:sz w:val="24"/>
        <w:szCs w:val="24"/>
        <w:lang w:val="id" w:eastAsia="en-US" w:bidi="ar-SA"/>
      </w:rPr>
    </w:lvl>
    <w:lvl w:ilvl="1" w:tplc="14067A5C">
      <w:numFmt w:val="bullet"/>
      <w:lvlText w:val="•"/>
      <w:lvlJc w:val="left"/>
      <w:pPr>
        <w:ind w:left="2409" w:hanging="281"/>
      </w:pPr>
      <w:rPr>
        <w:rFonts w:ascii="Arial MT" w:eastAsia="Arial MT" w:hAnsi="Arial MT" w:cs="Arial MT" w:hint="default"/>
        <w:b w:val="0"/>
        <w:bCs w:val="0"/>
        <w:i w:val="0"/>
        <w:iCs w:val="0"/>
        <w:spacing w:val="0"/>
        <w:w w:val="100"/>
        <w:sz w:val="24"/>
        <w:szCs w:val="24"/>
        <w:lang w:val="id" w:eastAsia="en-US" w:bidi="ar-SA"/>
      </w:rPr>
    </w:lvl>
    <w:lvl w:ilvl="2" w:tplc="93161A3C">
      <w:numFmt w:val="bullet"/>
      <w:lvlText w:val="•"/>
      <w:lvlJc w:val="left"/>
      <w:pPr>
        <w:ind w:left="3172" w:hanging="281"/>
      </w:pPr>
      <w:rPr>
        <w:rFonts w:hint="default"/>
        <w:lang w:val="id" w:eastAsia="en-US" w:bidi="ar-SA"/>
      </w:rPr>
    </w:lvl>
    <w:lvl w:ilvl="3" w:tplc="EF22744A">
      <w:numFmt w:val="bullet"/>
      <w:lvlText w:val="•"/>
      <w:lvlJc w:val="left"/>
      <w:pPr>
        <w:ind w:left="3945" w:hanging="281"/>
      </w:pPr>
      <w:rPr>
        <w:rFonts w:hint="default"/>
        <w:lang w:val="id" w:eastAsia="en-US" w:bidi="ar-SA"/>
      </w:rPr>
    </w:lvl>
    <w:lvl w:ilvl="4" w:tplc="BF2CA434">
      <w:numFmt w:val="bullet"/>
      <w:lvlText w:val="•"/>
      <w:lvlJc w:val="left"/>
      <w:pPr>
        <w:ind w:left="4718" w:hanging="281"/>
      </w:pPr>
      <w:rPr>
        <w:rFonts w:hint="default"/>
        <w:lang w:val="id" w:eastAsia="en-US" w:bidi="ar-SA"/>
      </w:rPr>
    </w:lvl>
    <w:lvl w:ilvl="5" w:tplc="CF740EE2">
      <w:numFmt w:val="bullet"/>
      <w:lvlText w:val="•"/>
      <w:lvlJc w:val="left"/>
      <w:pPr>
        <w:ind w:left="5491" w:hanging="281"/>
      </w:pPr>
      <w:rPr>
        <w:rFonts w:hint="default"/>
        <w:lang w:val="id" w:eastAsia="en-US" w:bidi="ar-SA"/>
      </w:rPr>
    </w:lvl>
    <w:lvl w:ilvl="6" w:tplc="614E4FFE">
      <w:numFmt w:val="bullet"/>
      <w:lvlText w:val="•"/>
      <w:lvlJc w:val="left"/>
      <w:pPr>
        <w:ind w:left="6264" w:hanging="281"/>
      </w:pPr>
      <w:rPr>
        <w:rFonts w:hint="default"/>
        <w:lang w:val="id" w:eastAsia="en-US" w:bidi="ar-SA"/>
      </w:rPr>
    </w:lvl>
    <w:lvl w:ilvl="7" w:tplc="52CA889E">
      <w:numFmt w:val="bullet"/>
      <w:lvlText w:val="•"/>
      <w:lvlJc w:val="left"/>
      <w:pPr>
        <w:ind w:left="7036" w:hanging="281"/>
      </w:pPr>
      <w:rPr>
        <w:rFonts w:hint="default"/>
        <w:lang w:val="id" w:eastAsia="en-US" w:bidi="ar-SA"/>
      </w:rPr>
    </w:lvl>
    <w:lvl w:ilvl="8" w:tplc="8BA6E742">
      <w:numFmt w:val="bullet"/>
      <w:lvlText w:val="•"/>
      <w:lvlJc w:val="left"/>
      <w:pPr>
        <w:ind w:left="7809" w:hanging="281"/>
      </w:pPr>
      <w:rPr>
        <w:rFonts w:hint="default"/>
        <w:lang w:val="id" w:eastAsia="en-US" w:bidi="ar-SA"/>
      </w:rPr>
    </w:lvl>
  </w:abstractNum>
  <w:abstractNum w:abstractNumId="28" w15:restartNumberingAfterBreak="0">
    <w:nsid w:val="6CB65007"/>
    <w:multiLevelType w:val="multilevel"/>
    <w:tmpl w:val="DC402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396120"/>
    <w:multiLevelType w:val="hybridMultilevel"/>
    <w:tmpl w:val="037CEFF2"/>
    <w:lvl w:ilvl="0" w:tplc="FFFFFFFF">
      <w:start w:val="1"/>
      <w:numFmt w:val="lowerLetter"/>
      <w:lvlText w:val="%1)"/>
      <w:lvlJc w:val="left"/>
      <w:pPr>
        <w:ind w:left="2717" w:hanging="306"/>
        <w:jc w:val="right"/>
      </w:pPr>
      <w:rPr>
        <w:rFonts w:ascii="Times New Roman" w:eastAsia="Times New Roman" w:hAnsi="Times New Roman" w:cs="Times New Roman" w:hint="default"/>
        <w:b w:val="0"/>
        <w:bCs w:val="0"/>
        <w:i w:val="0"/>
        <w:iCs w:val="0"/>
        <w:spacing w:val="-1"/>
        <w:w w:val="100"/>
        <w:sz w:val="24"/>
        <w:szCs w:val="24"/>
        <w:lang w:val="id" w:eastAsia="en-US" w:bidi="ar-SA"/>
      </w:rPr>
    </w:lvl>
    <w:lvl w:ilvl="1" w:tplc="38090019">
      <w:start w:val="1"/>
      <w:numFmt w:val="lowerLetter"/>
      <w:lvlText w:val="%2."/>
      <w:lvlJc w:val="left"/>
      <w:pPr>
        <w:ind w:left="2488" w:hanging="360"/>
      </w:pPr>
    </w:lvl>
    <w:lvl w:ilvl="2" w:tplc="FFFFFFFF">
      <w:numFmt w:val="bullet"/>
      <w:lvlText w:val="•"/>
      <w:lvlJc w:val="left"/>
      <w:pPr>
        <w:ind w:left="2980" w:hanging="284"/>
      </w:pPr>
      <w:rPr>
        <w:rFonts w:hint="default"/>
        <w:lang w:val="id" w:eastAsia="en-US" w:bidi="ar-SA"/>
      </w:rPr>
    </w:lvl>
    <w:lvl w:ilvl="3" w:tplc="FFFFFFFF">
      <w:numFmt w:val="bullet"/>
      <w:lvlText w:val="•"/>
      <w:lvlJc w:val="left"/>
      <w:pPr>
        <w:ind w:left="3776" w:hanging="284"/>
      </w:pPr>
      <w:rPr>
        <w:rFonts w:hint="default"/>
        <w:lang w:val="id" w:eastAsia="en-US" w:bidi="ar-SA"/>
      </w:rPr>
    </w:lvl>
    <w:lvl w:ilvl="4" w:tplc="FFFFFFFF">
      <w:numFmt w:val="bullet"/>
      <w:lvlText w:val="•"/>
      <w:lvlJc w:val="left"/>
      <w:pPr>
        <w:ind w:left="4573" w:hanging="284"/>
      </w:pPr>
      <w:rPr>
        <w:rFonts w:hint="default"/>
        <w:lang w:val="id" w:eastAsia="en-US" w:bidi="ar-SA"/>
      </w:rPr>
    </w:lvl>
    <w:lvl w:ilvl="5" w:tplc="FFFFFFFF">
      <w:numFmt w:val="bullet"/>
      <w:lvlText w:val="•"/>
      <w:lvlJc w:val="left"/>
      <w:pPr>
        <w:ind w:left="5370" w:hanging="284"/>
      </w:pPr>
      <w:rPr>
        <w:rFonts w:hint="default"/>
        <w:lang w:val="id" w:eastAsia="en-US" w:bidi="ar-SA"/>
      </w:rPr>
    </w:lvl>
    <w:lvl w:ilvl="6" w:tplc="FFFFFFFF">
      <w:numFmt w:val="bullet"/>
      <w:lvlText w:val="•"/>
      <w:lvlJc w:val="left"/>
      <w:pPr>
        <w:ind w:left="6167" w:hanging="284"/>
      </w:pPr>
      <w:rPr>
        <w:rFonts w:hint="default"/>
        <w:lang w:val="id" w:eastAsia="en-US" w:bidi="ar-SA"/>
      </w:rPr>
    </w:lvl>
    <w:lvl w:ilvl="7" w:tplc="FFFFFFFF">
      <w:numFmt w:val="bullet"/>
      <w:lvlText w:val="•"/>
      <w:lvlJc w:val="left"/>
      <w:pPr>
        <w:ind w:left="6964" w:hanging="284"/>
      </w:pPr>
      <w:rPr>
        <w:rFonts w:hint="default"/>
        <w:lang w:val="id" w:eastAsia="en-US" w:bidi="ar-SA"/>
      </w:rPr>
    </w:lvl>
    <w:lvl w:ilvl="8" w:tplc="FFFFFFFF">
      <w:numFmt w:val="bullet"/>
      <w:lvlText w:val="•"/>
      <w:lvlJc w:val="left"/>
      <w:pPr>
        <w:ind w:left="7761" w:hanging="284"/>
      </w:pPr>
      <w:rPr>
        <w:rFonts w:hint="default"/>
        <w:lang w:val="id" w:eastAsia="en-US" w:bidi="ar-SA"/>
      </w:rPr>
    </w:lvl>
  </w:abstractNum>
  <w:abstractNum w:abstractNumId="30" w15:restartNumberingAfterBreak="0">
    <w:nsid w:val="6EF216CC"/>
    <w:multiLevelType w:val="multilevel"/>
    <w:tmpl w:val="FFB67D72"/>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sz w:val="22"/>
      </w:rPr>
    </w:lvl>
    <w:lvl w:ilvl="2">
      <w:start w:val="1"/>
      <w:numFmt w:val="decimal"/>
      <w:isLgl/>
      <w:lvlText w:val="%1.%2.%3"/>
      <w:lvlJc w:val="left"/>
      <w:pPr>
        <w:ind w:left="1440" w:hanging="720"/>
      </w:pPr>
      <w:rPr>
        <w:rFonts w:hint="default"/>
        <w:sz w:val="22"/>
      </w:rPr>
    </w:lvl>
    <w:lvl w:ilvl="3">
      <w:start w:val="1"/>
      <w:numFmt w:val="decimal"/>
      <w:isLgl/>
      <w:lvlText w:val="%1.%2.%3.%4"/>
      <w:lvlJc w:val="left"/>
      <w:pPr>
        <w:ind w:left="1800" w:hanging="1080"/>
      </w:pPr>
      <w:rPr>
        <w:rFonts w:hint="default"/>
        <w:sz w:val="22"/>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2160" w:hanging="144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520" w:hanging="1800"/>
      </w:pPr>
      <w:rPr>
        <w:rFonts w:hint="default"/>
        <w:sz w:val="22"/>
      </w:rPr>
    </w:lvl>
    <w:lvl w:ilvl="8">
      <w:start w:val="1"/>
      <w:numFmt w:val="decimal"/>
      <w:isLgl/>
      <w:lvlText w:val="%1.%2.%3.%4.%5.%6.%7.%8.%9"/>
      <w:lvlJc w:val="left"/>
      <w:pPr>
        <w:ind w:left="2880" w:hanging="2160"/>
      </w:pPr>
      <w:rPr>
        <w:rFonts w:hint="default"/>
        <w:sz w:val="22"/>
      </w:rPr>
    </w:lvl>
  </w:abstractNum>
  <w:abstractNum w:abstractNumId="31" w15:restartNumberingAfterBreak="0">
    <w:nsid w:val="76183FEA"/>
    <w:multiLevelType w:val="hybridMultilevel"/>
    <w:tmpl w:val="7F9ADFD2"/>
    <w:lvl w:ilvl="0" w:tplc="F830DEEA">
      <w:start w:val="1"/>
      <w:numFmt w:val="decimal"/>
      <w:lvlText w:val="%1."/>
      <w:lvlJc w:val="left"/>
      <w:pPr>
        <w:ind w:left="2717" w:hanging="306"/>
        <w:jc w:val="right"/>
      </w:pPr>
      <w:rPr>
        <w:rFonts w:hint="default"/>
        <w:b w:val="0"/>
        <w:bCs w:val="0"/>
        <w:i w:val="0"/>
        <w:iCs w:val="0"/>
        <w:spacing w:val="-1"/>
        <w:w w:val="100"/>
        <w:sz w:val="22"/>
        <w:szCs w:val="22"/>
        <w:lang w:val="id" w:eastAsia="en-US" w:bidi="ar-SA"/>
      </w:rPr>
    </w:lvl>
    <w:lvl w:ilvl="1" w:tplc="38090019">
      <w:start w:val="1"/>
      <w:numFmt w:val="lowerLetter"/>
      <w:lvlText w:val="%2."/>
      <w:lvlJc w:val="left"/>
      <w:pPr>
        <w:ind w:left="2488" w:hanging="360"/>
      </w:pPr>
    </w:lvl>
    <w:lvl w:ilvl="2" w:tplc="86806732">
      <w:numFmt w:val="bullet"/>
      <w:lvlText w:val="•"/>
      <w:lvlJc w:val="left"/>
      <w:pPr>
        <w:ind w:left="2980" w:hanging="284"/>
      </w:pPr>
      <w:rPr>
        <w:rFonts w:hint="default"/>
        <w:lang w:val="id" w:eastAsia="en-US" w:bidi="ar-SA"/>
      </w:rPr>
    </w:lvl>
    <w:lvl w:ilvl="3" w:tplc="6E10D608">
      <w:numFmt w:val="bullet"/>
      <w:lvlText w:val="•"/>
      <w:lvlJc w:val="left"/>
      <w:pPr>
        <w:ind w:left="3776" w:hanging="284"/>
      </w:pPr>
      <w:rPr>
        <w:rFonts w:hint="default"/>
        <w:lang w:val="id" w:eastAsia="en-US" w:bidi="ar-SA"/>
      </w:rPr>
    </w:lvl>
    <w:lvl w:ilvl="4" w:tplc="6F406620">
      <w:numFmt w:val="bullet"/>
      <w:lvlText w:val="•"/>
      <w:lvlJc w:val="left"/>
      <w:pPr>
        <w:ind w:left="4573" w:hanging="284"/>
      </w:pPr>
      <w:rPr>
        <w:rFonts w:hint="default"/>
        <w:lang w:val="id" w:eastAsia="en-US" w:bidi="ar-SA"/>
      </w:rPr>
    </w:lvl>
    <w:lvl w:ilvl="5" w:tplc="4A66A868">
      <w:numFmt w:val="bullet"/>
      <w:lvlText w:val="•"/>
      <w:lvlJc w:val="left"/>
      <w:pPr>
        <w:ind w:left="5370" w:hanging="284"/>
      </w:pPr>
      <w:rPr>
        <w:rFonts w:hint="default"/>
        <w:lang w:val="id" w:eastAsia="en-US" w:bidi="ar-SA"/>
      </w:rPr>
    </w:lvl>
    <w:lvl w:ilvl="6" w:tplc="19B6A1B0">
      <w:numFmt w:val="bullet"/>
      <w:lvlText w:val="•"/>
      <w:lvlJc w:val="left"/>
      <w:pPr>
        <w:ind w:left="6167" w:hanging="284"/>
      </w:pPr>
      <w:rPr>
        <w:rFonts w:hint="default"/>
        <w:lang w:val="id" w:eastAsia="en-US" w:bidi="ar-SA"/>
      </w:rPr>
    </w:lvl>
    <w:lvl w:ilvl="7" w:tplc="6CE2ABC4">
      <w:numFmt w:val="bullet"/>
      <w:lvlText w:val="•"/>
      <w:lvlJc w:val="left"/>
      <w:pPr>
        <w:ind w:left="6964" w:hanging="284"/>
      </w:pPr>
      <w:rPr>
        <w:rFonts w:hint="default"/>
        <w:lang w:val="id" w:eastAsia="en-US" w:bidi="ar-SA"/>
      </w:rPr>
    </w:lvl>
    <w:lvl w:ilvl="8" w:tplc="12D01786">
      <w:numFmt w:val="bullet"/>
      <w:lvlText w:val="•"/>
      <w:lvlJc w:val="left"/>
      <w:pPr>
        <w:ind w:left="7761" w:hanging="284"/>
      </w:pPr>
      <w:rPr>
        <w:rFonts w:hint="default"/>
        <w:lang w:val="id" w:eastAsia="en-US" w:bidi="ar-SA"/>
      </w:rPr>
    </w:lvl>
  </w:abstractNum>
  <w:abstractNum w:abstractNumId="32" w15:restartNumberingAfterBreak="0">
    <w:nsid w:val="78604C41"/>
    <w:multiLevelType w:val="multilevel"/>
    <w:tmpl w:val="4DE2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523C4C"/>
    <w:multiLevelType w:val="hybridMultilevel"/>
    <w:tmpl w:val="993291CA"/>
    <w:lvl w:ilvl="0" w:tplc="FFFFFFFF">
      <w:start w:val="1"/>
      <w:numFmt w:val="lowerLetter"/>
      <w:lvlText w:val="%1."/>
      <w:lvlJc w:val="left"/>
      <w:pPr>
        <w:ind w:left="1703" w:hanging="284"/>
        <w:jc w:val="right"/>
      </w:pPr>
      <w:rPr>
        <w:rFonts w:ascii="Times New Roman" w:eastAsia="Times New Roman" w:hAnsi="Times New Roman" w:cs="Times New Roman" w:hint="default"/>
        <w:b w:val="0"/>
        <w:bCs w:val="0"/>
        <w:i w:val="0"/>
        <w:iCs w:val="0"/>
        <w:spacing w:val="-1"/>
        <w:w w:val="100"/>
        <w:sz w:val="24"/>
        <w:szCs w:val="24"/>
        <w:lang w:val="id" w:eastAsia="en-US" w:bidi="ar-SA"/>
      </w:rPr>
    </w:lvl>
    <w:lvl w:ilvl="1" w:tplc="38090019">
      <w:start w:val="1"/>
      <w:numFmt w:val="lowerLetter"/>
      <w:lvlText w:val="%2."/>
      <w:lvlJc w:val="left"/>
      <w:pPr>
        <w:ind w:left="2488" w:hanging="360"/>
      </w:pPr>
    </w:lvl>
    <w:lvl w:ilvl="2" w:tplc="FFFFFFFF">
      <w:numFmt w:val="bullet"/>
      <w:lvlText w:val="•"/>
      <w:lvlJc w:val="left"/>
      <w:pPr>
        <w:ind w:left="3172" w:hanging="281"/>
      </w:pPr>
      <w:rPr>
        <w:rFonts w:hint="default"/>
        <w:lang w:val="id" w:eastAsia="en-US" w:bidi="ar-SA"/>
      </w:rPr>
    </w:lvl>
    <w:lvl w:ilvl="3" w:tplc="FFFFFFFF">
      <w:numFmt w:val="bullet"/>
      <w:lvlText w:val="•"/>
      <w:lvlJc w:val="left"/>
      <w:pPr>
        <w:ind w:left="3945" w:hanging="281"/>
      </w:pPr>
      <w:rPr>
        <w:rFonts w:hint="default"/>
        <w:lang w:val="id" w:eastAsia="en-US" w:bidi="ar-SA"/>
      </w:rPr>
    </w:lvl>
    <w:lvl w:ilvl="4" w:tplc="FFFFFFFF">
      <w:numFmt w:val="bullet"/>
      <w:lvlText w:val="•"/>
      <w:lvlJc w:val="left"/>
      <w:pPr>
        <w:ind w:left="4718" w:hanging="281"/>
      </w:pPr>
      <w:rPr>
        <w:rFonts w:hint="default"/>
        <w:lang w:val="id" w:eastAsia="en-US" w:bidi="ar-SA"/>
      </w:rPr>
    </w:lvl>
    <w:lvl w:ilvl="5" w:tplc="FFFFFFFF">
      <w:numFmt w:val="bullet"/>
      <w:lvlText w:val="•"/>
      <w:lvlJc w:val="left"/>
      <w:pPr>
        <w:ind w:left="5491" w:hanging="281"/>
      </w:pPr>
      <w:rPr>
        <w:rFonts w:hint="default"/>
        <w:lang w:val="id" w:eastAsia="en-US" w:bidi="ar-SA"/>
      </w:rPr>
    </w:lvl>
    <w:lvl w:ilvl="6" w:tplc="FFFFFFFF">
      <w:numFmt w:val="bullet"/>
      <w:lvlText w:val="•"/>
      <w:lvlJc w:val="left"/>
      <w:pPr>
        <w:ind w:left="6264" w:hanging="281"/>
      </w:pPr>
      <w:rPr>
        <w:rFonts w:hint="default"/>
        <w:lang w:val="id" w:eastAsia="en-US" w:bidi="ar-SA"/>
      </w:rPr>
    </w:lvl>
    <w:lvl w:ilvl="7" w:tplc="FFFFFFFF">
      <w:numFmt w:val="bullet"/>
      <w:lvlText w:val="•"/>
      <w:lvlJc w:val="left"/>
      <w:pPr>
        <w:ind w:left="7036" w:hanging="281"/>
      </w:pPr>
      <w:rPr>
        <w:rFonts w:hint="default"/>
        <w:lang w:val="id" w:eastAsia="en-US" w:bidi="ar-SA"/>
      </w:rPr>
    </w:lvl>
    <w:lvl w:ilvl="8" w:tplc="FFFFFFFF">
      <w:numFmt w:val="bullet"/>
      <w:lvlText w:val="•"/>
      <w:lvlJc w:val="left"/>
      <w:pPr>
        <w:ind w:left="7809" w:hanging="281"/>
      </w:pPr>
      <w:rPr>
        <w:rFonts w:hint="default"/>
        <w:lang w:val="id" w:eastAsia="en-US" w:bidi="ar-SA"/>
      </w:rPr>
    </w:lvl>
  </w:abstractNum>
  <w:abstractNum w:abstractNumId="34" w15:restartNumberingAfterBreak="0">
    <w:nsid w:val="7D476CD3"/>
    <w:multiLevelType w:val="multilevel"/>
    <w:tmpl w:val="ACF0232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847AC8"/>
    <w:multiLevelType w:val="multilevel"/>
    <w:tmpl w:val="1B306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F03E66"/>
    <w:multiLevelType w:val="multilevel"/>
    <w:tmpl w:val="3314EB22"/>
    <w:lvl w:ilvl="0">
      <w:start w:val="1"/>
      <w:numFmt w:val="decimal"/>
      <w:lvlText w:val="%1."/>
      <w:lvlJc w:val="left"/>
      <w:pPr>
        <w:ind w:left="1080" w:hanging="360"/>
      </w:pPr>
      <w:rPr>
        <w:rFonts w:hint="default"/>
        <w:b w:val="0"/>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36"/>
  </w:num>
  <w:num w:numId="2">
    <w:abstractNumId w:val="3"/>
  </w:num>
  <w:num w:numId="3">
    <w:abstractNumId w:val="10"/>
  </w:num>
  <w:num w:numId="4">
    <w:abstractNumId w:val="7"/>
  </w:num>
  <w:num w:numId="5">
    <w:abstractNumId w:val="30"/>
  </w:num>
  <w:num w:numId="6">
    <w:abstractNumId w:val="8"/>
  </w:num>
  <w:num w:numId="7">
    <w:abstractNumId w:val="24"/>
  </w:num>
  <w:num w:numId="8">
    <w:abstractNumId w:val="12"/>
  </w:num>
  <w:num w:numId="9">
    <w:abstractNumId w:val="18"/>
  </w:num>
  <w:num w:numId="10">
    <w:abstractNumId w:val="20"/>
  </w:num>
  <w:num w:numId="11">
    <w:abstractNumId w:val="11"/>
  </w:num>
  <w:num w:numId="12">
    <w:abstractNumId w:val="27"/>
  </w:num>
  <w:num w:numId="13">
    <w:abstractNumId w:val="9"/>
    <w:lvlOverride w:ilvl="0">
      <w:lvl w:ilvl="0">
        <w:start w:val="2"/>
        <w:numFmt w:val="decimal"/>
        <w:lvlText w:val="%1."/>
        <w:lvlJc w:val="left"/>
        <w:pPr>
          <w:ind w:left="973" w:hanging="281"/>
        </w:pPr>
        <w:rPr>
          <w:rFonts w:hint="default"/>
          <w:spacing w:val="0"/>
          <w:w w:val="100"/>
          <w:lang w:val="id" w:eastAsia="en-US" w:bidi="ar-SA"/>
        </w:rPr>
      </w:lvl>
    </w:lvlOverride>
    <w:lvlOverride w:ilvl="1">
      <w:lvl w:ilvl="1">
        <w:start w:val="1"/>
        <w:numFmt w:val="decimal"/>
        <w:lvlText w:val="%1.%2"/>
        <w:lvlJc w:val="left"/>
        <w:pPr>
          <w:ind w:left="1275" w:hanging="567"/>
          <w:jc w:val="right"/>
        </w:pPr>
        <w:rPr>
          <w:rFonts w:ascii="Times New Roman" w:eastAsia="Times New Roman" w:hAnsi="Times New Roman" w:cs="Times New Roman" w:hint="default"/>
          <w:b/>
          <w:bCs/>
          <w:i w:val="0"/>
          <w:iCs w:val="0"/>
          <w:spacing w:val="0"/>
          <w:w w:val="100"/>
          <w:sz w:val="24"/>
          <w:szCs w:val="24"/>
          <w:lang w:val="id" w:eastAsia="en-US" w:bidi="ar-SA"/>
        </w:rPr>
      </w:lvl>
    </w:lvlOverride>
    <w:lvlOverride w:ilvl="2">
      <w:lvl w:ilvl="2">
        <w:start w:val="1"/>
        <w:numFmt w:val="decimal"/>
        <w:lvlText w:val="%1.%2.%3"/>
        <w:lvlJc w:val="left"/>
        <w:pPr>
          <w:ind w:left="2409" w:hanging="567"/>
          <w:jc w:val="right"/>
        </w:pPr>
        <w:rPr>
          <w:rFonts w:hint="default"/>
          <w:i w:val="0"/>
          <w:spacing w:val="0"/>
          <w:w w:val="100"/>
          <w:lang w:val="id" w:eastAsia="en-US" w:bidi="ar-SA"/>
        </w:rPr>
      </w:lvl>
    </w:lvlOverride>
    <w:lvlOverride w:ilvl="3">
      <w:lvl w:ilvl="3">
        <w:start w:val="1"/>
        <w:numFmt w:val="decimal"/>
        <w:lvlText w:val="%4."/>
        <w:lvlJc w:val="left"/>
        <w:pPr>
          <w:ind w:left="1703" w:hanging="567"/>
        </w:pPr>
        <w:rPr>
          <w:rFonts w:ascii="Times New Roman" w:eastAsia="Times New Roman" w:hAnsi="Times New Roman" w:cs="Times New Roman" w:hint="default"/>
          <w:b w:val="0"/>
          <w:bCs w:val="0"/>
          <w:i w:val="0"/>
          <w:iCs w:val="0"/>
          <w:spacing w:val="0"/>
          <w:w w:val="100"/>
          <w:sz w:val="24"/>
          <w:szCs w:val="24"/>
          <w:lang w:val="id" w:eastAsia="en-US" w:bidi="ar-SA"/>
        </w:rPr>
      </w:lvl>
    </w:lvlOverride>
    <w:lvlOverride w:ilvl="4">
      <w:lvl w:ilvl="4">
        <w:start w:val="1"/>
        <w:numFmt w:val="lowerLetter"/>
        <w:lvlText w:val="%5."/>
        <w:lvlJc w:val="left"/>
        <w:pPr>
          <w:ind w:left="2978" w:hanging="361"/>
        </w:pPr>
        <w:rPr>
          <w:rFonts w:ascii="Times New Roman" w:eastAsia="Times New Roman" w:hAnsi="Times New Roman" w:cs="Times New Roman" w:hint="default"/>
          <w:b w:val="0"/>
          <w:bCs w:val="0"/>
          <w:i w:val="0"/>
          <w:iCs w:val="0"/>
          <w:spacing w:val="-1"/>
          <w:w w:val="97"/>
          <w:sz w:val="24"/>
          <w:szCs w:val="24"/>
          <w:lang w:val="id" w:eastAsia="en-US" w:bidi="ar-SA"/>
        </w:rPr>
      </w:lvl>
    </w:lvlOverride>
    <w:lvlOverride w:ilvl="5">
      <w:lvl w:ilvl="5">
        <w:numFmt w:val="bullet"/>
        <w:lvlText w:val="•"/>
        <w:lvlJc w:val="left"/>
        <w:pPr>
          <w:ind w:left="2400" w:hanging="361"/>
        </w:pPr>
        <w:rPr>
          <w:rFonts w:hint="default"/>
          <w:lang w:val="id" w:eastAsia="en-US" w:bidi="ar-SA"/>
        </w:rPr>
      </w:lvl>
    </w:lvlOverride>
    <w:lvlOverride w:ilvl="6">
      <w:lvl w:ilvl="6">
        <w:numFmt w:val="bullet"/>
        <w:lvlText w:val="•"/>
        <w:lvlJc w:val="left"/>
        <w:pPr>
          <w:ind w:left="2420" w:hanging="361"/>
        </w:pPr>
        <w:rPr>
          <w:rFonts w:hint="default"/>
          <w:lang w:val="id" w:eastAsia="en-US" w:bidi="ar-SA"/>
        </w:rPr>
      </w:lvl>
    </w:lvlOverride>
    <w:lvlOverride w:ilvl="7">
      <w:lvl w:ilvl="7">
        <w:numFmt w:val="bullet"/>
        <w:lvlText w:val="•"/>
        <w:lvlJc w:val="left"/>
        <w:pPr>
          <w:ind w:left="2700" w:hanging="361"/>
        </w:pPr>
        <w:rPr>
          <w:rFonts w:hint="default"/>
          <w:lang w:val="id" w:eastAsia="en-US" w:bidi="ar-SA"/>
        </w:rPr>
      </w:lvl>
    </w:lvlOverride>
    <w:lvlOverride w:ilvl="8">
      <w:lvl w:ilvl="8">
        <w:numFmt w:val="bullet"/>
        <w:lvlText w:val="•"/>
        <w:lvlJc w:val="left"/>
        <w:pPr>
          <w:ind w:left="2980" w:hanging="361"/>
        </w:pPr>
        <w:rPr>
          <w:rFonts w:hint="default"/>
          <w:lang w:val="id" w:eastAsia="en-US" w:bidi="ar-SA"/>
        </w:rPr>
      </w:lvl>
    </w:lvlOverride>
  </w:num>
  <w:num w:numId="14">
    <w:abstractNumId w:val="19"/>
  </w:num>
  <w:num w:numId="15">
    <w:abstractNumId w:val="31"/>
  </w:num>
  <w:num w:numId="16">
    <w:abstractNumId w:val="9"/>
    <w:lvlOverride w:ilvl="0">
      <w:startOverride w:val="2"/>
      <w:lvl w:ilvl="0">
        <w:start w:val="2"/>
        <w:numFmt w:val="decimal"/>
        <w:lvlText w:val="%1."/>
        <w:lvlJc w:val="left"/>
        <w:pPr>
          <w:ind w:left="973" w:hanging="281"/>
        </w:pPr>
        <w:rPr>
          <w:rFonts w:hint="default"/>
          <w:spacing w:val="0"/>
          <w:w w:val="100"/>
          <w:lang w:val="id" w:eastAsia="en-US" w:bidi="ar-SA"/>
        </w:rPr>
      </w:lvl>
    </w:lvlOverride>
    <w:lvlOverride w:ilvl="1">
      <w:startOverride w:val="1"/>
      <w:lvl w:ilvl="1">
        <w:start w:val="1"/>
        <w:numFmt w:val="decimal"/>
        <w:lvlText w:val="%1.%2"/>
        <w:lvlJc w:val="left"/>
        <w:pPr>
          <w:ind w:left="1275" w:hanging="567"/>
          <w:jc w:val="right"/>
        </w:pPr>
        <w:rPr>
          <w:rFonts w:ascii="Times New Roman" w:eastAsia="Times New Roman" w:hAnsi="Times New Roman" w:cs="Times New Roman" w:hint="default"/>
          <w:b/>
          <w:bCs/>
          <w:i w:val="0"/>
          <w:iCs w:val="0"/>
          <w:spacing w:val="0"/>
          <w:w w:val="100"/>
          <w:sz w:val="24"/>
          <w:szCs w:val="24"/>
          <w:lang w:val="id" w:eastAsia="en-US" w:bidi="ar-SA"/>
        </w:rPr>
      </w:lvl>
    </w:lvlOverride>
    <w:lvlOverride w:ilvl="2">
      <w:startOverride w:val="1"/>
      <w:lvl w:ilvl="2">
        <w:start w:val="1"/>
        <w:numFmt w:val="decimal"/>
        <w:lvlText w:val="%1.%2.%3"/>
        <w:lvlJc w:val="left"/>
        <w:pPr>
          <w:ind w:left="2409" w:hanging="567"/>
          <w:jc w:val="right"/>
        </w:pPr>
        <w:rPr>
          <w:rFonts w:hint="default"/>
          <w:i w:val="0"/>
          <w:spacing w:val="0"/>
          <w:w w:val="100"/>
          <w:lang w:val="id" w:eastAsia="en-US" w:bidi="ar-SA"/>
        </w:rPr>
      </w:lvl>
    </w:lvlOverride>
    <w:lvlOverride w:ilvl="3">
      <w:startOverride w:val="1"/>
      <w:lvl w:ilvl="3">
        <w:start w:val="1"/>
        <w:numFmt w:val="decimal"/>
        <w:lvlText w:val="%4."/>
        <w:lvlJc w:val="left"/>
        <w:pPr>
          <w:ind w:left="1703" w:hanging="567"/>
        </w:pPr>
        <w:rPr>
          <w:rFonts w:ascii="Times New Roman" w:eastAsia="Times New Roman" w:hAnsi="Times New Roman" w:cs="Times New Roman" w:hint="default"/>
          <w:b w:val="0"/>
          <w:bCs w:val="0"/>
          <w:i w:val="0"/>
          <w:iCs w:val="0"/>
          <w:spacing w:val="0"/>
          <w:w w:val="100"/>
          <w:sz w:val="24"/>
          <w:szCs w:val="24"/>
          <w:lang w:val="id" w:eastAsia="en-US" w:bidi="ar-SA"/>
        </w:rPr>
      </w:lvl>
    </w:lvlOverride>
    <w:lvlOverride w:ilvl="4">
      <w:startOverride w:val="1"/>
      <w:lvl w:ilvl="4">
        <w:start w:val="1"/>
        <w:numFmt w:val="lowerLetter"/>
        <w:lvlText w:val="%5."/>
        <w:lvlJc w:val="left"/>
        <w:pPr>
          <w:ind w:left="2978" w:hanging="361"/>
        </w:pPr>
        <w:rPr>
          <w:rFonts w:ascii="Times New Roman" w:eastAsia="Times New Roman" w:hAnsi="Times New Roman" w:cs="Times New Roman" w:hint="default"/>
          <w:b w:val="0"/>
          <w:bCs w:val="0"/>
          <w:i w:val="0"/>
          <w:iCs w:val="0"/>
          <w:spacing w:val="-1"/>
          <w:w w:val="97"/>
          <w:sz w:val="24"/>
          <w:szCs w:val="24"/>
          <w:lang w:val="id" w:eastAsia="en-US" w:bidi="ar-SA"/>
        </w:rPr>
      </w:lvl>
    </w:lvlOverride>
    <w:lvlOverride w:ilvl="5">
      <w:lvl w:ilvl="5">
        <w:numFmt w:val="bullet"/>
        <w:lvlText w:val="•"/>
        <w:lvlJc w:val="left"/>
        <w:pPr>
          <w:ind w:left="2400" w:hanging="361"/>
        </w:pPr>
        <w:rPr>
          <w:rFonts w:hint="default"/>
          <w:lang w:val="id" w:eastAsia="en-US" w:bidi="ar-SA"/>
        </w:rPr>
      </w:lvl>
    </w:lvlOverride>
    <w:lvlOverride w:ilvl="6">
      <w:lvl w:ilvl="6">
        <w:numFmt w:val="bullet"/>
        <w:lvlText w:val="•"/>
        <w:lvlJc w:val="left"/>
        <w:pPr>
          <w:ind w:left="2420" w:hanging="361"/>
        </w:pPr>
        <w:rPr>
          <w:rFonts w:hint="default"/>
          <w:lang w:val="id" w:eastAsia="en-US" w:bidi="ar-SA"/>
        </w:rPr>
      </w:lvl>
    </w:lvlOverride>
    <w:lvlOverride w:ilvl="7">
      <w:lvl w:ilvl="7">
        <w:numFmt w:val="bullet"/>
        <w:lvlText w:val="•"/>
        <w:lvlJc w:val="left"/>
        <w:pPr>
          <w:ind w:left="2700" w:hanging="361"/>
        </w:pPr>
        <w:rPr>
          <w:rFonts w:hint="default"/>
          <w:lang w:val="id" w:eastAsia="en-US" w:bidi="ar-SA"/>
        </w:rPr>
      </w:lvl>
    </w:lvlOverride>
    <w:lvlOverride w:ilvl="8">
      <w:lvl w:ilvl="8">
        <w:numFmt w:val="bullet"/>
        <w:lvlText w:val="•"/>
        <w:lvlJc w:val="left"/>
        <w:pPr>
          <w:ind w:left="2980" w:hanging="361"/>
        </w:pPr>
        <w:rPr>
          <w:rFonts w:hint="default"/>
          <w:lang w:val="id" w:eastAsia="en-US" w:bidi="ar-SA"/>
        </w:rPr>
      </w:lvl>
    </w:lvlOverride>
  </w:num>
  <w:num w:numId="17">
    <w:abstractNumId w:val="14"/>
  </w:num>
  <w:num w:numId="18">
    <w:abstractNumId w:val="6"/>
  </w:num>
  <w:num w:numId="19">
    <w:abstractNumId w:val="4"/>
  </w:num>
  <w:num w:numId="20">
    <w:abstractNumId w:val="22"/>
  </w:num>
  <w:num w:numId="21">
    <w:abstractNumId w:val="21"/>
  </w:num>
  <w:num w:numId="22">
    <w:abstractNumId w:val="13"/>
  </w:num>
  <w:num w:numId="23">
    <w:abstractNumId w:val="25"/>
  </w:num>
  <w:num w:numId="24">
    <w:abstractNumId w:val="26"/>
  </w:num>
  <w:num w:numId="25">
    <w:abstractNumId w:val="5"/>
  </w:num>
  <w:num w:numId="26">
    <w:abstractNumId w:val="32"/>
  </w:num>
  <w:num w:numId="27">
    <w:abstractNumId w:val="0"/>
  </w:num>
  <w:num w:numId="28">
    <w:abstractNumId w:val="2"/>
  </w:num>
  <w:num w:numId="29">
    <w:abstractNumId w:val="28"/>
  </w:num>
  <w:num w:numId="30">
    <w:abstractNumId w:val="35"/>
  </w:num>
  <w:num w:numId="31">
    <w:abstractNumId w:val="16"/>
  </w:num>
  <w:num w:numId="32">
    <w:abstractNumId w:val="15"/>
  </w:num>
  <w:num w:numId="33">
    <w:abstractNumId w:val="23"/>
  </w:num>
  <w:num w:numId="34">
    <w:abstractNumId w:val="1"/>
  </w:num>
  <w:num w:numId="35">
    <w:abstractNumId w:val="33"/>
  </w:num>
  <w:num w:numId="36">
    <w:abstractNumId w:val="29"/>
  </w:num>
  <w:num w:numId="37">
    <w:abstractNumId w:val="17"/>
  </w:num>
  <w:num w:numId="38">
    <w:abstractNumId w:val="3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68E"/>
    <w:rsid w:val="000003A1"/>
    <w:rsid w:val="0000060A"/>
    <w:rsid w:val="0000794F"/>
    <w:rsid w:val="00011C16"/>
    <w:rsid w:val="00012F1D"/>
    <w:rsid w:val="000140C6"/>
    <w:rsid w:val="00015380"/>
    <w:rsid w:val="000165A1"/>
    <w:rsid w:val="00016857"/>
    <w:rsid w:val="00016ED5"/>
    <w:rsid w:val="00020E01"/>
    <w:rsid w:val="00021BEE"/>
    <w:rsid w:val="00023D04"/>
    <w:rsid w:val="00024D64"/>
    <w:rsid w:val="00027516"/>
    <w:rsid w:val="000327F5"/>
    <w:rsid w:val="0003285C"/>
    <w:rsid w:val="000350F6"/>
    <w:rsid w:val="00036DCC"/>
    <w:rsid w:val="00037943"/>
    <w:rsid w:val="000379ED"/>
    <w:rsid w:val="00037E41"/>
    <w:rsid w:val="00040C80"/>
    <w:rsid w:val="00042112"/>
    <w:rsid w:val="000435DC"/>
    <w:rsid w:val="00043FDC"/>
    <w:rsid w:val="00046B8A"/>
    <w:rsid w:val="0005179F"/>
    <w:rsid w:val="00051DDB"/>
    <w:rsid w:val="0005340D"/>
    <w:rsid w:val="00053717"/>
    <w:rsid w:val="00053A8D"/>
    <w:rsid w:val="00053C4A"/>
    <w:rsid w:val="000554FC"/>
    <w:rsid w:val="0005777D"/>
    <w:rsid w:val="00060001"/>
    <w:rsid w:val="0006029C"/>
    <w:rsid w:val="00063252"/>
    <w:rsid w:val="000634FB"/>
    <w:rsid w:val="00063ABE"/>
    <w:rsid w:val="00063EE6"/>
    <w:rsid w:val="00065AD3"/>
    <w:rsid w:val="00065BA6"/>
    <w:rsid w:val="00066430"/>
    <w:rsid w:val="00067DE7"/>
    <w:rsid w:val="000710E3"/>
    <w:rsid w:val="000725E0"/>
    <w:rsid w:val="00072FB5"/>
    <w:rsid w:val="000771D2"/>
    <w:rsid w:val="000808D7"/>
    <w:rsid w:val="00080B40"/>
    <w:rsid w:val="00082168"/>
    <w:rsid w:val="000821B8"/>
    <w:rsid w:val="0008563B"/>
    <w:rsid w:val="0009073B"/>
    <w:rsid w:val="00090C5B"/>
    <w:rsid w:val="00092673"/>
    <w:rsid w:val="00093B52"/>
    <w:rsid w:val="00096963"/>
    <w:rsid w:val="000A0CC2"/>
    <w:rsid w:val="000A18AB"/>
    <w:rsid w:val="000A37AE"/>
    <w:rsid w:val="000A3A2B"/>
    <w:rsid w:val="000A463D"/>
    <w:rsid w:val="000A4D6E"/>
    <w:rsid w:val="000A58F0"/>
    <w:rsid w:val="000A5AC1"/>
    <w:rsid w:val="000B22B0"/>
    <w:rsid w:val="000B3104"/>
    <w:rsid w:val="000B3B02"/>
    <w:rsid w:val="000B52B0"/>
    <w:rsid w:val="000B65B5"/>
    <w:rsid w:val="000B6D11"/>
    <w:rsid w:val="000B78A6"/>
    <w:rsid w:val="000C5FCA"/>
    <w:rsid w:val="000C66F2"/>
    <w:rsid w:val="000C68C8"/>
    <w:rsid w:val="000C79DF"/>
    <w:rsid w:val="000D0AC5"/>
    <w:rsid w:val="000D2903"/>
    <w:rsid w:val="000D323F"/>
    <w:rsid w:val="000D51AA"/>
    <w:rsid w:val="000D6DA1"/>
    <w:rsid w:val="000D7476"/>
    <w:rsid w:val="000E0C85"/>
    <w:rsid w:val="000E2D1F"/>
    <w:rsid w:val="000E4B61"/>
    <w:rsid w:val="000E624C"/>
    <w:rsid w:val="000E651C"/>
    <w:rsid w:val="000E7CE2"/>
    <w:rsid w:val="000F01F9"/>
    <w:rsid w:val="000F1458"/>
    <w:rsid w:val="000F21D1"/>
    <w:rsid w:val="000F25BE"/>
    <w:rsid w:val="000F3EF2"/>
    <w:rsid w:val="000F5166"/>
    <w:rsid w:val="000F7188"/>
    <w:rsid w:val="000F74F2"/>
    <w:rsid w:val="000F77BD"/>
    <w:rsid w:val="00104398"/>
    <w:rsid w:val="00110B3D"/>
    <w:rsid w:val="00112961"/>
    <w:rsid w:val="001132ED"/>
    <w:rsid w:val="00115D8C"/>
    <w:rsid w:val="00116CA4"/>
    <w:rsid w:val="00117DA8"/>
    <w:rsid w:val="0012082B"/>
    <w:rsid w:val="0012189A"/>
    <w:rsid w:val="00130B2F"/>
    <w:rsid w:val="00130EC2"/>
    <w:rsid w:val="00132429"/>
    <w:rsid w:val="00132A80"/>
    <w:rsid w:val="001354D2"/>
    <w:rsid w:val="00135EC5"/>
    <w:rsid w:val="00137E2B"/>
    <w:rsid w:val="00141BC1"/>
    <w:rsid w:val="001469B7"/>
    <w:rsid w:val="00147301"/>
    <w:rsid w:val="00147C33"/>
    <w:rsid w:val="001523C1"/>
    <w:rsid w:val="00154FB4"/>
    <w:rsid w:val="00155336"/>
    <w:rsid w:val="001557AE"/>
    <w:rsid w:val="0015611C"/>
    <w:rsid w:val="001564D7"/>
    <w:rsid w:val="0016001C"/>
    <w:rsid w:val="00160E2A"/>
    <w:rsid w:val="00161018"/>
    <w:rsid w:val="00161135"/>
    <w:rsid w:val="00161415"/>
    <w:rsid w:val="0016194E"/>
    <w:rsid w:val="00163973"/>
    <w:rsid w:val="00165C26"/>
    <w:rsid w:val="00165D04"/>
    <w:rsid w:val="0017383F"/>
    <w:rsid w:val="00175467"/>
    <w:rsid w:val="00175DD6"/>
    <w:rsid w:val="0018028A"/>
    <w:rsid w:val="00184349"/>
    <w:rsid w:val="00184644"/>
    <w:rsid w:val="00186557"/>
    <w:rsid w:val="00186576"/>
    <w:rsid w:val="001923C2"/>
    <w:rsid w:val="00193161"/>
    <w:rsid w:val="00194442"/>
    <w:rsid w:val="00194ADC"/>
    <w:rsid w:val="00195971"/>
    <w:rsid w:val="001969FD"/>
    <w:rsid w:val="001A0478"/>
    <w:rsid w:val="001A7497"/>
    <w:rsid w:val="001A7DF3"/>
    <w:rsid w:val="001B0BBB"/>
    <w:rsid w:val="001B213D"/>
    <w:rsid w:val="001B3187"/>
    <w:rsid w:val="001B7B14"/>
    <w:rsid w:val="001B7BAB"/>
    <w:rsid w:val="001C7618"/>
    <w:rsid w:val="001D0086"/>
    <w:rsid w:val="001D00E3"/>
    <w:rsid w:val="001D0ACD"/>
    <w:rsid w:val="001D15E8"/>
    <w:rsid w:val="001D22F1"/>
    <w:rsid w:val="001D397C"/>
    <w:rsid w:val="001E1D8E"/>
    <w:rsid w:val="001E2EAD"/>
    <w:rsid w:val="001E51CD"/>
    <w:rsid w:val="001E6407"/>
    <w:rsid w:val="001E6E02"/>
    <w:rsid w:val="001F18F0"/>
    <w:rsid w:val="001F1961"/>
    <w:rsid w:val="001F2B1D"/>
    <w:rsid w:val="001F3B7B"/>
    <w:rsid w:val="001F3FE7"/>
    <w:rsid w:val="001F69B8"/>
    <w:rsid w:val="001F6ACE"/>
    <w:rsid w:val="00203123"/>
    <w:rsid w:val="0020608D"/>
    <w:rsid w:val="00212341"/>
    <w:rsid w:val="00212ED8"/>
    <w:rsid w:val="00214259"/>
    <w:rsid w:val="00214ED6"/>
    <w:rsid w:val="00215058"/>
    <w:rsid w:val="002153BA"/>
    <w:rsid w:val="00217A93"/>
    <w:rsid w:val="002208EE"/>
    <w:rsid w:val="002218E0"/>
    <w:rsid w:val="00224E0D"/>
    <w:rsid w:val="00225B19"/>
    <w:rsid w:val="00226E72"/>
    <w:rsid w:val="002279C2"/>
    <w:rsid w:val="00230465"/>
    <w:rsid w:val="002314C8"/>
    <w:rsid w:val="00232089"/>
    <w:rsid w:val="00234318"/>
    <w:rsid w:val="00234578"/>
    <w:rsid w:val="002359F9"/>
    <w:rsid w:val="00236572"/>
    <w:rsid w:val="00240310"/>
    <w:rsid w:val="0024247B"/>
    <w:rsid w:val="00242522"/>
    <w:rsid w:val="00242943"/>
    <w:rsid w:val="00244138"/>
    <w:rsid w:val="00245696"/>
    <w:rsid w:val="00245801"/>
    <w:rsid w:val="00247B5B"/>
    <w:rsid w:val="00247F7D"/>
    <w:rsid w:val="00250932"/>
    <w:rsid w:val="00254574"/>
    <w:rsid w:val="002568E2"/>
    <w:rsid w:val="002579D5"/>
    <w:rsid w:val="00260B33"/>
    <w:rsid w:val="0026343C"/>
    <w:rsid w:val="00270481"/>
    <w:rsid w:val="00271846"/>
    <w:rsid w:val="00272FAD"/>
    <w:rsid w:val="00273D76"/>
    <w:rsid w:val="00273EBA"/>
    <w:rsid w:val="002747C9"/>
    <w:rsid w:val="002769F7"/>
    <w:rsid w:val="00280BC5"/>
    <w:rsid w:val="002827C4"/>
    <w:rsid w:val="00282987"/>
    <w:rsid w:val="00285A1D"/>
    <w:rsid w:val="00290D87"/>
    <w:rsid w:val="0029237A"/>
    <w:rsid w:val="00297D2E"/>
    <w:rsid w:val="002A1B98"/>
    <w:rsid w:val="002A3F5E"/>
    <w:rsid w:val="002A4C9D"/>
    <w:rsid w:val="002A62CB"/>
    <w:rsid w:val="002A7ACB"/>
    <w:rsid w:val="002B146E"/>
    <w:rsid w:val="002B30FF"/>
    <w:rsid w:val="002B33A6"/>
    <w:rsid w:val="002B586D"/>
    <w:rsid w:val="002B6409"/>
    <w:rsid w:val="002B660D"/>
    <w:rsid w:val="002B74E6"/>
    <w:rsid w:val="002C32A0"/>
    <w:rsid w:val="002C3C3F"/>
    <w:rsid w:val="002C3E60"/>
    <w:rsid w:val="002C7A0B"/>
    <w:rsid w:val="002D03FB"/>
    <w:rsid w:val="002D1F4C"/>
    <w:rsid w:val="002D2EF6"/>
    <w:rsid w:val="002D50A0"/>
    <w:rsid w:val="002D6C97"/>
    <w:rsid w:val="002D7101"/>
    <w:rsid w:val="002D74EE"/>
    <w:rsid w:val="002D790D"/>
    <w:rsid w:val="002E0170"/>
    <w:rsid w:val="002E1FAF"/>
    <w:rsid w:val="002E40BD"/>
    <w:rsid w:val="002E5C6B"/>
    <w:rsid w:val="002F093C"/>
    <w:rsid w:val="002F0B81"/>
    <w:rsid w:val="002F1FC5"/>
    <w:rsid w:val="002F20E1"/>
    <w:rsid w:val="002F26F1"/>
    <w:rsid w:val="002F3B43"/>
    <w:rsid w:val="002F4D86"/>
    <w:rsid w:val="002F5AAD"/>
    <w:rsid w:val="002F6D0A"/>
    <w:rsid w:val="002F7D80"/>
    <w:rsid w:val="003044DD"/>
    <w:rsid w:val="003113C3"/>
    <w:rsid w:val="003113DB"/>
    <w:rsid w:val="00311B37"/>
    <w:rsid w:val="00312360"/>
    <w:rsid w:val="00312B98"/>
    <w:rsid w:val="003132AA"/>
    <w:rsid w:val="0031583F"/>
    <w:rsid w:val="00315CCC"/>
    <w:rsid w:val="00315EFC"/>
    <w:rsid w:val="003160C1"/>
    <w:rsid w:val="0031612F"/>
    <w:rsid w:val="0031711D"/>
    <w:rsid w:val="00317413"/>
    <w:rsid w:val="00317AC3"/>
    <w:rsid w:val="00320487"/>
    <w:rsid w:val="00320A37"/>
    <w:rsid w:val="00321009"/>
    <w:rsid w:val="00324752"/>
    <w:rsid w:val="00325D48"/>
    <w:rsid w:val="00326CCE"/>
    <w:rsid w:val="00327483"/>
    <w:rsid w:val="00327545"/>
    <w:rsid w:val="00332E3E"/>
    <w:rsid w:val="00333716"/>
    <w:rsid w:val="003345E4"/>
    <w:rsid w:val="00336430"/>
    <w:rsid w:val="00336894"/>
    <w:rsid w:val="00336930"/>
    <w:rsid w:val="003406F7"/>
    <w:rsid w:val="0034071E"/>
    <w:rsid w:val="00340CFC"/>
    <w:rsid w:val="003418B4"/>
    <w:rsid w:val="003459C9"/>
    <w:rsid w:val="0034699A"/>
    <w:rsid w:val="0034730F"/>
    <w:rsid w:val="0035309A"/>
    <w:rsid w:val="00353424"/>
    <w:rsid w:val="00353760"/>
    <w:rsid w:val="00353846"/>
    <w:rsid w:val="00353D65"/>
    <w:rsid w:val="00354FD9"/>
    <w:rsid w:val="003555A5"/>
    <w:rsid w:val="00365A81"/>
    <w:rsid w:val="00366955"/>
    <w:rsid w:val="00366D58"/>
    <w:rsid w:val="00375803"/>
    <w:rsid w:val="00375F25"/>
    <w:rsid w:val="00376636"/>
    <w:rsid w:val="0037669E"/>
    <w:rsid w:val="003769B9"/>
    <w:rsid w:val="00380915"/>
    <w:rsid w:val="00381024"/>
    <w:rsid w:val="00382646"/>
    <w:rsid w:val="00382660"/>
    <w:rsid w:val="003826DB"/>
    <w:rsid w:val="00382F54"/>
    <w:rsid w:val="003833EE"/>
    <w:rsid w:val="00384375"/>
    <w:rsid w:val="00386A97"/>
    <w:rsid w:val="00387347"/>
    <w:rsid w:val="00391B3C"/>
    <w:rsid w:val="00392EB8"/>
    <w:rsid w:val="0039331E"/>
    <w:rsid w:val="00394C11"/>
    <w:rsid w:val="003A2A6D"/>
    <w:rsid w:val="003A37C2"/>
    <w:rsid w:val="003A6023"/>
    <w:rsid w:val="003B1701"/>
    <w:rsid w:val="003B1BC6"/>
    <w:rsid w:val="003B2C04"/>
    <w:rsid w:val="003B41FB"/>
    <w:rsid w:val="003B6761"/>
    <w:rsid w:val="003B6E35"/>
    <w:rsid w:val="003C1F76"/>
    <w:rsid w:val="003C23BF"/>
    <w:rsid w:val="003C337D"/>
    <w:rsid w:val="003C379C"/>
    <w:rsid w:val="003C6BA2"/>
    <w:rsid w:val="003C73BF"/>
    <w:rsid w:val="003D0487"/>
    <w:rsid w:val="003D0724"/>
    <w:rsid w:val="003D1305"/>
    <w:rsid w:val="003D293E"/>
    <w:rsid w:val="003D30F9"/>
    <w:rsid w:val="003D3392"/>
    <w:rsid w:val="003D4408"/>
    <w:rsid w:val="003D52C3"/>
    <w:rsid w:val="003D5576"/>
    <w:rsid w:val="003D6942"/>
    <w:rsid w:val="003E02E8"/>
    <w:rsid w:val="003E1434"/>
    <w:rsid w:val="003E168F"/>
    <w:rsid w:val="003E22AC"/>
    <w:rsid w:val="003E37A9"/>
    <w:rsid w:val="003E4817"/>
    <w:rsid w:val="003E4CB3"/>
    <w:rsid w:val="003E7A39"/>
    <w:rsid w:val="003F0E1F"/>
    <w:rsid w:val="003F189E"/>
    <w:rsid w:val="003F5C97"/>
    <w:rsid w:val="003F65B8"/>
    <w:rsid w:val="004003EC"/>
    <w:rsid w:val="00401D94"/>
    <w:rsid w:val="0040762A"/>
    <w:rsid w:val="00411A90"/>
    <w:rsid w:val="004128CD"/>
    <w:rsid w:val="00413C8B"/>
    <w:rsid w:val="00414A63"/>
    <w:rsid w:val="00416ED4"/>
    <w:rsid w:val="004205A1"/>
    <w:rsid w:val="00422290"/>
    <w:rsid w:val="00422CD9"/>
    <w:rsid w:val="00423A7E"/>
    <w:rsid w:val="00424824"/>
    <w:rsid w:val="00424F89"/>
    <w:rsid w:val="00426549"/>
    <w:rsid w:val="00426665"/>
    <w:rsid w:val="00432D50"/>
    <w:rsid w:val="004343A3"/>
    <w:rsid w:val="0043714F"/>
    <w:rsid w:val="004408F7"/>
    <w:rsid w:val="00442EC5"/>
    <w:rsid w:val="00444134"/>
    <w:rsid w:val="0044519A"/>
    <w:rsid w:val="00447419"/>
    <w:rsid w:val="00451DA6"/>
    <w:rsid w:val="00451E8D"/>
    <w:rsid w:val="00451FFC"/>
    <w:rsid w:val="004533F9"/>
    <w:rsid w:val="00455611"/>
    <w:rsid w:val="004575EE"/>
    <w:rsid w:val="00464913"/>
    <w:rsid w:val="00465AED"/>
    <w:rsid w:val="00465FBC"/>
    <w:rsid w:val="00466DC8"/>
    <w:rsid w:val="00471730"/>
    <w:rsid w:val="00473712"/>
    <w:rsid w:val="0047384E"/>
    <w:rsid w:val="00474576"/>
    <w:rsid w:val="00476451"/>
    <w:rsid w:val="00480684"/>
    <w:rsid w:val="004829EF"/>
    <w:rsid w:val="00483FB9"/>
    <w:rsid w:val="00485F44"/>
    <w:rsid w:val="00486081"/>
    <w:rsid w:val="00487A87"/>
    <w:rsid w:val="004912BD"/>
    <w:rsid w:val="00491839"/>
    <w:rsid w:val="00494319"/>
    <w:rsid w:val="00495324"/>
    <w:rsid w:val="00495B2B"/>
    <w:rsid w:val="0049660C"/>
    <w:rsid w:val="0049674B"/>
    <w:rsid w:val="00496CC2"/>
    <w:rsid w:val="00497EBE"/>
    <w:rsid w:val="004A2CA7"/>
    <w:rsid w:val="004A688C"/>
    <w:rsid w:val="004A68CD"/>
    <w:rsid w:val="004A7A76"/>
    <w:rsid w:val="004B387C"/>
    <w:rsid w:val="004B6290"/>
    <w:rsid w:val="004C3A82"/>
    <w:rsid w:val="004C3CCE"/>
    <w:rsid w:val="004C4CE1"/>
    <w:rsid w:val="004C5567"/>
    <w:rsid w:val="004C67C4"/>
    <w:rsid w:val="004C73E9"/>
    <w:rsid w:val="004D438E"/>
    <w:rsid w:val="004D5641"/>
    <w:rsid w:val="004D6170"/>
    <w:rsid w:val="004E3F74"/>
    <w:rsid w:val="004E58C3"/>
    <w:rsid w:val="004E6876"/>
    <w:rsid w:val="004E688B"/>
    <w:rsid w:val="004F0C58"/>
    <w:rsid w:val="004F1F96"/>
    <w:rsid w:val="004F3BA1"/>
    <w:rsid w:val="004F42DB"/>
    <w:rsid w:val="004F50BB"/>
    <w:rsid w:val="004F6C64"/>
    <w:rsid w:val="004F7C43"/>
    <w:rsid w:val="005017F0"/>
    <w:rsid w:val="005022FD"/>
    <w:rsid w:val="005033DC"/>
    <w:rsid w:val="0050572D"/>
    <w:rsid w:val="00507136"/>
    <w:rsid w:val="005125F6"/>
    <w:rsid w:val="00514DB3"/>
    <w:rsid w:val="005200A3"/>
    <w:rsid w:val="0052170A"/>
    <w:rsid w:val="0052252A"/>
    <w:rsid w:val="005229A7"/>
    <w:rsid w:val="00522AA9"/>
    <w:rsid w:val="00522E8B"/>
    <w:rsid w:val="00525BE2"/>
    <w:rsid w:val="00533D1D"/>
    <w:rsid w:val="00536224"/>
    <w:rsid w:val="00536670"/>
    <w:rsid w:val="00540D10"/>
    <w:rsid w:val="00541DE8"/>
    <w:rsid w:val="0054295A"/>
    <w:rsid w:val="00542CA7"/>
    <w:rsid w:val="00544AF6"/>
    <w:rsid w:val="00547B4D"/>
    <w:rsid w:val="00552D4E"/>
    <w:rsid w:val="0055345A"/>
    <w:rsid w:val="00554327"/>
    <w:rsid w:val="00555061"/>
    <w:rsid w:val="00561CE4"/>
    <w:rsid w:val="00564FE2"/>
    <w:rsid w:val="005650DD"/>
    <w:rsid w:val="00565442"/>
    <w:rsid w:val="0056561B"/>
    <w:rsid w:val="00571A8C"/>
    <w:rsid w:val="00572F3A"/>
    <w:rsid w:val="00574617"/>
    <w:rsid w:val="005749E8"/>
    <w:rsid w:val="005762A5"/>
    <w:rsid w:val="00576CE8"/>
    <w:rsid w:val="00577860"/>
    <w:rsid w:val="00577EC9"/>
    <w:rsid w:val="00580CB6"/>
    <w:rsid w:val="00585A89"/>
    <w:rsid w:val="005861D5"/>
    <w:rsid w:val="005861E2"/>
    <w:rsid w:val="00594828"/>
    <w:rsid w:val="00594E1C"/>
    <w:rsid w:val="00595805"/>
    <w:rsid w:val="00595A91"/>
    <w:rsid w:val="0059608B"/>
    <w:rsid w:val="00597ED2"/>
    <w:rsid w:val="005A0AE5"/>
    <w:rsid w:val="005A0FF6"/>
    <w:rsid w:val="005A1E0C"/>
    <w:rsid w:val="005A58A0"/>
    <w:rsid w:val="005A7908"/>
    <w:rsid w:val="005A7F1C"/>
    <w:rsid w:val="005B1043"/>
    <w:rsid w:val="005B2F0F"/>
    <w:rsid w:val="005B407C"/>
    <w:rsid w:val="005B5DEB"/>
    <w:rsid w:val="005B6C35"/>
    <w:rsid w:val="005B7DB6"/>
    <w:rsid w:val="005C0CAF"/>
    <w:rsid w:val="005C101B"/>
    <w:rsid w:val="005C2508"/>
    <w:rsid w:val="005C309D"/>
    <w:rsid w:val="005C3778"/>
    <w:rsid w:val="005C5B6B"/>
    <w:rsid w:val="005C5F06"/>
    <w:rsid w:val="005C5FCB"/>
    <w:rsid w:val="005D04F8"/>
    <w:rsid w:val="005D1563"/>
    <w:rsid w:val="005D246E"/>
    <w:rsid w:val="005D66FC"/>
    <w:rsid w:val="005D7624"/>
    <w:rsid w:val="005E02C2"/>
    <w:rsid w:val="005E0D1B"/>
    <w:rsid w:val="005E15F4"/>
    <w:rsid w:val="005E2447"/>
    <w:rsid w:val="005E262E"/>
    <w:rsid w:val="005E2CC5"/>
    <w:rsid w:val="005E2E64"/>
    <w:rsid w:val="005E3948"/>
    <w:rsid w:val="005E40B8"/>
    <w:rsid w:val="005E4D70"/>
    <w:rsid w:val="005E50C7"/>
    <w:rsid w:val="005E520C"/>
    <w:rsid w:val="005E58F8"/>
    <w:rsid w:val="005F1E97"/>
    <w:rsid w:val="005F2712"/>
    <w:rsid w:val="005F2777"/>
    <w:rsid w:val="005F5EB9"/>
    <w:rsid w:val="00601F98"/>
    <w:rsid w:val="006032EA"/>
    <w:rsid w:val="00605D82"/>
    <w:rsid w:val="00606407"/>
    <w:rsid w:val="0060755A"/>
    <w:rsid w:val="00607BAE"/>
    <w:rsid w:val="00610709"/>
    <w:rsid w:val="006133F5"/>
    <w:rsid w:val="0061348D"/>
    <w:rsid w:val="00614F5B"/>
    <w:rsid w:val="006151DE"/>
    <w:rsid w:val="00620CA2"/>
    <w:rsid w:val="0062152F"/>
    <w:rsid w:val="00622BCE"/>
    <w:rsid w:val="00622E69"/>
    <w:rsid w:val="00623D4A"/>
    <w:rsid w:val="0063010E"/>
    <w:rsid w:val="0063038B"/>
    <w:rsid w:val="00631CA7"/>
    <w:rsid w:val="00632536"/>
    <w:rsid w:val="006339E4"/>
    <w:rsid w:val="00636E44"/>
    <w:rsid w:val="006374F6"/>
    <w:rsid w:val="00640F43"/>
    <w:rsid w:val="006419EA"/>
    <w:rsid w:val="00641DF7"/>
    <w:rsid w:val="00644546"/>
    <w:rsid w:val="00651663"/>
    <w:rsid w:val="006523D2"/>
    <w:rsid w:val="00653369"/>
    <w:rsid w:val="00655186"/>
    <w:rsid w:val="00657325"/>
    <w:rsid w:val="00657C1F"/>
    <w:rsid w:val="0066036B"/>
    <w:rsid w:val="006604D1"/>
    <w:rsid w:val="00660CD7"/>
    <w:rsid w:val="00660D34"/>
    <w:rsid w:val="00661F47"/>
    <w:rsid w:val="0066580B"/>
    <w:rsid w:val="00670B7C"/>
    <w:rsid w:val="00670BBB"/>
    <w:rsid w:val="00670D92"/>
    <w:rsid w:val="006732B0"/>
    <w:rsid w:val="00674683"/>
    <w:rsid w:val="00674990"/>
    <w:rsid w:val="00680075"/>
    <w:rsid w:val="0068038E"/>
    <w:rsid w:val="00680BBC"/>
    <w:rsid w:val="00681E9F"/>
    <w:rsid w:val="006833C1"/>
    <w:rsid w:val="00691EC9"/>
    <w:rsid w:val="00693571"/>
    <w:rsid w:val="00697DD3"/>
    <w:rsid w:val="006A0AAC"/>
    <w:rsid w:val="006A1415"/>
    <w:rsid w:val="006A1F34"/>
    <w:rsid w:val="006A49E6"/>
    <w:rsid w:val="006A4AC0"/>
    <w:rsid w:val="006A51FC"/>
    <w:rsid w:val="006B0741"/>
    <w:rsid w:val="006B6A8A"/>
    <w:rsid w:val="006C1FCE"/>
    <w:rsid w:val="006C5EC5"/>
    <w:rsid w:val="006C79CA"/>
    <w:rsid w:val="006D0118"/>
    <w:rsid w:val="006D19A9"/>
    <w:rsid w:val="006D4EC4"/>
    <w:rsid w:val="006D70CA"/>
    <w:rsid w:val="006E1928"/>
    <w:rsid w:val="006E1A30"/>
    <w:rsid w:val="006E1FC2"/>
    <w:rsid w:val="006E2799"/>
    <w:rsid w:val="006E435B"/>
    <w:rsid w:val="006E71A0"/>
    <w:rsid w:val="006F45F0"/>
    <w:rsid w:val="006F4646"/>
    <w:rsid w:val="006F4670"/>
    <w:rsid w:val="006F64C2"/>
    <w:rsid w:val="007020FE"/>
    <w:rsid w:val="007029AC"/>
    <w:rsid w:val="00702A5F"/>
    <w:rsid w:val="007032A6"/>
    <w:rsid w:val="00707DDA"/>
    <w:rsid w:val="00710502"/>
    <w:rsid w:val="00712EBE"/>
    <w:rsid w:val="00714041"/>
    <w:rsid w:val="007140DA"/>
    <w:rsid w:val="0071476A"/>
    <w:rsid w:val="007158A1"/>
    <w:rsid w:val="0071652A"/>
    <w:rsid w:val="00717F7C"/>
    <w:rsid w:val="00720234"/>
    <w:rsid w:val="00722A96"/>
    <w:rsid w:val="00723BB3"/>
    <w:rsid w:val="00725558"/>
    <w:rsid w:val="0072724A"/>
    <w:rsid w:val="00734BAA"/>
    <w:rsid w:val="00740D00"/>
    <w:rsid w:val="007413F6"/>
    <w:rsid w:val="00742F8E"/>
    <w:rsid w:val="00743E8F"/>
    <w:rsid w:val="00745095"/>
    <w:rsid w:val="00745E0F"/>
    <w:rsid w:val="00746F19"/>
    <w:rsid w:val="0075079D"/>
    <w:rsid w:val="00752BA2"/>
    <w:rsid w:val="00754897"/>
    <w:rsid w:val="007553DC"/>
    <w:rsid w:val="00755B13"/>
    <w:rsid w:val="00762011"/>
    <w:rsid w:val="00762CE3"/>
    <w:rsid w:val="00762DED"/>
    <w:rsid w:val="007636BB"/>
    <w:rsid w:val="00763C76"/>
    <w:rsid w:val="007656F2"/>
    <w:rsid w:val="00770810"/>
    <w:rsid w:val="00771C70"/>
    <w:rsid w:val="00772271"/>
    <w:rsid w:val="00776A8B"/>
    <w:rsid w:val="00782EC6"/>
    <w:rsid w:val="00783DC3"/>
    <w:rsid w:val="00784871"/>
    <w:rsid w:val="0078686B"/>
    <w:rsid w:val="00786D0B"/>
    <w:rsid w:val="00787C88"/>
    <w:rsid w:val="00787E1B"/>
    <w:rsid w:val="00790B5E"/>
    <w:rsid w:val="0079438A"/>
    <w:rsid w:val="007977F2"/>
    <w:rsid w:val="007A08A8"/>
    <w:rsid w:val="007A0C3A"/>
    <w:rsid w:val="007A0EAC"/>
    <w:rsid w:val="007A5009"/>
    <w:rsid w:val="007A7D72"/>
    <w:rsid w:val="007B01F1"/>
    <w:rsid w:val="007B15E6"/>
    <w:rsid w:val="007B162A"/>
    <w:rsid w:val="007B3B19"/>
    <w:rsid w:val="007B3E72"/>
    <w:rsid w:val="007B465F"/>
    <w:rsid w:val="007B499D"/>
    <w:rsid w:val="007C122E"/>
    <w:rsid w:val="007C5506"/>
    <w:rsid w:val="007C5FD2"/>
    <w:rsid w:val="007D2E28"/>
    <w:rsid w:val="007D5A95"/>
    <w:rsid w:val="007E12D6"/>
    <w:rsid w:val="007E2752"/>
    <w:rsid w:val="007E5E54"/>
    <w:rsid w:val="007E6126"/>
    <w:rsid w:val="007E78EA"/>
    <w:rsid w:val="007F484C"/>
    <w:rsid w:val="007F5E36"/>
    <w:rsid w:val="007F6091"/>
    <w:rsid w:val="007F6E89"/>
    <w:rsid w:val="007F7230"/>
    <w:rsid w:val="007F76C5"/>
    <w:rsid w:val="007F7940"/>
    <w:rsid w:val="00801645"/>
    <w:rsid w:val="00801A36"/>
    <w:rsid w:val="00802281"/>
    <w:rsid w:val="00803B47"/>
    <w:rsid w:val="008046E7"/>
    <w:rsid w:val="00806980"/>
    <w:rsid w:val="0081084F"/>
    <w:rsid w:val="008113AB"/>
    <w:rsid w:val="008136F6"/>
    <w:rsid w:val="00814100"/>
    <w:rsid w:val="0081649C"/>
    <w:rsid w:val="0081768A"/>
    <w:rsid w:val="00820FD3"/>
    <w:rsid w:val="0082391C"/>
    <w:rsid w:val="00823967"/>
    <w:rsid w:val="00825629"/>
    <w:rsid w:val="008274F2"/>
    <w:rsid w:val="00827A75"/>
    <w:rsid w:val="00830097"/>
    <w:rsid w:val="00830739"/>
    <w:rsid w:val="00830EEA"/>
    <w:rsid w:val="00832EED"/>
    <w:rsid w:val="008330A4"/>
    <w:rsid w:val="00833DD4"/>
    <w:rsid w:val="00833EC4"/>
    <w:rsid w:val="00834CCA"/>
    <w:rsid w:val="00835EAD"/>
    <w:rsid w:val="00836B17"/>
    <w:rsid w:val="00836C69"/>
    <w:rsid w:val="008370BC"/>
    <w:rsid w:val="008414C7"/>
    <w:rsid w:val="008439B2"/>
    <w:rsid w:val="00847953"/>
    <w:rsid w:val="00850057"/>
    <w:rsid w:val="00851FFA"/>
    <w:rsid w:val="00853376"/>
    <w:rsid w:val="00855BA2"/>
    <w:rsid w:val="00855F64"/>
    <w:rsid w:val="00856267"/>
    <w:rsid w:val="0085694C"/>
    <w:rsid w:val="00857FF0"/>
    <w:rsid w:val="008610C5"/>
    <w:rsid w:val="00864DB7"/>
    <w:rsid w:val="00866D29"/>
    <w:rsid w:val="00871D0D"/>
    <w:rsid w:val="00871DB4"/>
    <w:rsid w:val="008722CC"/>
    <w:rsid w:val="00875CBF"/>
    <w:rsid w:val="0087647E"/>
    <w:rsid w:val="00877116"/>
    <w:rsid w:val="008806ED"/>
    <w:rsid w:val="00880E28"/>
    <w:rsid w:val="0088228F"/>
    <w:rsid w:val="00882B6A"/>
    <w:rsid w:val="008839C0"/>
    <w:rsid w:val="00892BD4"/>
    <w:rsid w:val="00892D31"/>
    <w:rsid w:val="00892E03"/>
    <w:rsid w:val="0089440A"/>
    <w:rsid w:val="00894905"/>
    <w:rsid w:val="008975AD"/>
    <w:rsid w:val="008A0938"/>
    <w:rsid w:val="008A0B06"/>
    <w:rsid w:val="008A133A"/>
    <w:rsid w:val="008A2A8C"/>
    <w:rsid w:val="008A430C"/>
    <w:rsid w:val="008A476E"/>
    <w:rsid w:val="008A5B44"/>
    <w:rsid w:val="008A60F0"/>
    <w:rsid w:val="008B0C8E"/>
    <w:rsid w:val="008B3B1A"/>
    <w:rsid w:val="008B402E"/>
    <w:rsid w:val="008B4BC5"/>
    <w:rsid w:val="008B61A1"/>
    <w:rsid w:val="008B7CAC"/>
    <w:rsid w:val="008C401D"/>
    <w:rsid w:val="008C47EA"/>
    <w:rsid w:val="008C5427"/>
    <w:rsid w:val="008C5CD0"/>
    <w:rsid w:val="008D0D04"/>
    <w:rsid w:val="008D1349"/>
    <w:rsid w:val="008D486B"/>
    <w:rsid w:val="008D4CC1"/>
    <w:rsid w:val="008D5219"/>
    <w:rsid w:val="008E1FE4"/>
    <w:rsid w:val="008E3D5D"/>
    <w:rsid w:val="008E4B84"/>
    <w:rsid w:val="008E7187"/>
    <w:rsid w:val="008F0E37"/>
    <w:rsid w:val="008F0F59"/>
    <w:rsid w:val="008F31E3"/>
    <w:rsid w:val="008F3461"/>
    <w:rsid w:val="008F3C98"/>
    <w:rsid w:val="0090467A"/>
    <w:rsid w:val="009047F2"/>
    <w:rsid w:val="0090526D"/>
    <w:rsid w:val="00906680"/>
    <w:rsid w:val="00913DA9"/>
    <w:rsid w:val="0091649E"/>
    <w:rsid w:val="00917789"/>
    <w:rsid w:val="00920017"/>
    <w:rsid w:val="00921ADC"/>
    <w:rsid w:val="00923CE6"/>
    <w:rsid w:val="00924254"/>
    <w:rsid w:val="00924C45"/>
    <w:rsid w:val="00927866"/>
    <w:rsid w:val="0092797B"/>
    <w:rsid w:val="0093195F"/>
    <w:rsid w:val="00933D52"/>
    <w:rsid w:val="009352E3"/>
    <w:rsid w:val="00936160"/>
    <w:rsid w:val="00937A6F"/>
    <w:rsid w:val="00940C20"/>
    <w:rsid w:val="0094278D"/>
    <w:rsid w:val="0094302A"/>
    <w:rsid w:val="009463CA"/>
    <w:rsid w:val="00947291"/>
    <w:rsid w:val="00950054"/>
    <w:rsid w:val="00951E80"/>
    <w:rsid w:val="00953054"/>
    <w:rsid w:val="00953CCD"/>
    <w:rsid w:val="009552CD"/>
    <w:rsid w:val="00955D67"/>
    <w:rsid w:val="00956B54"/>
    <w:rsid w:val="009574B5"/>
    <w:rsid w:val="00960CEF"/>
    <w:rsid w:val="00961B63"/>
    <w:rsid w:val="009629B3"/>
    <w:rsid w:val="009638CD"/>
    <w:rsid w:val="00964808"/>
    <w:rsid w:val="00964823"/>
    <w:rsid w:val="00964917"/>
    <w:rsid w:val="00965A06"/>
    <w:rsid w:val="00965A40"/>
    <w:rsid w:val="009663AC"/>
    <w:rsid w:val="0097071B"/>
    <w:rsid w:val="009712EA"/>
    <w:rsid w:val="00971D8A"/>
    <w:rsid w:val="00973A30"/>
    <w:rsid w:val="00973E05"/>
    <w:rsid w:val="00974C07"/>
    <w:rsid w:val="00975156"/>
    <w:rsid w:val="00975482"/>
    <w:rsid w:val="009754E2"/>
    <w:rsid w:val="00976CC2"/>
    <w:rsid w:val="009802D5"/>
    <w:rsid w:val="00985438"/>
    <w:rsid w:val="009856CE"/>
    <w:rsid w:val="00986D7E"/>
    <w:rsid w:val="00987CF2"/>
    <w:rsid w:val="0099083A"/>
    <w:rsid w:val="009924FE"/>
    <w:rsid w:val="009926D7"/>
    <w:rsid w:val="00994538"/>
    <w:rsid w:val="00995C5D"/>
    <w:rsid w:val="009A0764"/>
    <w:rsid w:val="009A3108"/>
    <w:rsid w:val="009A6F28"/>
    <w:rsid w:val="009A77A6"/>
    <w:rsid w:val="009B1BD4"/>
    <w:rsid w:val="009B1FE0"/>
    <w:rsid w:val="009B25A4"/>
    <w:rsid w:val="009B262D"/>
    <w:rsid w:val="009B755B"/>
    <w:rsid w:val="009C0C7E"/>
    <w:rsid w:val="009C19A8"/>
    <w:rsid w:val="009C2BEB"/>
    <w:rsid w:val="009C569D"/>
    <w:rsid w:val="009C5BBD"/>
    <w:rsid w:val="009C6CC9"/>
    <w:rsid w:val="009C7C2C"/>
    <w:rsid w:val="009D10BB"/>
    <w:rsid w:val="009D26BE"/>
    <w:rsid w:val="009D4EE1"/>
    <w:rsid w:val="009D7D47"/>
    <w:rsid w:val="009E198C"/>
    <w:rsid w:val="009E5020"/>
    <w:rsid w:val="009E538C"/>
    <w:rsid w:val="009E580E"/>
    <w:rsid w:val="009E6D36"/>
    <w:rsid w:val="009F0AB7"/>
    <w:rsid w:val="009F2A97"/>
    <w:rsid w:val="009F2D72"/>
    <w:rsid w:val="009F672B"/>
    <w:rsid w:val="00A012D3"/>
    <w:rsid w:val="00A01FF2"/>
    <w:rsid w:val="00A02329"/>
    <w:rsid w:val="00A030EC"/>
    <w:rsid w:val="00A03FE2"/>
    <w:rsid w:val="00A04FB9"/>
    <w:rsid w:val="00A0627A"/>
    <w:rsid w:val="00A06ADB"/>
    <w:rsid w:val="00A10C86"/>
    <w:rsid w:val="00A10D2D"/>
    <w:rsid w:val="00A11C78"/>
    <w:rsid w:val="00A12060"/>
    <w:rsid w:val="00A148BE"/>
    <w:rsid w:val="00A167A7"/>
    <w:rsid w:val="00A20F92"/>
    <w:rsid w:val="00A21673"/>
    <w:rsid w:val="00A22B10"/>
    <w:rsid w:val="00A25C13"/>
    <w:rsid w:val="00A319FB"/>
    <w:rsid w:val="00A31AAE"/>
    <w:rsid w:val="00A3243F"/>
    <w:rsid w:val="00A33B2F"/>
    <w:rsid w:val="00A3742F"/>
    <w:rsid w:val="00A37A25"/>
    <w:rsid w:val="00A4096F"/>
    <w:rsid w:val="00A434DC"/>
    <w:rsid w:val="00A438AB"/>
    <w:rsid w:val="00A45A31"/>
    <w:rsid w:val="00A45A60"/>
    <w:rsid w:val="00A505EE"/>
    <w:rsid w:val="00A51C31"/>
    <w:rsid w:val="00A521C3"/>
    <w:rsid w:val="00A54983"/>
    <w:rsid w:val="00A5715F"/>
    <w:rsid w:val="00A57772"/>
    <w:rsid w:val="00A6072E"/>
    <w:rsid w:val="00A61430"/>
    <w:rsid w:val="00A62B29"/>
    <w:rsid w:val="00A631B8"/>
    <w:rsid w:val="00A6378E"/>
    <w:rsid w:val="00A641F5"/>
    <w:rsid w:val="00A649D8"/>
    <w:rsid w:val="00A65E4B"/>
    <w:rsid w:val="00A669B3"/>
    <w:rsid w:val="00A67431"/>
    <w:rsid w:val="00A73F35"/>
    <w:rsid w:val="00A74A78"/>
    <w:rsid w:val="00A74B5C"/>
    <w:rsid w:val="00A769FB"/>
    <w:rsid w:val="00A76AE2"/>
    <w:rsid w:val="00A77917"/>
    <w:rsid w:val="00A77B59"/>
    <w:rsid w:val="00A77E1D"/>
    <w:rsid w:val="00A80A5A"/>
    <w:rsid w:val="00A8267A"/>
    <w:rsid w:val="00A83097"/>
    <w:rsid w:val="00A86C47"/>
    <w:rsid w:val="00A9254C"/>
    <w:rsid w:val="00A92C9E"/>
    <w:rsid w:val="00A94489"/>
    <w:rsid w:val="00A95242"/>
    <w:rsid w:val="00A95437"/>
    <w:rsid w:val="00A968C8"/>
    <w:rsid w:val="00AA04D6"/>
    <w:rsid w:val="00AA05B0"/>
    <w:rsid w:val="00AA36BD"/>
    <w:rsid w:val="00AA3BFC"/>
    <w:rsid w:val="00AA698D"/>
    <w:rsid w:val="00AA6BD6"/>
    <w:rsid w:val="00AA7B51"/>
    <w:rsid w:val="00AB1109"/>
    <w:rsid w:val="00AB3019"/>
    <w:rsid w:val="00AB308F"/>
    <w:rsid w:val="00AB4003"/>
    <w:rsid w:val="00AB401F"/>
    <w:rsid w:val="00AB44A3"/>
    <w:rsid w:val="00AB556E"/>
    <w:rsid w:val="00AB63BB"/>
    <w:rsid w:val="00AB7FE0"/>
    <w:rsid w:val="00AC285C"/>
    <w:rsid w:val="00AC3C3F"/>
    <w:rsid w:val="00AC3EE9"/>
    <w:rsid w:val="00AC4061"/>
    <w:rsid w:val="00AC47D9"/>
    <w:rsid w:val="00AC5C58"/>
    <w:rsid w:val="00AC6007"/>
    <w:rsid w:val="00AC71C0"/>
    <w:rsid w:val="00AD04C9"/>
    <w:rsid w:val="00AD059B"/>
    <w:rsid w:val="00AD1D12"/>
    <w:rsid w:val="00AD2DD9"/>
    <w:rsid w:val="00AD338C"/>
    <w:rsid w:val="00AD34E9"/>
    <w:rsid w:val="00AD3BA9"/>
    <w:rsid w:val="00AD607C"/>
    <w:rsid w:val="00AE0FD2"/>
    <w:rsid w:val="00AE21FB"/>
    <w:rsid w:val="00AE6F89"/>
    <w:rsid w:val="00AF2EFD"/>
    <w:rsid w:val="00AF348F"/>
    <w:rsid w:val="00AF5903"/>
    <w:rsid w:val="00AF6CF5"/>
    <w:rsid w:val="00AF73C4"/>
    <w:rsid w:val="00B00AAA"/>
    <w:rsid w:val="00B02B11"/>
    <w:rsid w:val="00B032BF"/>
    <w:rsid w:val="00B054CB"/>
    <w:rsid w:val="00B05FFB"/>
    <w:rsid w:val="00B06DB1"/>
    <w:rsid w:val="00B06DD1"/>
    <w:rsid w:val="00B106CE"/>
    <w:rsid w:val="00B11F09"/>
    <w:rsid w:val="00B12758"/>
    <w:rsid w:val="00B17482"/>
    <w:rsid w:val="00B17823"/>
    <w:rsid w:val="00B209C9"/>
    <w:rsid w:val="00B21581"/>
    <w:rsid w:val="00B23A4E"/>
    <w:rsid w:val="00B25A6E"/>
    <w:rsid w:val="00B2783C"/>
    <w:rsid w:val="00B30FE9"/>
    <w:rsid w:val="00B31E7C"/>
    <w:rsid w:val="00B32CA5"/>
    <w:rsid w:val="00B33F38"/>
    <w:rsid w:val="00B34EEB"/>
    <w:rsid w:val="00B36556"/>
    <w:rsid w:val="00B41545"/>
    <w:rsid w:val="00B416A3"/>
    <w:rsid w:val="00B44418"/>
    <w:rsid w:val="00B45260"/>
    <w:rsid w:val="00B50E2C"/>
    <w:rsid w:val="00B51DB5"/>
    <w:rsid w:val="00B527E6"/>
    <w:rsid w:val="00B548B4"/>
    <w:rsid w:val="00B613FD"/>
    <w:rsid w:val="00B61FCA"/>
    <w:rsid w:val="00B627D5"/>
    <w:rsid w:val="00B671A8"/>
    <w:rsid w:val="00B7213D"/>
    <w:rsid w:val="00B738EB"/>
    <w:rsid w:val="00B75204"/>
    <w:rsid w:val="00B75420"/>
    <w:rsid w:val="00B7591A"/>
    <w:rsid w:val="00B75BCC"/>
    <w:rsid w:val="00B80539"/>
    <w:rsid w:val="00B82716"/>
    <w:rsid w:val="00B82ABE"/>
    <w:rsid w:val="00B84056"/>
    <w:rsid w:val="00B84AC7"/>
    <w:rsid w:val="00B84EC8"/>
    <w:rsid w:val="00B86077"/>
    <w:rsid w:val="00B8704E"/>
    <w:rsid w:val="00B8768E"/>
    <w:rsid w:val="00B87D13"/>
    <w:rsid w:val="00B90755"/>
    <w:rsid w:val="00BA0FBB"/>
    <w:rsid w:val="00BA365F"/>
    <w:rsid w:val="00BA7A20"/>
    <w:rsid w:val="00BA7E11"/>
    <w:rsid w:val="00BB1798"/>
    <w:rsid w:val="00BB719C"/>
    <w:rsid w:val="00BC08F0"/>
    <w:rsid w:val="00BC28AB"/>
    <w:rsid w:val="00BC495C"/>
    <w:rsid w:val="00BC563C"/>
    <w:rsid w:val="00BC5C07"/>
    <w:rsid w:val="00BC6B44"/>
    <w:rsid w:val="00BC71C3"/>
    <w:rsid w:val="00BD0780"/>
    <w:rsid w:val="00BD1B14"/>
    <w:rsid w:val="00BD1C1F"/>
    <w:rsid w:val="00BD3A8A"/>
    <w:rsid w:val="00BD41E5"/>
    <w:rsid w:val="00BD7A9F"/>
    <w:rsid w:val="00BE1EA7"/>
    <w:rsid w:val="00BE314C"/>
    <w:rsid w:val="00BE49B1"/>
    <w:rsid w:val="00BE57D3"/>
    <w:rsid w:val="00BF022F"/>
    <w:rsid w:val="00BF0AAA"/>
    <w:rsid w:val="00BF0CC0"/>
    <w:rsid w:val="00BF1790"/>
    <w:rsid w:val="00BF223D"/>
    <w:rsid w:val="00BF2D08"/>
    <w:rsid w:val="00BF2FBD"/>
    <w:rsid w:val="00BF4031"/>
    <w:rsid w:val="00BF5D9B"/>
    <w:rsid w:val="00BF5DC5"/>
    <w:rsid w:val="00BF643B"/>
    <w:rsid w:val="00C0674C"/>
    <w:rsid w:val="00C0759A"/>
    <w:rsid w:val="00C10BDF"/>
    <w:rsid w:val="00C127C6"/>
    <w:rsid w:val="00C139B4"/>
    <w:rsid w:val="00C204B3"/>
    <w:rsid w:val="00C209F2"/>
    <w:rsid w:val="00C25BAD"/>
    <w:rsid w:val="00C27DA9"/>
    <w:rsid w:val="00C32446"/>
    <w:rsid w:val="00C32590"/>
    <w:rsid w:val="00C328F5"/>
    <w:rsid w:val="00C37FFD"/>
    <w:rsid w:val="00C41B29"/>
    <w:rsid w:val="00C42EBC"/>
    <w:rsid w:val="00C45638"/>
    <w:rsid w:val="00C46047"/>
    <w:rsid w:val="00C550C4"/>
    <w:rsid w:val="00C5534C"/>
    <w:rsid w:val="00C57CCE"/>
    <w:rsid w:val="00C60586"/>
    <w:rsid w:val="00C62FC5"/>
    <w:rsid w:val="00C645EC"/>
    <w:rsid w:val="00C6555D"/>
    <w:rsid w:val="00C656E9"/>
    <w:rsid w:val="00C66CA7"/>
    <w:rsid w:val="00C67560"/>
    <w:rsid w:val="00C675DD"/>
    <w:rsid w:val="00C702AB"/>
    <w:rsid w:val="00C72FE6"/>
    <w:rsid w:val="00C74214"/>
    <w:rsid w:val="00C746EA"/>
    <w:rsid w:val="00C74DC6"/>
    <w:rsid w:val="00C76712"/>
    <w:rsid w:val="00C77018"/>
    <w:rsid w:val="00C8051B"/>
    <w:rsid w:val="00C815A6"/>
    <w:rsid w:val="00C82D9F"/>
    <w:rsid w:val="00C82F4C"/>
    <w:rsid w:val="00C83CFA"/>
    <w:rsid w:val="00C87048"/>
    <w:rsid w:val="00C900AD"/>
    <w:rsid w:val="00C90C52"/>
    <w:rsid w:val="00C90F41"/>
    <w:rsid w:val="00C9355A"/>
    <w:rsid w:val="00C939A7"/>
    <w:rsid w:val="00C93C5B"/>
    <w:rsid w:val="00C9676C"/>
    <w:rsid w:val="00C969D4"/>
    <w:rsid w:val="00CA0039"/>
    <w:rsid w:val="00CA0EDC"/>
    <w:rsid w:val="00CA17E0"/>
    <w:rsid w:val="00CA1F40"/>
    <w:rsid w:val="00CA1FD7"/>
    <w:rsid w:val="00CA209D"/>
    <w:rsid w:val="00CA2DC8"/>
    <w:rsid w:val="00CA4102"/>
    <w:rsid w:val="00CA452E"/>
    <w:rsid w:val="00CA5C9E"/>
    <w:rsid w:val="00CB0BF7"/>
    <w:rsid w:val="00CB2C86"/>
    <w:rsid w:val="00CB3B50"/>
    <w:rsid w:val="00CB4CBF"/>
    <w:rsid w:val="00CB6081"/>
    <w:rsid w:val="00CC0863"/>
    <w:rsid w:val="00CC1075"/>
    <w:rsid w:val="00CC200A"/>
    <w:rsid w:val="00CC2D09"/>
    <w:rsid w:val="00CC7451"/>
    <w:rsid w:val="00CD0755"/>
    <w:rsid w:val="00CD7013"/>
    <w:rsid w:val="00CD7B58"/>
    <w:rsid w:val="00CD7DE3"/>
    <w:rsid w:val="00CE1107"/>
    <w:rsid w:val="00CE17EF"/>
    <w:rsid w:val="00CE38F0"/>
    <w:rsid w:val="00CE434A"/>
    <w:rsid w:val="00CE4B24"/>
    <w:rsid w:val="00CE5245"/>
    <w:rsid w:val="00CE54E3"/>
    <w:rsid w:val="00CE58BD"/>
    <w:rsid w:val="00CE5C02"/>
    <w:rsid w:val="00CF0AE2"/>
    <w:rsid w:val="00CF0BA9"/>
    <w:rsid w:val="00CF26E1"/>
    <w:rsid w:val="00CF33B2"/>
    <w:rsid w:val="00CF4A5E"/>
    <w:rsid w:val="00CF52F0"/>
    <w:rsid w:val="00CF6CCC"/>
    <w:rsid w:val="00CF74E8"/>
    <w:rsid w:val="00CF7A70"/>
    <w:rsid w:val="00D002FE"/>
    <w:rsid w:val="00D029A7"/>
    <w:rsid w:val="00D02D0B"/>
    <w:rsid w:val="00D04AAF"/>
    <w:rsid w:val="00D06659"/>
    <w:rsid w:val="00D06EE7"/>
    <w:rsid w:val="00D06F2E"/>
    <w:rsid w:val="00D07619"/>
    <w:rsid w:val="00D077E9"/>
    <w:rsid w:val="00D1267D"/>
    <w:rsid w:val="00D12BAE"/>
    <w:rsid w:val="00D14274"/>
    <w:rsid w:val="00D146F8"/>
    <w:rsid w:val="00D15BC1"/>
    <w:rsid w:val="00D15BDD"/>
    <w:rsid w:val="00D215E0"/>
    <w:rsid w:val="00D2329D"/>
    <w:rsid w:val="00D3363E"/>
    <w:rsid w:val="00D40546"/>
    <w:rsid w:val="00D42FA0"/>
    <w:rsid w:val="00D437B6"/>
    <w:rsid w:val="00D44D8E"/>
    <w:rsid w:val="00D4673F"/>
    <w:rsid w:val="00D478D9"/>
    <w:rsid w:val="00D51650"/>
    <w:rsid w:val="00D54765"/>
    <w:rsid w:val="00D54B62"/>
    <w:rsid w:val="00D572E7"/>
    <w:rsid w:val="00D57531"/>
    <w:rsid w:val="00D605EC"/>
    <w:rsid w:val="00D61701"/>
    <w:rsid w:val="00D6322D"/>
    <w:rsid w:val="00D6380F"/>
    <w:rsid w:val="00D663A3"/>
    <w:rsid w:val="00D66BDA"/>
    <w:rsid w:val="00D7309D"/>
    <w:rsid w:val="00D730E0"/>
    <w:rsid w:val="00D76AD8"/>
    <w:rsid w:val="00D76CE5"/>
    <w:rsid w:val="00D82E7B"/>
    <w:rsid w:val="00D832FE"/>
    <w:rsid w:val="00D83A24"/>
    <w:rsid w:val="00D83BF0"/>
    <w:rsid w:val="00D86574"/>
    <w:rsid w:val="00D901DB"/>
    <w:rsid w:val="00D91E79"/>
    <w:rsid w:val="00D922E9"/>
    <w:rsid w:val="00D93DC1"/>
    <w:rsid w:val="00D944AC"/>
    <w:rsid w:val="00D96E73"/>
    <w:rsid w:val="00D97367"/>
    <w:rsid w:val="00D97455"/>
    <w:rsid w:val="00D9749C"/>
    <w:rsid w:val="00D97679"/>
    <w:rsid w:val="00D97EF2"/>
    <w:rsid w:val="00DA00B9"/>
    <w:rsid w:val="00DA1195"/>
    <w:rsid w:val="00DA1D83"/>
    <w:rsid w:val="00DA53D2"/>
    <w:rsid w:val="00DB18E1"/>
    <w:rsid w:val="00DB18F0"/>
    <w:rsid w:val="00DB280A"/>
    <w:rsid w:val="00DB4422"/>
    <w:rsid w:val="00DB45B6"/>
    <w:rsid w:val="00DC4DCE"/>
    <w:rsid w:val="00DC53E1"/>
    <w:rsid w:val="00DD495D"/>
    <w:rsid w:val="00DD7A88"/>
    <w:rsid w:val="00DE2FCD"/>
    <w:rsid w:val="00DE404E"/>
    <w:rsid w:val="00DE4CED"/>
    <w:rsid w:val="00DE516C"/>
    <w:rsid w:val="00DE5A4A"/>
    <w:rsid w:val="00DE5E2F"/>
    <w:rsid w:val="00DF0464"/>
    <w:rsid w:val="00DF411A"/>
    <w:rsid w:val="00DF436E"/>
    <w:rsid w:val="00DF603D"/>
    <w:rsid w:val="00DF7193"/>
    <w:rsid w:val="00E034E3"/>
    <w:rsid w:val="00E04F9C"/>
    <w:rsid w:val="00E0532D"/>
    <w:rsid w:val="00E057AC"/>
    <w:rsid w:val="00E075AC"/>
    <w:rsid w:val="00E0765E"/>
    <w:rsid w:val="00E07FF7"/>
    <w:rsid w:val="00E11D88"/>
    <w:rsid w:val="00E13401"/>
    <w:rsid w:val="00E137EF"/>
    <w:rsid w:val="00E16C5D"/>
    <w:rsid w:val="00E17239"/>
    <w:rsid w:val="00E203DA"/>
    <w:rsid w:val="00E20662"/>
    <w:rsid w:val="00E222A1"/>
    <w:rsid w:val="00E23A0C"/>
    <w:rsid w:val="00E24B9E"/>
    <w:rsid w:val="00E254F1"/>
    <w:rsid w:val="00E300A7"/>
    <w:rsid w:val="00E31B5B"/>
    <w:rsid w:val="00E35011"/>
    <w:rsid w:val="00E40303"/>
    <w:rsid w:val="00E40EB3"/>
    <w:rsid w:val="00E42A5B"/>
    <w:rsid w:val="00E42E1A"/>
    <w:rsid w:val="00E446BB"/>
    <w:rsid w:val="00E45264"/>
    <w:rsid w:val="00E475C5"/>
    <w:rsid w:val="00E50A59"/>
    <w:rsid w:val="00E55AAA"/>
    <w:rsid w:val="00E57DBB"/>
    <w:rsid w:val="00E60071"/>
    <w:rsid w:val="00E6227B"/>
    <w:rsid w:val="00E64589"/>
    <w:rsid w:val="00E64864"/>
    <w:rsid w:val="00E652CF"/>
    <w:rsid w:val="00E66AD0"/>
    <w:rsid w:val="00E70591"/>
    <w:rsid w:val="00E71CBC"/>
    <w:rsid w:val="00E72ECA"/>
    <w:rsid w:val="00E74034"/>
    <w:rsid w:val="00E7481C"/>
    <w:rsid w:val="00E7609B"/>
    <w:rsid w:val="00E805D0"/>
    <w:rsid w:val="00E8082A"/>
    <w:rsid w:val="00E811A2"/>
    <w:rsid w:val="00E83590"/>
    <w:rsid w:val="00E842D6"/>
    <w:rsid w:val="00E84E83"/>
    <w:rsid w:val="00E850CE"/>
    <w:rsid w:val="00E8523B"/>
    <w:rsid w:val="00E8766B"/>
    <w:rsid w:val="00E91216"/>
    <w:rsid w:val="00E9196B"/>
    <w:rsid w:val="00E91D12"/>
    <w:rsid w:val="00E9200C"/>
    <w:rsid w:val="00E93A8F"/>
    <w:rsid w:val="00E941A5"/>
    <w:rsid w:val="00E9492D"/>
    <w:rsid w:val="00E96047"/>
    <w:rsid w:val="00EA0C68"/>
    <w:rsid w:val="00EA119D"/>
    <w:rsid w:val="00EA3C15"/>
    <w:rsid w:val="00EA43E4"/>
    <w:rsid w:val="00EA47B3"/>
    <w:rsid w:val="00EA6E82"/>
    <w:rsid w:val="00EA7AEE"/>
    <w:rsid w:val="00EB0693"/>
    <w:rsid w:val="00EB11C9"/>
    <w:rsid w:val="00EB1D7E"/>
    <w:rsid w:val="00EB1DF6"/>
    <w:rsid w:val="00EB1F2A"/>
    <w:rsid w:val="00EB37B1"/>
    <w:rsid w:val="00EB3D7C"/>
    <w:rsid w:val="00EB47AB"/>
    <w:rsid w:val="00EB6249"/>
    <w:rsid w:val="00EC0C3B"/>
    <w:rsid w:val="00EC40EE"/>
    <w:rsid w:val="00EC44B3"/>
    <w:rsid w:val="00EC64EE"/>
    <w:rsid w:val="00EC65DC"/>
    <w:rsid w:val="00ED1BC2"/>
    <w:rsid w:val="00ED203F"/>
    <w:rsid w:val="00ED296D"/>
    <w:rsid w:val="00ED2A3B"/>
    <w:rsid w:val="00ED5FA9"/>
    <w:rsid w:val="00ED63E6"/>
    <w:rsid w:val="00ED6773"/>
    <w:rsid w:val="00ED7006"/>
    <w:rsid w:val="00ED72C6"/>
    <w:rsid w:val="00ED7612"/>
    <w:rsid w:val="00EE1A86"/>
    <w:rsid w:val="00EE212A"/>
    <w:rsid w:val="00EE3DAA"/>
    <w:rsid w:val="00EE6D16"/>
    <w:rsid w:val="00EE70D8"/>
    <w:rsid w:val="00EF3076"/>
    <w:rsid w:val="00EF3B2A"/>
    <w:rsid w:val="00EF4454"/>
    <w:rsid w:val="00EF4F27"/>
    <w:rsid w:val="00EF7883"/>
    <w:rsid w:val="00F001B9"/>
    <w:rsid w:val="00F03CCA"/>
    <w:rsid w:val="00F06477"/>
    <w:rsid w:val="00F06E5D"/>
    <w:rsid w:val="00F07D0B"/>
    <w:rsid w:val="00F10367"/>
    <w:rsid w:val="00F1226F"/>
    <w:rsid w:val="00F21197"/>
    <w:rsid w:val="00F21C05"/>
    <w:rsid w:val="00F21E6C"/>
    <w:rsid w:val="00F230C1"/>
    <w:rsid w:val="00F230F5"/>
    <w:rsid w:val="00F23C1F"/>
    <w:rsid w:val="00F31F57"/>
    <w:rsid w:val="00F32FBF"/>
    <w:rsid w:val="00F337AA"/>
    <w:rsid w:val="00F337BE"/>
    <w:rsid w:val="00F35FD2"/>
    <w:rsid w:val="00F37A0D"/>
    <w:rsid w:val="00F451A7"/>
    <w:rsid w:val="00F46A9B"/>
    <w:rsid w:val="00F506DD"/>
    <w:rsid w:val="00F510FB"/>
    <w:rsid w:val="00F5290D"/>
    <w:rsid w:val="00F52C4E"/>
    <w:rsid w:val="00F532BE"/>
    <w:rsid w:val="00F55FE2"/>
    <w:rsid w:val="00F56000"/>
    <w:rsid w:val="00F5624E"/>
    <w:rsid w:val="00F6385D"/>
    <w:rsid w:val="00F63DE3"/>
    <w:rsid w:val="00F64959"/>
    <w:rsid w:val="00F666F4"/>
    <w:rsid w:val="00F66E9F"/>
    <w:rsid w:val="00F66EC2"/>
    <w:rsid w:val="00F672D3"/>
    <w:rsid w:val="00F7093D"/>
    <w:rsid w:val="00F70F14"/>
    <w:rsid w:val="00F71B8A"/>
    <w:rsid w:val="00F72545"/>
    <w:rsid w:val="00F771D4"/>
    <w:rsid w:val="00F77C94"/>
    <w:rsid w:val="00F80EAB"/>
    <w:rsid w:val="00F82162"/>
    <w:rsid w:val="00F8286A"/>
    <w:rsid w:val="00F83C74"/>
    <w:rsid w:val="00F841A5"/>
    <w:rsid w:val="00F85A2D"/>
    <w:rsid w:val="00F85EF9"/>
    <w:rsid w:val="00F8694B"/>
    <w:rsid w:val="00F964BC"/>
    <w:rsid w:val="00F97A43"/>
    <w:rsid w:val="00FA178E"/>
    <w:rsid w:val="00FA230A"/>
    <w:rsid w:val="00FA38B6"/>
    <w:rsid w:val="00FA5B5B"/>
    <w:rsid w:val="00FA5D20"/>
    <w:rsid w:val="00FA5DD7"/>
    <w:rsid w:val="00FB0AE4"/>
    <w:rsid w:val="00FB2E66"/>
    <w:rsid w:val="00FB59FA"/>
    <w:rsid w:val="00FB6024"/>
    <w:rsid w:val="00FB636E"/>
    <w:rsid w:val="00FC09D3"/>
    <w:rsid w:val="00FC0D0E"/>
    <w:rsid w:val="00FC6A07"/>
    <w:rsid w:val="00FC7510"/>
    <w:rsid w:val="00FD0503"/>
    <w:rsid w:val="00FD2C06"/>
    <w:rsid w:val="00FD3708"/>
    <w:rsid w:val="00FD4362"/>
    <w:rsid w:val="00FD4DEE"/>
    <w:rsid w:val="00FD60E8"/>
    <w:rsid w:val="00FE3ADA"/>
    <w:rsid w:val="00FE7D4F"/>
    <w:rsid w:val="00FF0426"/>
    <w:rsid w:val="00FF3784"/>
    <w:rsid w:val="00FF5B75"/>
    <w:rsid w:val="00FF674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F8920"/>
  <w15:chartTrackingRefBased/>
  <w15:docId w15:val="{F74A02FF-FB73-48E0-A450-9DA406DB8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F0AAA"/>
    <w:rPr>
      <w:rFonts w:ascii="Times New Roman" w:hAnsi="Times New Roman"/>
      <w:sz w:val="24"/>
    </w:rPr>
  </w:style>
  <w:style w:type="paragraph" w:styleId="Heading1">
    <w:name w:val="heading 1"/>
    <w:basedOn w:val="Normal"/>
    <w:next w:val="Normal"/>
    <w:link w:val="Heading1Char"/>
    <w:uiPriority w:val="9"/>
    <w:qFormat/>
    <w:rsid w:val="00023D04"/>
    <w:pPr>
      <w:keepNext/>
      <w:keepLines/>
      <w:spacing w:after="0" w:line="276" w:lineRule="auto"/>
      <w:jc w:val="center"/>
      <w:outlineLvl w:val="0"/>
    </w:pPr>
    <w:rPr>
      <w:rFonts w:asciiTheme="majorBidi" w:eastAsiaTheme="majorEastAsia" w:hAnsiTheme="majorBidi" w:cstheme="majorBidi"/>
      <w:b/>
      <w:bCs/>
      <w:sz w:val="22"/>
    </w:rPr>
  </w:style>
  <w:style w:type="paragraph" w:styleId="Heading2">
    <w:name w:val="heading 2"/>
    <w:basedOn w:val="Normal"/>
    <w:next w:val="Normal"/>
    <w:link w:val="Heading2Char"/>
    <w:autoRedefine/>
    <w:uiPriority w:val="9"/>
    <w:unhideWhenUsed/>
    <w:qFormat/>
    <w:rsid w:val="000B3B02"/>
    <w:pPr>
      <w:numPr>
        <w:ilvl w:val="1"/>
        <w:numId w:val="34"/>
      </w:numPr>
      <w:spacing w:after="0" w:line="276" w:lineRule="auto"/>
      <w:ind w:left="567" w:hanging="567"/>
      <w:jc w:val="both"/>
      <w:outlineLvl w:val="1"/>
    </w:pPr>
    <w:rPr>
      <w:rFonts w:cs="Times New Roman"/>
      <w:b/>
      <w:sz w:val="22"/>
      <w14:textOutline w14:w="0" w14:cap="flat" w14:cmpd="sng" w14:algn="ctr">
        <w14:noFill/>
        <w14:prstDash w14:val="solid"/>
        <w14:round/>
      </w14:textOutline>
    </w:rPr>
  </w:style>
  <w:style w:type="paragraph" w:styleId="Heading3">
    <w:name w:val="heading 3"/>
    <w:basedOn w:val="Normal"/>
    <w:next w:val="Normal"/>
    <w:link w:val="Heading3Char"/>
    <w:uiPriority w:val="9"/>
    <w:unhideWhenUsed/>
    <w:qFormat/>
    <w:rsid w:val="00EB1DF6"/>
    <w:pPr>
      <w:keepNext/>
      <w:keepLines/>
      <w:numPr>
        <w:ilvl w:val="2"/>
        <w:numId w:val="34"/>
      </w:numPr>
      <w:spacing w:after="0" w:line="276" w:lineRule="auto"/>
      <w:ind w:left="567" w:hanging="567"/>
      <w:outlineLvl w:val="2"/>
    </w:pPr>
    <w:rPr>
      <w:rFonts w:asciiTheme="majorBidi" w:eastAsiaTheme="majorEastAsia" w:hAnsiTheme="majorBidi" w:cstheme="majorBidi"/>
      <w:b/>
      <w:bCs/>
      <w:sz w:val="22"/>
    </w:rPr>
  </w:style>
  <w:style w:type="paragraph" w:styleId="Heading4">
    <w:name w:val="heading 4"/>
    <w:basedOn w:val="Normal"/>
    <w:next w:val="Normal"/>
    <w:link w:val="Heading4Char"/>
    <w:uiPriority w:val="1"/>
    <w:unhideWhenUsed/>
    <w:rsid w:val="00B876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76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76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6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6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6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D04"/>
    <w:rPr>
      <w:rFonts w:asciiTheme="majorBidi" w:eastAsiaTheme="majorEastAsia" w:hAnsiTheme="majorBidi" w:cstheme="majorBidi"/>
      <w:b/>
      <w:bCs/>
    </w:rPr>
  </w:style>
  <w:style w:type="character" w:customStyle="1" w:styleId="Heading2Char">
    <w:name w:val="Heading 2 Char"/>
    <w:basedOn w:val="DefaultParagraphFont"/>
    <w:link w:val="Heading2"/>
    <w:uiPriority w:val="9"/>
    <w:rsid w:val="000B3B02"/>
    <w:rPr>
      <w:rFonts w:ascii="Times New Roman" w:hAnsi="Times New Roman" w:cs="Times New Roman"/>
      <w:b/>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EB1DF6"/>
    <w:rPr>
      <w:rFonts w:asciiTheme="majorBidi" w:eastAsiaTheme="majorEastAsia" w:hAnsiTheme="majorBidi" w:cstheme="majorBidi"/>
      <w:b/>
      <w:bCs/>
    </w:rPr>
  </w:style>
  <w:style w:type="character" w:customStyle="1" w:styleId="Heading4Char">
    <w:name w:val="Heading 4 Char"/>
    <w:basedOn w:val="DefaultParagraphFont"/>
    <w:link w:val="Heading4"/>
    <w:uiPriority w:val="9"/>
    <w:semiHidden/>
    <w:rsid w:val="00B876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76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76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6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6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68E"/>
    <w:rPr>
      <w:rFonts w:eastAsiaTheme="majorEastAsia" w:cstheme="majorBidi"/>
      <w:color w:val="272727" w:themeColor="text1" w:themeTint="D8"/>
    </w:rPr>
  </w:style>
  <w:style w:type="paragraph" w:styleId="Title">
    <w:name w:val="Title"/>
    <w:basedOn w:val="Normal"/>
    <w:next w:val="Normal"/>
    <w:link w:val="TitleChar"/>
    <w:uiPriority w:val="10"/>
    <w:qFormat/>
    <w:rsid w:val="00B876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6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6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6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68E"/>
    <w:pPr>
      <w:spacing w:before="160"/>
      <w:jc w:val="center"/>
    </w:pPr>
    <w:rPr>
      <w:i/>
      <w:iCs/>
      <w:color w:val="404040" w:themeColor="text1" w:themeTint="BF"/>
    </w:rPr>
  </w:style>
  <w:style w:type="character" w:customStyle="1" w:styleId="QuoteChar">
    <w:name w:val="Quote Char"/>
    <w:basedOn w:val="DefaultParagraphFont"/>
    <w:link w:val="Quote"/>
    <w:uiPriority w:val="29"/>
    <w:rsid w:val="00B8768E"/>
    <w:rPr>
      <w:i/>
      <w:iCs/>
      <w:color w:val="404040" w:themeColor="text1" w:themeTint="BF"/>
    </w:rPr>
  </w:style>
  <w:style w:type="paragraph" w:styleId="ListParagraph">
    <w:name w:val="List Paragraph"/>
    <w:aliases w:val="tabel"/>
    <w:basedOn w:val="Normal"/>
    <w:link w:val="ListParagraphChar"/>
    <w:uiPriority w:val="34"/>
    <w:qFormat/>
    <w:rsid w:val="00B8768E"/>
    <w:pPr>
      <w:ind w:left="720"/>
      <w:contextualSpacing/>
    </w:pPr>
  </w:style>
  <w:style w:type="character" w:styleId="IntenseEmphasis">
    <w:name w:val="Intense Emphasis"/>
    <w:basedOn w:val="DefaultParagraphFont"/>
    <w:uiPriority w:val="21"/>
    <w:qFormat/>
    <w:rsid w:val="00B8768E"/>
    <w:rPr>
      <w:i/>
      <w:iCs/>
      <w:color w:val="2F5496" w:themeColor="accent1" w:themeShade="BF"/>
    </w:rPr>
  </w:style>
  <w:style w:type="paragraph" w:styleId="IntenseQuote">
    <w:name w:val="Intense Quote"/>
    <w:basedOn w:val="Normal"/>
    <w:next w:val="Normal"/>
    <w:link w:val="IntenseQuoteChar"/>
    <w:uiPriority w:val="30"/>
    <w:qFormat/>
    <w:rsid w:val="00B876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768E"/>
    <w:rPr>
      <w:i/>
      <w:iCs/>
      <w:color w:val="2F5496" w:themeColor="accent1" w:themeShade="BF"/>
    </w:rPr>
  </w:style>
  <w:style w:type="character" w:styleId="IntenseReference">
    <w:name w:val="Intense Reference"/>
    <w:basedOn w:val="DefaultParagraphFont"/>
    <w:uiPriority w:val="32"/>
    <w:qFormat/>
    <w:rsid w:val="00B8768E"/>
    <w:rPr>
      <w:b/>
      <w:bCs/>
      <w:smallCaps/>
      <w:color w:val="2F5496" w:themeColor="accent1" w:themeShade="BF"/>
      <w:spacing w:val="5"/>
    </w:rPr>
  </w:style>
  <w:style w:type="paragraph" w:styleId="NormalWeb">
    <w:name w:val="Normal (Web)"/>
    <w:basedOn w:val="Normal"/>
    <w:uiPriority w:val="99"/>
    <w:unhideWhenUsed/>
    <w:rsid w:val="00F37A0D"/>
    <w:pPr>
      <w:spacing w:before="100" w:beforeAutospacing="1" w:after="100" w:afterAutospacing="1" w:line="240" w:lineRule="auto"/>
    </w:pPr>
    <w:rPr>
      <w:rFonts w:eastAsia="Times New Roman" w:cs="Times New Roman"/>
      <w:kern w:val="0"/>
      <w:szCs w:val="24"/>
      <w:lang w:eastAsia="en-ID"/>
      <w14:ligatures w14:val="none"/>
    </w:rPr>
  </w:style>
  <w:style w:type="paragraph" w:styleId="Caption">
    <w:name w:val="caption"/>
    <w:basedOn w:val="Normal"/>
    <w:next w:val="Normal"/>
    <w:link w:val="CaptionChar"/>
    <w:uiPriority w:val="35"/>
    <w:unhideWhenUsed/>
    <w:qFormat/>
    <w:rsid w:val="001D0ACD"/>
    <w:pPr>
      <w:spacing w:after="200" w:line="240" w:lineRule="auto"/>
    </w:pPr>
    <w:rPr>
      <w:i/>
      <w:iCs/>
      <w:color w:val="44546A" w:themeColor="text2"/>
      <w:sz w:val="18"/>
      <w:szCs w:val="18"/>
    </w:rPr>
  </w:style>
  <w:style w:type="character" w:styleId="Strong">
    <w:name w:val="Strong"/>
    <w:basedOn w:val="DefaultParagraphFont"/>
    <w:uiPriority w:val="22"/>
    <w:qFormat/>
    <w:rsid w:val="00921ADC"/>
    <w:rPr>
      <w:b/>
      <w:bCs/>
    </w:rPr>
  </w:style>
  <w:style w:type="numbering" w:customStyle="1" w:styleId="CurrentList1">
    <w:name w:val="Current List1"/>
    <w:uiPriority w:val="99"/>
    <w:rsid w:val="00921ADC"/>
    <w:pPr>
      <w:numPr>
        <w:numId w:val="3"/>
      </w:numPr>
    </w:pPr>
  </w:style>
  <w:style w:type="character" w:styleId="Hyperlink">
    <w:name w:val="Hyperlink"/>
    <w:basedOn w:val="DefaultParagraphFont"/>
    <w:uiPriority w:val="99"/>
    <w:unhideWhenUsed/>
    <w:rsid w:val="0012189A"/>
    <w:rPr>
      <w:color w:val="0563C1" w:themeColor="hyperlink"/>
      <w:u w:val="single"/>
    </w:rPr>
  </w:style>
  <w:style w:type="character" w:customStyle="1" w:styleId="UnresolvedMention1">
    <w:name w:val="Unresolved Mention1"/>
    <w:basedOn w:val="DefaultParagraphFont"/>
    <w:uiPriority w:val="99"/>
    <w:semiHidden/>
    <w:unhideWhenUsed/>
    <w:rsid w:val="0012189A"/>
    <w:rPr>
      <w:color w:val="605E5C"/>
      <w:shd w:val="clear" w:color="auto" w:fill="E1DFDD"/>
    </w:rPr>
  </w:style>
  <w:style w:type="character" w:styleId="PlaceholderText">
    <w:name w:val="Placeholder Text"/>
    <w:basedOn w:val="DefaultParagraphFont"/>
    <w:uiPriority w:val="99"/>
    <w:semiHidden/>
    <w:rsid w:val="002F6D0A"/>
    <w:rPr>
      <w:color w:val="666666"/>
    </w:rPr>
  </w:style>
  <w:style w:type="paragraph" w:styleId="Bibliography">
    <w:name w:val="Bibliography"/>
    <w:basedOn w:val="Normal"/>
    <w:next w:val="Normal"/>
    <w:uiPriority w:val="37"/>
    <w:unhideWhenUsed/>
    <w:rsid w:val="00A8267A"/>
    <w:pPr>
      <w:tabs>
        <w:tab w:val="left" w:pos="384"/>
      </w:tabs>
      <w:spacing w:after="0" w:line="240" w:lineRule="auto"/>
      <w:ind w:left="384" w:hanging="384"/>
    </w:pPr>
  </w:style>
  <w:style w:type="paragraph" w:styleId="CommentText">
    <w:name w:val="annotation text"/>
    <w:basedOn w:val="Normal"/>
    <w:link w:val="CommentTextChar"/>
    <w:uiPriority w:val="99"/>
    <w:unhideWhenUsed/>
    <w:rsid w:val="00040C80"/>
    <w:pPr>
      <w:spacing w:after="0" w:line="240" w:lineRule="auto"/>
      <w:jc w:val="both"/>
    </w:pPr>
    <w:rPr>
      <w:sz w:val="20"/>
      <w:szCs w:val="20"/>
    </w:rPr>
  </w:style>
  <w:style w:type="character" w:customStyle="1" w:styleId="CommentTextChar">
    <w:name w:val="Comment Text Char"/>
    <w:basedOn w:val="DefaultParagraphFont"/>
    <w:link w:val="CommentText"/>
    <w:uiPriority w:val="99"/>
    <w:rsid w:val="00040C80"/>
    <w:rPr>
      <w:rFonts w:ascii="Times New Roman" w:hAnsi="Times New Roman"/>
      <w:sz w:val="20"/>
      <w:szCs w:val="20"/>
    </w:rPr>
  </w:style>
  <w:style w:type="character" w:styleId="CommentReference">
    <w:name w:val="annotation reference"/>
    <w:basedOn w:val="DefaultParagraphFont"/>
    <w:uiPriority w:val="99"/>
    <w:semiHidden/>
    <w:unhideWhenUsed/>
    <w:rsid w:val="00040C80"/>
    <w:rPr>
      <w:sz w:val="16"/>
      <w:szCs w:val="16"/>
    </w:rPr>
  </w:style>
  <w:style w:type="table" w:customStyle="1" w:styleId="TableGrid1">
    <w:name w:val="Table Grid1"/>
    <w:basedOn w:val="TableNormal"/>
    <w:next w:val="TableGrid"/>
    <w:uiPriority w:val="39"/>
    <w:rsid w:val="00040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40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40C80"/>
    <w:pPr>
      <w:tabs>
        <w:tab w:val="center" w:pos="4680"/>
        <w:tab w:val="right" w:pos="9360"/>
      </w:tabs>
      <w:spacing w:after="0" w:line="240" w:lineRule="auto"/>
      <w:ind w:firstLine="397"/>
      <w:jc w:val="both"/>
    </w:pPr>
    <w:rPr>
      <w:rFonts w:eastAsiaTheme="minorEastAsia"/>
      <w:kern w:val="0"/>
      <w:lang w:val="en-US" w:eastAsia="ja-JP"/>
      <w14:ligatures w14:val="none"/>
    </w:rPr>
  </w:style>
  <w:style w:type="character" w:customStyle="1" w:styleId="FooterChar">
    <w:name w:val="Footer Char"/>
    <w:basedOn w:val="DefaultParagraphFont"/>
    <w:link w:val="Footer"/>
    <w:uiPriority w:val="99"/>
    <w:rsid w:val="00040C80"/>
    <w:rPr>
      <w:rFonts w:ascii="Times New Roman" w:eastAsiaTheme="minorEastAsia" w:hAnsi="Times New Roman"/>
      <w:kern w:val="0"/>
      <w:sz w:val="24"/>
      <w:lang w:val="en-US" w:eastAsia="ja-JP"/>
      <w14:ligatures w14:val="none"/>
    </w:rPr>
  </w:style>
  <w:style w:type="paragraph" w:customStyle="1" w:styleId="Heading0">
    <w:name w:val="Heading 0"/>
    <w:basedOn w:val="Heading1"/>
    <w:link w:val="Heading0Char"/>
    <w:rsid w:val="00040C80"/>
    <w:pPr>
      <w:spacing w:before="120" w:after="360"/>
    </w:pPr>
    <w:rPr>
      <w:rFonts w:ascii="Times New Roman" w:hAnsi="Times New Roman"/>
      <w:b w:val="0"/>
      <w:kern w:val="0"/>
      <w:sz w:val="28"/>
      <w:szCs w:val="32"/>
      <w:lang w:val="en-US" w:eastAsia="ja-JP"/>
      <w14:ligatures w14:val="none"/>
    </w:rPr>
  </w:style>
  <w:style w:type="character" w:customStyle="1" w:styleId="Heading0Char">
    <w:name w:val="Heading 0 Char"/>
    <w:basedOn w:val="Heading1Char"/>
    <w:link w:val="Heading0"/>
    <w:rsid w:val="00040C80"/>
    <w:rPr>
      <w:rFonts w:ascii="Times New Roman" w:eastAsiaTheme="majorEastAsia" w:hAnsi="Times New Roman" w:cstheme="majorBidi"/>
      <w:b w:val="0"/>
      <w:bCs/>
      <w:color w:val="2F5496" w:themeColor="accent1" w:themeShade="BF"/>
      <w:kern w:val="0"/>
      <w:sz w:val="28"/>
      <w:szCs w:val="32"/>
      <w:lang w:val="en-US" w:eastAsia="ja-JP"/>
      <w14:ligatures w14:val="none"/>
    </w:rPr>
  </w:style>
  <w:style w:type="paragraph" w:styleId="Header">
    <w:name w:val="header"/>
    <w:basedOn w:val="Normal"/>
    <w:link w:val="HeaderChar"/>
    <w:uiPriority w:val="99"/>
    <w:unhideWhenUsed/>
    <w:rsid w:val="00040C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C80"/>
  </w:style>
  <w:style w:type="paragraph" w:customStyle="1" w:styleId="Default">
    <w:name w:val="Default"/>
    <w:rsid w:val="00040C80"/>
    <w:pPr>
      <w:autoSpaceDE w:val="0"/>
      <w:autoSpaceDN w:val="0"/>
      <w:adjustRightInd w:val="0"/>
      <w:spacing w:after="0" w:line="240" w:lineRule="auto"/>
    </w:pPr>
    <w:rPr>
      <w:rFonts w:ascii="Cambria Math" w:hAnsi="Cambria Math" w:cs="Cambria Math"/>
      <w:color w:val="000000"/>
      <w:kern w:val="0"/>
      <w:sz w:val="24"/>
      <w:szCs w:val="24"/>
      <w:lang w:val="id-ID"/>
    </w:rPr>
  </w:style>
  <w:style w:type="character" w:customStyle="1" w:styleId="ListParagraphChar">
    <w:name w:val="List Paragraph Char"/>
    <w:aliases w:val="tabel Char"/>
    <w:link w:val="ListParagraph"/>
    <w:uiPriority w:val="34"/>
    <w:rsid w:val="00040C80"/>
  </w:style>
  <w:style w:type="paragraph" w:styleId="TOCHeading">
    <w:name w:val="TOC Heading"/>
    <w:basedOn w:val="Heading1"/>
    <w:next w:val="Normal"/>
    <w:uiPriority w:val="39"/>
    <w:unhideWhenUsed/>
    <w:qFormat/>
    <w:rsid w:val="00226E72"/>
    <w:pPr>
      <w:spacing w:before="240"/>
      <w:outlineLvl w:val="9"/>
    </w:pPr>
    <w:rPr>
      <w:kern w:val="0"/>
      <w:sz w:val="32"/>
      <w:szCs w:val="32"/>
      <w:lang w:val="en-US"/>
      <w14:ligatures w14:val="none"/>
    </w:rPr>
  </w:style>
  <w:style w:type="paragraph" w:styleId="TOC1">
    <w:name w:val="toc 1"/>
    <w:basedOn w:val="Normal"/>
    <w:next w:val="Normal"/>
    <w:autoRedefine/>
    <w:uiPriority w:val="39"/>
    <w:unhideWhenUsed/>
    <w:rsid w:val="00226E72"/>
    <w:pPr>
      <w:spacing w:after="100"/>
    </w:pPr>
  </w:style>
  <w:style w:type="paragraph" w:styleId="TOC2">
    <w:name w:val="toc 2"/>
    <w:basedOn w:val="Normal"/>
    <w:next w:val="Normal"/>
    <w:autoRedefine/>
    <w:uiPriority w:val="39"/>
    <w:unhideWhenUsed/>
    <w:rsid w:val="00226E72"/>
    <w:pPr>
      <w:spacing w:after="100"/>
      <w:ind w:left="220"/>
    </w:pPr>
  </w:style>
  <w:style w:type="paragraph" w:styleId="TOC3">
    <w:name w:val="toc 3"/>
    <w:basedOn w:val="Normal"/>
    <w:next w:val="Normal"/>
    <w:autoRedefine/>
    <w:uiPriority w:val="39"/>
    <w:unhideWhenUsed/>
    <w:rsid w:val="00955D67"/>
    <w:pPr>
      <w:tabs>
        <w:tab w:val="right" w:leader="dot" w:pos="5546"/>
      </w:tabs>
      <w:spacing w:after="0" w:line="240" w:lineRule="auto"/>
      <w:ind w:left="851" w:hanging="567"/>
    </w:pPr>
  </w:style>
  <w:style w:type="paragraph" w:styleId="NoSpacing">
    <w:name w:val="No Spacing"/>
    <w:uiPriority w:val="1"/>
    <w:rsid w:val="00226E72"/>
    <w:pPr>
      <w:spacing w:after="0" w:line="240" w:lineRule="auto"/>
    </w:pPr>
  </w:style>
  <w:style w:type="paragraph" w:styleId="TableofFigures">
    <w:name w:val="table of figures"/>
    <w:basedOn w:val="Normal"/>
    <w:next w:val="Normal"/>
    <w:uiPriority w:val="99"/>
    <w:unhideWhenUsed/>
    <w:rsid w:val="00015380"/>
    <w:pPr>
      <w:spacing w:after="0"/>
    </w:pPr>
  </w:style>
  <w:style w:type="paragraph" w:styleId="List2">
    <w:name w:val="List 2"/>
    <w:basedOn w:val="Normal"/>
    <w:uiPriority w:val="99"/>
    <w:unhideWhenUsed/>
    <w:rsid w:val="00AF2EFD"/>
    <w:pPr>
      <w:spacing w:after="200" w:line="276" w:lineRule="auto"/>
      <w:ind w:left="720" w:hanging="360"/>
      <w:contextualSpacing/>
    </w:pPr>
    <w:rPr>
      <w:rFonts w:eastAsiaTheme="minorEastAsia"/>
      <w:kern w:val="0"/>
      <w:lang w:val="en-US"/>
      <w14:ligatures w14:val="none"/>
    </w:rPr>
  </w:style>
  <w:style w:type="character" w:styleId="Emphasis">
    <w:name w:val="Emphasis"/>
    <w:basedOn w:val="DefaultParagraphFont"/>
    <w:uiPriority w:val="20"/>
    <w:qFormat/>
    <w:rsid w:val="00762CE3"/>
    <w:rPr>
      <w:i/>
      <w:iCs/>
    </w:rPr>
  </w:style>
  <w:style w:type="paragraph" w:styleId="HTMLPreformatted">
    <w:name w:val="HTML Preformatted"/>
    <w:basedOn w:val="Normal"/>
    <w:link w:val="HTMLPreformattedChar"/>
    <w:uiPriority w:val="99"/>
    <w:semiHidden/>
    <w:unhideWhenUsed/>
    <w:rsid w:val="000B6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GB" w:eastAsia="en-GB"/>
      <w14:ligatures w14:val="none"/>
    </w:rPr>
  </w:style>
  <w:style w:type="character" w:customStyle="1" w:styleId="HTMLPreformattedChar">
    <w:name w:val="HTML Preformatted Char"/>
    <w:basedOn w:val="DefaultParagraphFont"/>
    <w:link w:val="HTMLPreformatted"/>
    <w:uiPriority w:val="99"/>
    <w:semiHidden/>
    <w:rsid w:val="000B6D11"/>
    <w:rPr>
      <w:rFonts w:ascii="Courier New" w:eastAsia="Times New Roman" w:hAnsi="Courier New" w:cs="Courier New"/>
      <w:kern w:val="0"/>
      <w:sz w:val="20"/>
      <w:szCs w:val="20"/>
      <w:lang w:val="en-GB" w:eastAsia="en-GB"/>
      <w14:ligatures w14:val="none"/>
    </w:rPr>
  </w:style>
  <w:style w:type="character" w:customStyle="1" w:styleId="y2iqfc">
    <w:name w:val="y2iqfc"/>
    <w:basedOn w:val="DefaultParagraphFont"/>
    <w:rsid w:val="000B6D11"/>
  </w:style>
  <w:style w:type="paragraph" w:styleId="BodyText">
    <w:name w:val="Body Text"/>
    <w:basedOn w:val="Normal"/>
    <w:link w:val="BodyTextChar"/>
    <w:uiPriority w:val="1"/>
    <w:rsid w:val="00C0674C"/>
    <w:pPr>
      <w:widowControl w:val="0"/>
      <w:autoSpaceDE w:val="0"/>
      <w:autoSpaceDN w:val="0"/>
      <w:spacing w:after="0"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C0674C"/>
    <w:rPr>
      <w:rFonts w:ascii="Times New Roman" w:eastAsia="Times New Roman" w:hAnsi="Times New Roman" w:cs="Times New Roman"/>
      <w:kern w:val="0"/>
      <w:sz w:val="24"/>
      <w:szCs w:val="24"/>
      <w:lang w:val="id"/>
      <w14:ligatures w14:val="none"/>
    </w:rPr>
  </w:style>
  <w:style w:type="numbering" w:customStyle="1" w:styleId="Style1">
    <w:name w:val="Style1"/>
    <w:uiPriority w:val="99"/>
    <w:rsid w:val="00CF74E8"/>
    <w:pPr>
      <w:numPr>
        <w:numId w:val="14"/>
      </w:numPr>
    </w:pPr>
  </w:style>
  <w:style w:type="paragraph" w:customStyle="1" w:styleId="TableParagraph">
    <w:name w:val="Table Paragraph"/>
    <w:basedOn w:val="Normal"/>
    <w:uiPriority w:val="1"/>
    <w:rsid w:val="005F5EB9"/>
    <w:pPr>
      <w:widowControl w:val="0"/>
      <w:autoSpaceDE w:val="0"/>
      <w:autoSpaceDN w:val="0"/>
      <w:spacing w:before="70" w:after="0" w:line="210" w:lineRule="exact"/>
      <w:jc w:val="center"/>
    </w:pPr>
    <w:rPr>
      <w:rFonts w:eastAsia="Times New Roman" w:cs="Times New Roman"/>
      <w:kern w:val="0"/>
      <w:lang w:val="id"/>
      <w14:ligatures w14:val="none"/>
    </w:rPr>
  </w:style>
  <w:style w:type="character" w:customStyle="1" w:styleId="katex-mathml">
    <w:name w:val="katex-mathml"/>
    <w:basedOn w:val="DefaultParagraphFont"/>
    <w:rsid w:val="00186576"/>
  </w:style>
  <w:style w:type="character" w:customStyle="1" w:styleId="mord">
    <w:name w:val="mord"/>
    <w:basedOn w:val="DefaultParagraphFont"/>
    <w:rsid w:val="00186576"/>
  </w:style>
  <w:style w:type="paragraph" w:customStyle="1" w:styleId="pdq2pgselectionanchorcontainer">
    <w:name w:val="pdq2pg_selectionanchorcontainer"/>
    <w:basedOn w:val="Normal"/>
    <w:rsid w:val="00951E80"/>
    <w:pPr>
      <w:spacing w:before="100" w:beforeAutospacing="1" w:after="100" w:afterAutospacing="1" w:line="240" w:lineRule="auto"/>
    </w:pPr>
    <w:rPr>
      <w:rFonts w:eastAsia="Times New Roman" w:cs="Times New Roman"/>
      <w:kern w:val="0"/>
      <w:szCs w:val="24"/>
      <w:lang w:val="en-GB" w:eastAsia="en-GB"/>
      <w14:ligatures w14:val="none"/>
    </w:rPr>
  </w:style>
  <w:style w:type="paragraph" w:styleId="BalloonText">
    <w:name w:val="Balloon Text"/>
    <w:basedOn w:val="Normal"/>
    <w:link w:val="BalloonTextChar"/>
    <w:uiPriority w:val="99"/>
    <w:semiHidden/>
    <w:unhideWhenUsed/>
    <w:rsid w:val="009712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2EA"/>
    <w:rPr>
      <w:rFonts w:ascii="Segoe UI" w:hAnsi="Segoe UI" w:cs="Segoe UI"/>
      <w:sz w:val="18"/>
      <w:szCs w:val="18"/>
    </w:rPr>
  </w:style>
  <w:style w:type="character" w:customStyle="1" w:styleId="mrel">
    <w:name w:val="mrel"/>
    <w:basedOn w:val="DefaultParagraphFont"/>
    <w:rsid w:val="00016857"/>
  </w:style>
  <w:style w:type="character" w:customStyle="1" w:styleId="mbin">
    <w:name w:val="mbin"/>
    <w:basedOn w:val="DefaultParagraphFont"/>
    <w:rsid w:val="00016857"/>
  </w:style>
  <w:style w:type="character" w:customStyle="1" w:styleId="vlist-s">
    <w:name w:val="vlist-s"/>
    <w:basedOn w:val="DefaultParagraphFont"/>
    <w:rsid w:val="00016857"/>
  </w:style>
  <w:style w:type="character" w:customStyle="1" w:styleId="mpunct">
    <w:name w:val="mpunct"/>
    <w:basedOn w:val="DefaultParagraphFont"/>
    <w:rsid w:val="00016857"/>
  </w:style>
  <w:style w:type="character" w:customStyle="1" w:styleId="text-body">
    <w:name w:val="text-body"/>
    <w:basedOn w:val="DefaultParagraphFont"/>
    <w:rsid w:val="00375803"/>
  </w:style>
  <w:style w:type="character" w:customStyle="1" w:styleId="apple-tab-span">
    <w:name w:val="apple-tab-span"/>
    <w:basedOn w:val="DefaultParagraphFont"/>
    <w:rsid w:val="00BA365F"/>
  </w:style>
  <w:style w:type="paragraph" w:customStyle="1" w:styleId="Tabel">
    <w:name w:val="Tabel"/>
    <w:basedOn w:val="Caption"/>
    <w:link w:val="TabelChar"/>
    <w:qFormat/>
    <w:rsid w:val="007F6091"/>
    <w:pPr>
      <w:spacing w:after="0"/>
    </w:pPr>
    <w:rPr>
      <w:rFonts w:asciiTheme="majorBidi" w:hAnsiTheme="majorBidi" w:cstheme="majorBidi"/>
      <w:i w:val="0"/>
      <w:iCs w:val="0"/>
      <w:color w:val="auto"/>
      <w:sz w:val="22"/>
    </w:rPr>
  </w:style>
  <w:style w:type="character" w:customStyle="1" w:styleId="CaptionChar">
    <w:name w:val="Caption Char"/>
    <w:basedOn w:val="DefaultParagraphFont"/>
    <w:link w:val="Caption"/>
    <w:uiPriority w:val="35"/>
    <w:rsid w:val="007F6091"/>
    <w:rPr>
      <w:rFonts w:ascii="Times New Roman" w:hAnsi="Times New Roman"/>
      <w:i/>
      <w:iCs/>
      <w:color w:val="44546A" w:themeColor="text2"/>
      <w:sz w:val="18"/>
      <w:szCs w:val="18"/>
    </w:rPr>
  </w:style>
  <w:style w:type="character" w:customStyle="1" w:styleId="TabelChar">
    <w:name w:val="Tabel Char"/>
    <w:basedOn w:val="CaptionChar"/>
    <w:link w:val="Tabel"/>
    <w:rsid w:val="007F6091"/>
    <w:rPr>
      <w:rFonts w:asciiTheme="majorBidi" w:hAnsiTheme="majorBidi" w:cstheme="majorBidi"/>
      <w:i w:val="0"/>
      <w:iCs w:val="0"/>
      <w:color w:val="44546A" w:themeColor="text2"/>
      <w:sz w:val="18"/>
      <w:szCs w:val="18"/>
    </w:rPr>
  </w:style>
  <w:style w:type="paragraph" w:customStyle="1" w:styleId="Gambar">
    <w:name w:val="Gambar"/>
    <w:basedOn w:val="Caption"/>
    <w:link w:val="GambarChar"/>
    <w:qFormat/>
    <w:rsid w:val="007F6091"/>
    <w:pPr>
      <w:spacing w:after="0"/>
      <w:jc w:val="center"/>
    </w:pPr>
    <w:rPr>
      <w:rFonts w:asciiTheme="majorBidi" w:hAnsiTheme="majorBidi" w:cstheme="majorBidi"/>
      <w:i w:val="0"/>
      <w:color w:val="auto"/>
      <w:sz w:val="22"/>
    </w:rPr>
  </w:style>
  <w:style w:type="character" w:customStyle="1" w:styleId="GambarChar">
    <w:name w:val="Gambar Char"/>
    <w:basedOn w:val="CaptionChar"/>
    <w:link w:val="Gambar"/>
    <w:rsid w:val="007F6091"/>
    <w:rPr>
      <w:rFonts w:asciiTheme="majorBidi" w:hAnsiTheme="majorBidi" w:cstheme="majorBidi"/>
      <w:i w:val="0"/>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2924">
      <w:marLeft w:val="640"/>
      <w:marRight w:val="0"/>
      <w:marTop w:val="0"/>
      <w:marBottom w:val="0"/>
      <w:divBdr>
        <w:top w:val="none" w:sz="0" w:space="0" w:color="auto"/>
        <w:left w:val="none" w:sz="0" w:space="0" w:color="auto"/>
        <w:bottom w:val="none" w:sz="0" w:space="0" w:color="auto"/>
        <w:right w:val="none" w:sz="0" w:space="0" w:color="auto"/>
      </w:divBdr>
    </w:div>
    <w:div w:id="13920162">
      <w:marLeft w:val="640"/>
      <w:marRight w:val="0"/>
      <w:marTop w:val="0"/>
      <w:marBottom w:val="0"/>
      <w:divBdr>
        <w:top w:val="none" w:sz="0" w:space="0" w:color="auto"/>
        <w:left w:val="none" w:sz="0" w:space="0" w:color="auto"/>
        <w:bottom w:val="none" w:sz="0" w:space="0" w:color="auto"/>
        <w:right w:val="none" w:sz="0" w:space="0" w:color="auto"/>
      </w:divBdr>
    </w:div>
    <w:div w:id="14696713">
      <w:marLeft w:val="640"/>
      <w:marRight w:val="0"/>
      <w:marTop w:val="0"/>
      <w:marBottom w:val="0"/>
      <w:divBdr>
        <w:top w:val="none" w:sz="0" w:space="0" w:color="auto"/>
        <w:left w:val="none" w:sz="0" w:space="0" w:color="auto"/>
        <w:bottom w:val="none" w:sz="0" w:space="0" w:color="auto"/>
        <w:right w:val="none" w:sz="0" w:space="0" w:color="auto"/>
      </w:divBdr>
    </w:div>
    <w:div w:id="23867070">
      <w:marLeft w:val="640"/>
      <w:marRight w:val="0"/>
      <w:marTop w:val="0"/>
      <w:marBottom w:val="0"/>
      <w:divBdr>
        <w:top w:val="none" w:sz="0" w:space="0" w:color="auto"/>
        <w:left w:val="none" w:sz="0" w:space="0" w:color="auto"/>
        <w:bottom w:val="none" w:sz="0" w:space="0" w:color="auto"/>
        <w:right w:val="none" w:sz="0" w:space="0" w:color="auto"/>
      </w:divBdr>
    </w:div>
    <w:div w:id="27687146">
      <w:marLeft w:val="640"/>
      <w:marRight w:val="0"/>
      <w:marTop w:val="0"/>
      <w:marBottom w:val="0"/>
      <w:divBdr>
        <w:top w:val="none" w:sz="0" w:space="0" w:color="auto"/>
        <w:left w:val="none" w:sz="0" w:space="0" w:color="auto"/>
        <w:bottom w:val="none" w:sz="0" w:space="0" w:color="auto"/>
        <w:right w:val="none" w:sz="0" w:space="0" w:color="auto"/>
      </w:divBdr>
    </w:div>
    <w:div w:id="31031242">
      <w:marLeft w:val="640"/>
      <w:marRight w:val="0"/>
      <w:marTop w:val="0"/>
      <w:marBottom w:val="0"/>
      <w:divBdr>
        <w:top w:val="none" w:sz="0" w:space="0" w:color="auto"/>
        <w:left w:val="none" w:sz="0" w:space="0" w:color="auto"/>
        <w:bottom w:val="none" w:sz="0" w:space="0" w:color="auto"/>
        <w:right w:val="none" w:sz="0" w:space="0" w:color="auto"/>
      </w:divBdr>
    </w:div>
    <w:div w:id="34279441">
      <w:marLeft w:val="640"/>
      <w:marRight w:val="0"/>
      <w:marTop w:val="0"/>
      <w:marBottom w:val="0"/>
      <w:divBdr>
        <w:top w:val="none" w:sz="0" w:space="0" w:color="auto"/>
        <w:left w:val="none" w:sz="0" w:space="0" w:color="auto"/>
        <w:bottom w:val="none" w:sz="0" w:space="0" w:color="auto"/>
        <w:right w:val="none" w:sz="0" w:space="0" w:color="auto"/>
      </w:divBdr>
    </w:div>
    <w:div w:id="39743747">
      <w:marLeft w:val="640"/>
      <w:marRight w:val="0"/>
      <w:marTop w:val="0"/>
      <w:marBottom w:val="0"/>
      <w:divBdr>
        <w:top w:val="none" w:sz="0" w:space="0" w:color="auto"/>
        <w:left w:val="none" w:sz="0" w:space="0" w:color="auto"/>
        <w:bottom w:val="none" w:sz="0" w:space="0" w:color="auto"/>
        <w:right w:val="none" w:sz="0" w:space="0" w:color="auto"/>
      </w:divBdr>
    </w:div>
    <w:div w:id="39794700">
      <w:marLeft w:val="640"/>
      <w:marRight w:val="0"/>
      <w:marTop w:val="0"/>
      <w:marBottom w:val="0"/>
      <w:divBdr>
        <w:top w:val="none" w:sz="0" w:space="0" w:color="auto"/>
        <w:left w:val="none" w:sz="0" w:space="0" w:color="auto"/>
        <w:bottom w:val="none" w:sz="0" w:space="0" w:color="auto"/>
        <w:right w:val="none" w:sz="0" w:space="0" w:color="auto"/>
      </w:divBdr>
    </w:div>
    <w:div w:id="40061112">
      <w:marLeft w:val="640"/>
      <w:marRight w:val="0"/>
      <w:marTop w:val="0"/>
      <w:marBottom w:val="0"/>
      <w:divBdr>
        <w:top w:val="none" w:sz="0" w:space="0" w:color="auto"/>
        <w:left w:val="none" w:sz="0" w:space="0" w:color="auto"/>
        <w:bottom w:val="none" w:sz="0" w:space="0" w:color="auto"/>
        <w:right w:val="none" w:sz="0" w:space="0" w:color="auto"/>
      </w:divBdr>
    </w:div>
    <w:div w:id="53312203">
      <w:marLeft w:val="640"/>
      <w:marRight w:val="0"/>
      <w:marTop w:val="0"/>
      <w:marBottom w:val="0"/>
      <w:divBdr>
        <w:top w:val="none" w:sz="0" w:space="0" w:color="auto"/>
        <w:left w:val="none" w:sz="0" w:space="0" w:color="auto"/>
        <w:bottom w:val="none" w:sz="0" w:space="0" w:color="auto"/>
        <w:right w:val="none" w:sz="0" w:space="0" w:color="auto"/>
      </w:divBdr>
    </w:div>
    <w:div w:id="57824083">
      <w:marLeft w:val="640"/>
      <w:marRight w:val="0"/>
      <w:marTop w:val="0"/>
      <w:marBottom w:val="0"/>
      <w:divBdr>
        <w:top w:val="none" w:sz="0" w:space="0" w:color="auto"/>
        <w:left w:val="none" w:sz="0" w:space="0" w:color="auto"/>
        <w:bottom w:val="none" w:sz="0" w:space="0" w:color="auto"/>
        <w:right w:val="none" w:sz="0" w:space="0" w:color="auto"/>
      </w:divBdr>
    </w:div>
    <w:div w:id="72972285">
      <w:bodyDiv w:val="1"/>
      <w:marLeft w:val="0"/>
      <w:marRight w:val="0"/>
      <w:marTop w:val="0"/>
      <w:marBottom w:val="0"/>
      <w:divBdr>
        <w:top w:val="none" w:sz="0" w:space="0" w:color="auto"/>
        <w:left w:val="none" w:sz="0" w:space="0" w:color="auto"/>
        <w:bottom w:val="none" w:sz="0" w:space="0" w:color="auto"/>
        <w:right w:val="none" w:sz="0" w:space="0" w:color="auto"/>
      </w:divBdr>
    </w:div>
    <w:div w:id="75252469">
      <w:marLeft w:val="640"/>
      <w:marRight w:val="0"/>
      <w:marTop w:val="0"/>
      <w:marBottom w:val="0"/>
      <w:divBdr>
        <w:top w:val="none" w:sz="0" w:space="0" w:color="auto"/>
        <w:left w:val="none" w:sz="0" w:space="0" w:color="auto"/>
        <w:bottom w:val="none" w:sz="0" w:space="0" w:color="auto"/>
        <w:right w:val="none" w:sz="0" w:space="0" w:color="auto"/>
      </w:divBdr>
    </w:div>
    <w:div w:id="75514428">
      <w:marLeft w:val="640"/>
      <w:marRight w:val="0"/>
      <w:marTop w:val="0"/>
      <w:marBottom w:val="0"/>
      <w:divBdr>
        <w:top w:val="none" w:sz="0" w:space="0" w:color="auto"/>
        <w:left w:val="none" w:sz="0" w:space="0" w:color="auto"/>
        <w:bottom w:val="none" w:sz="0" w:space="0" w:color="auto"/>
        <w:right w:val="none" w:sz="0" w:space="0" w:color="auto"/>
      </w:divBdr>
    </w:div>
    <w:div w:id="78603502">
      <w:marLeft w:val="640"/>
      <w:marRight w:val="0"/>
      <w:marTop w:val="0"/>
      <w:marBottom w:val="0"/>
      <w:divBdr>
        <w:top w:val="none" w:sz="0" w:space="0" w:color="auto"/>
        <w:left w:val="none" w:sz="0" w:space="0" w:color="auto"/>
        <w:bottom w:val="none" w:sz="0" w:space="0" w:color="auto"/>
        <w:right w:val="none" w:sz="0" w:space="0" w:color="auto"/>
      </w:divBdr>
    </w:div>
    <w:div w:id="81488937">
      <w:marLeft w:val="640"/>
      <w:marRight w:val="0"/>
      <w:marTop w:val="0"/>
      <w:marBottom w:val="0"/>
      <w:divBdr>
        <w:top w:val="none" w:sz="0" w:space="0" w:color="auto"/>
        <w:left w:val="none" w:sz="0" w:space="0" w:color="auto"/>
        <w:bottom w:val="none" w:sz="0" w:space="0" w:color="auto"/>
        <w:right w:val="none" w:sz="0" w:space="0" w:color="auto"/>
      </w:divBdr>
    </w:div>
    <w:div w:id="89784865">
      <w:marLeft w:val="640"/>
      <w:marRight w:val="0"/>
      <w:marTop w:val="0"/>
      <w:marBottom w:val="0"/>
      <w:divBdr>
        <w:top w:val="none" w:sz="0" w:space="0" w:color="auto"/>
        <w:left w:val="none" w:sz="0" w:space="0" w:color="auto"/>
        <w:bottom w:val="none" w:sz="0" w:space="0" w:color="auto"/>
        <w:right w:val="none" w:sz="0" w:space="0" w:color="auto"/>
      </w:divBdr>
    </w:div>
    <w:div w:id="90660123">
      <w:marLeft w:val="640"/>
      <w:marRight w:val="0"/>
      <w:marTop w:val="0"/>
      <w:marBottom w:val="0"/>
      <w:divBdr>
        <w:top w:val="none" w:sz="0" w:space="0" w:color="auto"/>
        <w:left w:val="none" w:sz="0" w:space="0" w:color="auto"/>
        <w:bottom w:val="none" w:sz="0" w:space="0" w:color="auto"/>
        <w:right w:val="none" w:sz="0" w:space="0" w:color="auto"/>
      </w:divBdr>
    </w:div>
    <w:div w:id="93595864">
      <w:marLeft w:val="640"/>
      <w:marRight w:val="0"/>
      <w:marTop w:val="0"/>
      <w:marBottom w:val="0"/>
      <w:divBdr>
        <w:top w:val="none" w:sz="0" w:space="0" w:color="auto"/>
        <w:left w:val="none" w:sz="0" w:space="0" w:color="auto"/>
        <w:bottom w:val="none" w:sz="0" w:space="0" w:color="auto"/>
        <w:right w:val="none" w:sz="0" w:space="0" w:color="auto"/>
      </w:divBdr>
    </w:div>
    <w:div w:id="94371846">
      <w:marLeft w:val="640"/>
      <w:marRight w:val="0"/>
      <w:marTop w:val="0"/>
      <w:marBottom w:val="0"/>
      <w:divBdr>
        <w:top w:val="none" w:sz="0" w:space="0" w:color="auto"/>
        <w:left w:val="none" w:sz="0" w:space="0" w:color="auto"/>
        <w:bottom w:val="none" w:sz="0" w:space="0" w:color="auto"/>
        <w:right w:val="none" w:sz="0" w:space="0" w:color="auto"/>
      </w:divBdr>
    </w:div>
    <w:div w:id="95563420">
      <w:marLeft w:val="640"/>
      <w:marRight w:val="0"/>
      <w:marTop w:val="0"/>
      <w:marBottom w:val="0"/>
      <w:divBdr>
        <w:top w:val="none" w:sz="0" w:space="0" w:color="auto"/>
        <w:left w:val="none" w:sz="0" w:space="0" w:color="auto"/>
        <w:bottom w:val="none" w:sz="0" w:space="0" w:color="auto"/>
        <w:right w:val="none" w:sz="0" w:space="0" w:color="auto"/>
      </w:divBdr>
    </w:div>
    <w:div w:id="96753373">
      <w:marLeft w:val="640"/>
      <w:marRight w:val="0"/>
      <w:marTop w:val="0"/>
      <w:marBottom w:val="0"/>
      <w:divBdr>
        <w:top w:val="none" w:sz="0" w:space="0" w:color="auto"/>
        <w:left w:val="none" w:sz="0" w:space="0" w:color="auto"/>
        <w:bottom w:val="none" w:sz="0" w:space="0" w:color="auto"/>
        <w:right w:val="none" w:sz="0" w:space="0" w:color="auto"/>
      </w:divBdr>
    </w:div>
    <w:div w:id="97142289">
      <w:marLeft w:val="640"/>
      <w:marRight w:val="0"/>
      <w:marTop w:val="0"/>
      <w:marBottom w:val="0"/>
      <w:divBdr>
        <w:top w:val="none" w:sz="0" w:space="0" w:color="auto"/>
        <w:left w:val="none" w:sz="0" w:space="0" w:color="auto"/>
        <w:bottom w:val="none" w:sz="0" w:space="0" w:color="auto"/>
        <w:right w:val="none" w:sz="0" w:space="0" w:color="auto"/>
      </w:divBdr>
    </w:div>
    <w:div w:id="99304953">
      <w:marLeft w:val="640"/>
      <w:marRight w:val="0"/>
      <w:marTop w:val="0"/>
      <w:marBottom w:val="0"/>
      <w:divBdr>
        <w:top w:val="none" w:sz="0" w:space="0" w:color="auto"/>
        <w:left w:val="none" w:sz="0" w:space="0" w:color="auto"/>
        <w:bottom w:val="none" w:sz="0" w:space="0" w:color="auto"/>
        <w:right w:val="none" w:sz="0" w:space="0" w:color="auto"/>
      </w:divBdr>
    </w:div>
    <w:div w:id="100610218">
      <w:marLeft w:val="640"/>
      <w:marRight w:val="0"/>
      <w:marTop w:val="0"/>
      <w:marBottom w:val="0"/>
      <w:divBdr>
        <w:top w:val="none" w:sz="0" w:space="0" w:color="auto"/>
        <w:left w:val="none" w:sz="0" w:space="0" w:color="auto"/>
        <w:bottom w:val="none" w:sz="0" w:space="0" w:color="auto"/>
        <w:right w:val="none" w:sz="0" w:space="0" w:color="auto"/>
      </w:divBdr>
    </w:div>
    <w:div w:id="107748637">
      <w:marLeft w:val="640"/>
      <w:marRight w:val="0"/>
      <w:marTop w:val="0"/>
      <w:marBottom w:val="0"/>
      <w:divBdr>
        <w:top w:val="none" w:sz="0" w:space="0" w:color="auto"/>
        <w:left w:val="none" w:sz="0" w:space="0" w:color="auto"/>
        <w:bottom w:val="none" w:sz="0" w:space="0" w:color="auto"/>
        <w:right w:val="none" w:sz="0" w:space="0" w:color="auto"/>
      </w:divBdr>
    </w:div>
    <w:div w:id="108008922">
      <w:marLeft w:val="640"/>
      <w:marRight w:val="0"/>
      <w:marTop w:val="0"/>
      <w:marBottom w:val="0"/>
      <w:divBdr>
        <w:top w:val="none" w:sz="0" w:space="0" w:color="auto"/>
        <w:left w:val="none" w:sz="0" w:space="0" w:color="auto"/>
        <w:bottom w:val="none" w:sz="0" w:space="0" w:color="auto"/>
        <w:right w:val="none" w:sz="0" w:space="0" w:color="auto"/>
      </w:divBdr>
    </w:div>
    <w:div w:id="110132602">
      <w:marLeft w:val="640"/>
      <w:marRight w:val="0"/>
      <w:marTop w:val="0"/>
      <w:marBottom w:val="0"/>
      <w:divBdr>
        <w:top w:val="none" w:sz="0" w:space="0" w:color="auto"/>
        <w:left w:val="none" w:sz="0" w:space="0" w:color="auto"/>
        <w:bottom w:val="none" w:sz="0" w:space="0" w:color="auto"/>
        <w:right w:val="none" w:sz="0" w:space="0" w:color="auto"/>
      </w:divBdr>
    </w:div>
    <w:div w:id="115803413">
      <w:marLeft w:val="640"/>
      <w:marRight w:val="0"/>
      <w:marTop w:val="0"/>
      <w:marBottom w:val="0"/>
      <w:divBdr>
        <w:top w:val="none" w:sz="0" w:space="0" w:color="auto"/>
        <w:left w:val="none" w:sz="0" w:space="0" w:color="auto"/>
        <w:bottom w:val="none" w:sz="0" w:space="0" w:color="auto"/>
        <w:right w:val="none" w:sz="0" w:space="0" w:color="auto"/>
      </w:divBdr>
    </w:div>
    <w:div w:id="122037997">
      <w:marLeft w:val="640"/>
      <w:marRight w:val="0"/>
      <w:marTop w:val="0"/>
      <w:marBottom w:val="0"/>
      <w:divBdr>
        <w:top w:val="none" w:sz="0" w:space="0" w:color="auto"/>
        <w:left w:val="none" w:sz="0" w:space="0" w:color="auto"/>
        <w:bottom w:val="none" w:sz="0" w:space="0" w:color="auto"/>
        <w:right w:val="none" w:sz="0" w:space="0" w:color="auto"/>
      </w:divBdr>
    </w:div>
    <w:div w:id="122315300">
      <w:marLeft w:val="640"/>
      <w:marRight w:val="0"/>
      <w:marTop w:val="0"/>
      <w:marBottom w:val="0"/>
      <w:divBdr>
        <w:top w:val="none" w:sz="0" w:space="0" w:color="auto"/>
        <w:left w:val="none" w:sz="0" w:space="0" w:color="auto"/>
        <w:bottom w:val="none" w:sz="0" w:space="0" w:color="auto"/>
        <w:right w:val="none" w:sz="0" w:space="0" w:color="auto"/>
      </w:divBdr>
    </w:div>
    <w:div w:id="126045732">
      <w:marLeft w:val="640"/>
      <w:marRight w:val="0"/>
      <w:marTop w:val="0"/>
      <w:marBottom w:val="0"/>
      <w:divBdr>
        <w:top w:val="none" w:sz="0" w:space="0" w:color="auto"/>
        <w:left w:val="none" w:sz="0" w:space="0" w:color="auto"/>
        <w:bottom w:val="none" w:sz="0" w:space="0" w:color="auto"/>
        <w:right w:val="none" w:sz="0" w:space="0" w:color="auto"/>
      </w:divBdr>
    </w:div>
    <w:div w:id="126439386">
      <w:marLeft w:val="640"/>
      <w:marRight w:val="0"/>
      <w:marTop w:val="0"/>
      <w:marBottom w:val="0"/>
      <w:divBdr>
        <w:top w:val="none" w:sz="0" w:space="0" w:color="auto"/>
        <w:left w:val="none" w:sz="0" w:space="0" w:color="auto"/>
        <w:bottom w:val="none" w:sz="0" w:space="0" w:color="auto"/>
        <w:right w:val="none" w:sz="0" w:space="0" w:color="auto"/>
      </w:divBdr>
    </w:div>
    <w:div w:id="128330242">
      <w:marLeft w:val="640"/>
      <w:marRight w:val="0"/>
      <w:marTop w:val="0"/>
      <w:marBottom w:val="0"/>
      <w:divBdr>
        <w:top w:val="none" w:sz="0" w:space="0" w:color="auto"/>
        <w:left w:val="none" w:sz="0" w:space="0" w:color="auto"/>
        <w:bottom w:val="none" w:sz="0" w:space="0" w:color="auto"/>
        <w:right w:val="none" w:sz="0" w:space="0" w:color="auto"/>
      </w:divBdr>
    </w:div>
    <w:div w:id="131679972">
      <w:marLeft w:val="640"/>
      <w:marRight w:val="0"/>
      <w:marTop w:val="0"/>
      <w:marBottom w:val="0"/>
      <w:divBdr>
        <w:top w:val="none" w:sz="0" w:space="0" w:color="auto"/>
        <w:left w:val="none" w:sz="0" w:space="0" w:color="auto"/>
        <w:bottom w:val="none" w:sz="0" w:space="0" w:color="auto"/>
        <w:right w:val="none" w:sz="0" w:space="0" w:color="auto"/>
      </w:divBdr>
    </w:div>
    <w:div w:id="134874424">
      <w:marLeft w:val="640"/>
      <w:marRight w:val="0"/>
      <w:marTop w:val="0"/>
      <w:marBottom w:val="0"/>
      <w:divBdr>
        <w:top w:val="none" w:sz="0" w:space="0" w:color="auto"/>
        <w:left w:val="none" w:sz="0" w:space="0" w:color="auto"/>
        <w:bottom w:val="none" w:sz="0" w:space="0" w:color="auto"/>
        <w:right w:val="none" w:sz="0" w:space="0" w:color="auto"/>
      </w:divBdr>
    </w:div>
    <w:div w:id="138500558">
      <w:marLeft w:val="640"/>
      <w:marRight w:val="0"/>
      <w:marTop w:val="0"/>
      <w:marBottom w:val="0"/>
      <w:divBdr>
        <w:top w:val="none" w:sz="0" w:space="0" w:color="auto"/>
        <w:left w:val="none" w:sz="0" w:space="0" w:color="auto"/>
        <w:bottom w:val="none" w:sz="0" w:space="0" w:color="auto"/>
        <w:right w:val="none" w:sz="0" w:space="0" w:color="auto"/>
      </w:divBdr>
    </w:div>
    <w:div w:id="140974428">
      <w:marLeft w:val="640"/>
      <w:marRight w:val="0"/>
      <w:marTop w:val="0"/>
      <w:marBottom w:val="0"/>
      <w:divBdr>
        <w:top w:val="none" w:sz="0" w:space="0" w:color="auto"/>
        <w:left w:val="none" w:sz="0" w:space="0" w:color="auto"/>
        <w:bottom w:val="none" w:sz="0" w:space="0" w:color="auto"/>
        <w:right w:val="none" w:sz="0" w:space="0" w:color="auto"/>
      </w:divBdr>
    </w:div>
    <w:div w:id="145441070">
      <w:marLeft w:val="640"/>
      <w:marRight w:val="0"/>
      <w:marTop w:val="0"/>
      <w:marBottom w:val="0"/>
      <w:divBdr>
        <w:top w:val="none" w:sz="0" w:space="0" w:color="auto"/>
        <w:left w:val="none" w:sz="0" w:space="0" w:color="auto"/>
        <w:bottom w:val="none" w:sz="0" w:space="0" w:color="auto"/>
        <w:right w:val="none" w:sz="0" w:space="0" w:color="auto"/>
      </w:divBdr>
    </w:div>
    <w:div w:id="146435355">
      <w:marLeft w:val="640"/>
      <w:marRight w:val="0"/>
      <w:marTop w:val="0"/>
      <w:marBottom w:val="0"/>
      <w:divBdr>
        <w:top w:val="none" w:sz="0" w:space="0" w:color="auto"/>
        <w:left w:val="none" w:sz="0" w:space="0" w:color="auto"/>
        <w:bottom w:val="none" w:sz="0" w:space="0" w:color="auto"/>
        <w:right w:val="none" w:sz="0" w:space="0" w:color="auto"/>
      </w:divBdr>
    </w:div>
    <w:div w:id="152109474">
      <w:bodyDiv w:val="1"/>
      <w:marLeft w:val="0"/>
      <w:marRight w:val="0"/>
      <w:marTop w:val="0"/>
      <w:marBottom w:val="0"/>
      <w:divBdr>
        <w:top w:val="none" w:sz="0" w:space="0" w:color="auto"/>
        <w:left w:val="none" w:sz="0" w:space="0" w:color="auto"/>
        <w:bottom w:val="none" w:sz="0" w:space="0" w:color="auto"/>
        <w:right w:val="none" w:sz="0" w:space="0" w:color="auto"/>
      </w:divBdr>
    </w:div>
    <w:div w:id="165217226">
      <w:marLeft w:val="640"/>
      <w:marRight w:val="0"/>
      <w:marTop w:val="0"/>
      <w:marBottom w:val="0"/>
      <w:divBdr>
        <w:top w:val="none" w:sz="0" w:space="0" w:color="auto"/>
        <w:left w:val="none" w:sz="0" w:space="0" w:color="auto"/>
        <w:bottom w:val="none" w:sz="0" w:space="0" w:color="auto"/>
        <w:right w:val="none" w:sz="0" w:space="0" w:color="auto"/>
      </w:divBdr>
    </w:div>
    <w:div w:id="168059775">
      <w:marLeft w:val="640"/>
      <w:marRight w:val="0"/>
      <w:marTop w:val="0"/>
      <w:marBottom w:val="0"/>
      <w:divBdr>
        <w:top w:val="none" w:sz="0" w:space="0" w:color="auto"/>
        <w:left w:val="none" w:sz="0" w:space="0" w:color="auto"/>
        <w:bottom w:val="none" w:sz="0" w:space="0" w:color="auto"/>
        <w:right w:val="none" w:sz="0" w:space="0" w:color="auto"/>
      </w:divBdr>
    </w:div>
    <w:div w:id="168905844">
      <w:marLeft w:val="640"/>
      <w:marRight w:val="0"/>
      <w:marTop w:val="0"/>
      <w:marBottom w:val="0"/>
      <w:divBdr>
        <w:top w:val="none" w:sz="0" w:space="0" w:color="auto"/>
        <w:left w:val="none" w:sz="0" w:space="0" w:color="auto"/>
        <w:bottom w:val="none" w:sz="0" w:space="0" w:color="auto"/>
        <w:right w:val="none" w:sz="0" w:space="0" w:color="auto"/>
      </w:divBdr>
    </w:div>
    <w:div w:id="176770518">
      <w:marLeft w:val="640"/>
      <w:marRight w:val="0"/>
      <w:marTop w:val="0"/>
      <w:marBottom w:val="0"/>
      <w:divBdr>
        <w:top w:val="none" w:sz="0" w:space="0" w:color="auto"/>
        <w:left w:val="none" w:sz="0" w:space="0" w:color="auto"/>
        <w:bottom w:val="none" w:sz="0" w:space="0" w:color="auto"/>
        <w:right w:val="none" w:sz="0" w:space="0" w:color="auto"/>
      </w:divBdr>
    </w:div>
    <w:div w:id="178930597">
      <w:marLeft w:val="640"/>
      <w:marRight w:val="0"/>
      <w:marTop w:val="0"/>
      <w:marBottom w:val="0"/>
      <w:divBdr>
        <w:top w:val="none" w:sz="0" w:space="0" w:color="auto"/>
        <w:left w:val="none" w:sz="0" w:space="0" w:color="auto"/>
        <w:bottom w:val="none" w:sz="0" w:space="0" w:color="auto"/>
        <w:right w:val="none" w:sz="0" w:space="0" w:color="auto"/>
      </w:divBdr>
    </w:div>
    <w:div w:id="188639749">
      <w:marLeft w:val="640"/>
      <w:marRight w:val="0"/>
      <w:marTop w:val="0"/>
      <w:marBottom w:val="0"/>
      <w:divBdr>
        <w:top w:val="none" w:sz="0" w:space="0" w:color="auto"/>
        <w:left w:val="none" w:sz="0" w:space="0" w:color="auto"/>
        <w:bottom w:val="none" w:sz="0" w:space="0" w:color="auto"/>
        <w:right w:val="none" w:sz="0" w:space="0" w:color="auto"/>
      </w:divBdr>
    </w:div>
    <w:div w:id="190456087">
      <w:bodyDiv w:val="1"/>
      <w:marLeft w:val="0"/>
      <w:marRight w:val="0"/>
      <w:marTop w:val="0"/>
      <w:marBottom w:val="0"/>
      <w:divBdr>
        <w:top w:val="none" w:sz="0" w:space="0" w:color="auto"/>
        <w:left w:val="none" w:sz="0" w:space="0" w:color="auto"/>
        <w:bottom w:val="none" w:sz="0" w:space="0" w:color="auto"/>
        <w:right w:val="none" w:sz="0" w:space="0" w:color="auto"/>
      </w:divBdr>
    </w:div>
    <w:div w:id="193470838">
      <w:marLeft w:val="640"/>
      <w:marRight w:val="0"/>
      <w:marTop w:val="0"/>
      <w:marBottom w:val="0"/>
      <w:divBdr>
        <w:top w:val="none" w:sz="0" w:space="0" w:color="auto"/>
        <w:left w:val="none" w:sz="0" w:space="0" w:color="auto"/>
        <w:bottom w:val="none" w:sz="0" w:space="0" w:color="auto"/>
        <w:right w:val="none" w:sz="0" w:space="0" w:color="auto"/>
      </w:divBdr>
    </w:div>
    <w:div w:id="196704058">
      <w:marLeft w:val="640"/>
      <w:marRight w:val="0"/>
      <w:marTop w:val="0"/>
      <w:marBottom w:val="0"/>
      <w:divBdr>
        <w:top w:val="none" w:sz="0" w:space="0" w:color="auto"/>
        <w:left w:val="none" w:sz="0" w:space="0" w:color="auto"/>
        <w:bottom w:val="none" w:sz="0" w:space="0" w:color="auto"/>
        <w:right w:val="none" w:sz="0" w:space="0" w:color="auto"/>
      </w:divBdr>
    </w:div>
    <w:div w:id="199709107">
      <w:marLeft w:val="640"/>
      <w:marRight w:val="0"/>
      <w:marTop w:val="0"/>
      <w:marBottom w:val="0"/>
      <w:divBdr>
        <w:top w:val="none" w:sz="0" w:space="0" w:color="auto"/>
        <w:left w:val="none" w:sz="0" w:space="0" w:color="auto"/>
        <w:bottom w:val="none" w:sz="0" w:space="0" w:color="auto"/>
        <w:right w:val="none" w:sz="0" w:space="0" w:color="auto"/>
      </w:divBdr>
    </w:div>
    <w:div w:id="202717638">
      <w:marLeft w:val="640"/>
      <w:marRight w:val="0"/>
      <w:marTop w:val="0"/>
      <w:marBottom w:val="0"/>
      <w:divBdr>
        <w:top w:val="none" w:sz="0" w:space="0" w:color="auto"/>
        <w:left w:val="none" w:sz="0" w:space="0" w:color="auto"/>
        <w:bottom w:val="none" w:sz="0" w:space="0" w:color="auto"/>
        <w:right w:val="none" w:sz="0" w:space="0" w:color="auto"/>
      </w:divBdr>
    </w:div>
    <w:div w:id="204876425">
      <w:marLeft w:val="640"/>
      <w:marRight w:val="0"/>
      <w:marTop w:val="0"/>
      <w:marBottom w:val="0"/>
      <w:divBdr>
        <w:top w:val="none" w:sz="0" w:space="0" w:color="auto"/>
        <w:left w:val="none" w:sz="0" w:space="0" w:color="auto"/>
        <w:bottom w:val="none" w:sz="0" w:space="0" w:color="auto"/>
        <w:right w:val="none" w:sz="0" w:space="0" w:color="auto"/>
      </w:divBdr>
    </w:div>
    <w:div w:id="217475343">
      <w:marLeft w:val="640"/>
      <w:marRight w:val="0"/>
      <w:marTop w:val="0"/>
      <w:marBottom w:val="0"/>
      <w:divBdr>
        <w:top w:val="none" w:sz="0" w:space="0" w:color="auto"/>
        <w:left w:val="none" w:sz="0" w:space="0" w:color="auto"/>
        <w:bottom w:val="none" w:sz="0" w:space="0" w:color="auto"/>
        <w:right w:val="none" w:sz="0" w:space="0" w:color="auto"/>
      </w:divBdr>
    </w:div>
    <w:div w:id="221868628">
      <w:marLeft w:val="640"/>
      <w:marRight w:val="0"/>
      <w:marTop w:val="0"/>
      <w:marBottom w:val="0"/>
      <w:divBdr>
        <w:top w:val="none" w:sz="0" w:space="0" w:color="auto"/>
        <w:left w:val="none" w:sz="0" w:space="0" w:color="auto"/>
        <w:bottom w:val="none" w:sz="0" w:space="0" w:color="auto"/>
        <w:right w:val="none" w:sz="0" w:space="0" w:color="auto"/>
      </w:divBdr>
    </w:div>
    <w:div w:id="226690961">
      <w:bodyDiv w:val="1"/>
      <w:marLeft w:val="0"/>
      <w:marRight w:val="0"/>
      <w:marTop w:val="0"/>
      <w:marBottom w:val="0"/>
      <w:divBdr>
        <w:top w:val="none" w:sz="0" w:space="0" w:color="auto"/>
        <w:left w:val="none" w:sz="0" w:space="0" w:color="auto"/>
        <w:bottom w:val="none" w:sz="0" w:space="0" w:color="auto"/>
        <w:right w:val="none" w:sz="0" w:space="0" w:color="auto"/>
      </w:divBdr>
      <w:divsChild>
        <w:div w:id="876161481">
          <w:marLeft w:val="0"/>
          <w:marRight w:val="0"/>
          <w:marTop w:val="0"/>
          <w:marBottom w:val="0"/>
          <w:divBdr>
            <w:top w:val="single" w:sz="6" w:space="9" w:color="auto"/>
            <w:left w:val="single" w:sz="2" w:space="0" w:color="auto"/>
            <w:bottom w:val="single" w:sz="2" w:space="9" w:color="auto"/>
            <w:right w:val="single" w:sz="2" w:space="0" w:color="auto"/>
          </w:divBdr>
          <w:divsChild>
            <w:div w:id="167067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227326">
      <w:marLeft w:val="640"/>
      <w:marRight w:val="0"/>
      <w:marTop w:val="0"/>
      <w:marBottom w:val="0"/>
      <w:divBdr>
        <w:top w:val="none" w:sz="0" w:space="0" w:color="auto"/>
        <w:left w:val="none" w:sz="0" w:space="0" w:color="auto"/>
        <w:bottom w:val="none" w:sz="0" w:space="0" w:color="auto"/>
        <w:right w:val="none" w:sz="0" w:space="0" w:color="auto"/>
      </w:divBdr>
    </w:div>
    <w:div w:id="227766883">
      <w:marLeft w:val="640"/>
      <w:marRight w:val="0"/>
      <w:marTop w:val="0"/>
      <w:marBottom w:val="0"/>
      <w:divBdr>
        <w:top w:val="none" w:sz="0" w:space="0" w:color="auto"/>
        <w:left w:val="none" w:sz="0" w:space="0" w:color="auto"/>
        <w:bottom w:val="none" w:sz="0" w:space="0" w:color="auto"/>
        <w:right w:val="none" w:sz="0" w:space="0" w:color="auto"/>
      </w:divBdr>
    </w:div>
    <w:div w:id="228151646">
      <w:marLeft w:val="640"/>
      <w:marRight w:val="0"/>
      <w:marTop w:val="0"/>
      <w:marBottom w:val="0"/>
      <w:divBdr>
        <w:top w:val="none" w:sz="0" w:space="0" w:color="auto"/>
        <w:left w:val="none" w:sz="0" w:space="0" w:color="auto"/>
        <w:bottom w:val="none" w:sz="0" w:space="0" w:color="auto"/>
        <w:right w:val="none" w:sz="0" w:space="0" w:color="auto"/>
      </w:divBdr>
    </w:div>
    <w:div w:id="231350067">
      <w:marLeft w:val="640"/>
      <w:marRight w:val="0"/>
      <w:marTop w:val="0"/>
      <w:marBottom w:val="0"/>
      <w:divBdr>
        <w:top w:val="none" w:sz="0" w:space="0" w:color="auto"/>
        <w:left w:val="none" w:sz="0" w:space="0" w:color="auto"/>
        <w:bottom w:val="none" w:sz="0" w:space="0" w:color="auto"/>
        <w:right w:val="none" w:sz="0" w:space="0" w:color="auto"/>
      </w:divBdr>
    </w:div>
    <w:div w:id="234173545">
      <w:marLeft w:val="640"/>
      <w:marRight w:val="0"/>
      <w:marTop w:val="0"/>
      <w:marBottom w:val="0"/>
      <w:divBdr>
        <w:top w:val="none" w:sz="0" w:space="0" w:color="auto"/>
        <w:left w:val="none" w:sz="0" w:space="0" w:color="auto"/>
        <w:bottom w:val="none" w:sz="0" w:space="0" w:color="auto"/>
        <w:right w:val="none" w:sz="0" w:space="0" w:color="auto"/>
      </w:divBdr>
    </w:div>
    <w:div w:id="235360133">
      <w:marLeft w:val="640"/>
      <w:marRight w:val="0"/>
      <w:marTop w:val="0"/>
      <w:marBottom w:val="0"/>
      <w:divBdr>
        <w:top w:val="none" w:sz="0" w:space="0" w:color="auto"/>
        <w:left w:val="none" w:sz="0" w:space="0" w:color="auto"/>
        <w:bottom w:val="none" w:sz="0" w:space="0" w:color="auto"/>
        <w:right w:val="none" w:sz="0" w:space="0" w:color="auto"/>
      </w:divBdr>
    </w:div>
    <w:div w:id="245308098">
      <w:marLeft w:val="640"/>
      <w:marRight w:val="0"/>
      <w:marTop w:val="0"/>
      <w:marBottom w:val="0"/>
      <w:divBdr>
        <w:top w:val="none" w:sz="0" w:space="0" w:color="auto"/>
        <w:left w:val="none" w:sz="0" w:space="0" w:color="auto"/>
        <w:bottom w:val="none" w:sz="0" w:space="0" w:color="auto"/>
        <w:right w:val="none" w:sz="0" w:space="0" w:color="auto"/>
      </w:divBdr>
    </w:div>
    <w:div w:id="245657274">
      <w:marLeft w:val="640"/>
      <w:marRight w:val="0"/>
      <w:marTop w:val="0"/>
      <w:marBottom w:val="0"/>
      <w:divBdr>
        <w:top w:val="none" w:sz="0" w:space="0" w:color="auto"/>
        <w:left w:val="none" w:sz="0" w:space="0" w:color="auto"/>
        <w:bottom w:val="none" w:sz="0" w:space="0" w:color="auto"/>
        <w:right w:val="none" w:sz="0" w:space="0" w:color="auto"/>
      </w:divBdr>
    </w:div>
    <w:div w:id="254216696">
      <w:marLeft w:val="640"/>
      <w:marRight w:val="0"/>
      <w:marTop w:val="0"/>
      <w:marBottom w:val="0"/>
      <w:divBdr>
        <w:top w:val="none" w:sz="0" w:space="0" w:color="auto"/>
        <w:left w:val="none" w:sz="0" w:space="0" w:color="auto"/>
        <w:bottom w:val="none" w:sz="0" w:space="0" w:color="auto"/>
        <w:right w:val="none" w:sz="0" w:space="0" w:color="auto"/>
      </w:divBdr>
    </w:div>
    <w:div w:id="264460200">
      <w:marLeft w:val="640"/>
      <w:marRight w:val="0"/>
      <w:marTop w:val="0"/>
      <w:marBottom w:val="0"/>
      <w:divBdr>
        <w:top w:val="none" w:sz="0" w:space="0" w:color="auto"/>
        <w:left w:val="none" w:sz="0" w:space="0" w:color="auto"/>
        <w:bottom w:val="none" w:sz="0" w:space="0" w:color="auto"/>
        <w:right w:val="none" w:sz="0" w:space="0" w:color="auto"/>
      </w:divBdr>
    </w:div>
    <w:div w:id="274993551">
      <w:bodyDiv w:val="1"/>
      <w:marLeft w:val="0"/>
      <w:marRight w:val="0"/>
      <w:marTop w:val="0"/>
      <w:marBottom w:val="0"/>
      <w:divBdr>
        <w:top w:val="none" w:sz="0" w:space="0" w:color="auto"/>
        <w:left w:val="none" w:sz="0" w:space="0" w:color="auto"/>
        <w:bottom w:val="none" w:sz="0" w:space="0" w:color="auto"/>
        <w:right w:val="none" w:sz="0" w:space="0" w:color="auto"/>
      </w:divBdr>
    </w:div>
    <w:div w:id="277641670">
      <w:marLeft w:val="640"/>
      <w:marRight w:val="0"/>
      <w:marTop w:val="0"/>
      <w:marBottom w:val="0"/>
      <w:divBdr>
        <w:top w:val="none" w:sz="0" w:space="0" w:color="auto"/>
        <w:left w:val="none" w:sz="0" w:space="0" w:color="auto"/>
        <w:bottom w:val="none" w:sz="0" w:space="0" w:color="auto"/>
        <w:right w:val="none" w:sz="0" w:space="0" w:color="auto"/>
      </w:divBdr>
    </w:div>
    <w:div w:id="279802100">
      <w:marLeft w:val="640"/>
      <w:marRight w:val="0"/>
      <w:marTop w:val="0"/>
      <w:marBottom w:val="0"/>
      <w:divBdr>
        <w:top w:val="none" w:sz="0" w:space="0" w:color="auto"/>
        <w:left w:val="none" w:sz="0" w:space="0" w:color="auto"/>
        <w:bottom w:val="none" w:sz="0" w:space="0" w:color="auto"/>
        <w:right w:val="none" w:sz="0" w:space="0" w:color="auto"/>
      </w:divBdr>
    </w:div>
    <w:div w:id="281687853">
      <w:marLeft w:val="640"/>
      <w:marRight w:val="0"/>
      <w:marTop w:val="0"/>
      <w:marBottom w:val="0"/>
      <w:divBdr>
        <w:top w:val="none" w:sz="0" w:space="0" w:color="auto"/>
        <w:left w:val="none" w:sz="0" w:space="0" w:color="auto"/>
        <w:bottom w:val="none" w:sz="0" w:space="0" w:color="auto"/>
        <w:right w:val="none" w:sz="0" w:space="0" w:color="auto"/>
      </w:divBdr>
    </w:div>
    <w:div w:id="286358181">
      <w:marLeft w:val="640"/>
      <w:marRight w:val="0"/>
      <w:marTop w:val="0"/>
      <w:marBottom w:val="0"/>
      <w:divBdr>
        <w:top w:val="none" w:sz="0" w:space="0" w:color="auto"/>
        <w:left w:val="none" w:sz="0" w:space="0" w:color="auto"/>
        <w:bottom w:val="none" w:sz="0" w:space="0" w:color="auto"/>
        <w:right w:val="none" w:sz="0" w:space="0" w:color="auto"/>
      </w:divBdr>
    </w:div>
    <w:div w:id="286817957">
      <w:marLeft w:val="640"/>
      <w:marRight w:val="0"/>
      <w:marTop w:val="0"/>
      <w:marBottom w:val="0"/>
      <w:divBdr>
        <w:top w:val="none" w:sz="0" w:space="0" w:color="auto"/>
        <w:left w:val="none" w:sz="0" w:space="0" w:color="auto"/>
        <w:bottom w:val="none" w:sz="0" w:space="0" w:color="auto"/>
        <w:right w:val="none" w:sz="0" w:space="0" w:color="auto"/>
      </w:divBdr>
    </w:div>
    <w:div w:id="287130324">
      <w:marLeft w:val="640"/>
      <w:marRight w:val="0"/>
      <w:marTop w:val="0"/>
      <w:marBottom w:val="0"/>
      <w:divBdr>
        <w:top w:val="none" w:sz="0" w:space="0" w:color="auto"/>
        <w:left w:val="none" w:sz="0" w:space="0" w:color="auto"/>
        <w:bottom w:val="none" w:sz="0" w:space="0" w:color="auto"/>
        <w:right w:val="none" w:sz="0" w:space="0" w:color="auto"/>
      </w:divBdr>
    </w:div>
    <w:div w:id="290400272">
      <w:marLeft w:val="640"/>
      <w:marRight w:val="0"/>
      <w:marTop w:val="0"/>
      <w:marBottom w:val="0"/>
      <w:divBdr>
        <w:top w:val="none" w:sz="0" w:space="0" w:color="auto"/>
        <w:left w:val="none" w:sz="0" w:space="0" w:color="auto"/>
        <w:bottom w:val="none" w:sz="0" w:space="0" w:color="auto"/>
        <w:right w:val="none" w:sz="0" w:space="0" w:color="auto"/>
      </w:divBdr>
    </w:div>
    <w:div w:id="293953086">
      <w:marLeft w:val="640"/>
      <w:marRight w:val="0"/>
      <w:marTop w:val="0"/>
      <w:marBottom w:val="0"/>
      <w:divBdr>
        <w:top w:val="none" w:sz="0" w:space="0" w:color="auto"/>
        <w:left w:val="none" w:sz="0" w:space="0" w:color="auto"/>
        <w:bottom w:val="none" w:sz="0" w:space="0" w:color="auto"/>
        <w:right w:val="none" w:sz="0" w:space="0" w:color="auto"/>
      </w:divBdr>
    </w:div>
    <w:div w:id="293953450">
      <w:marLeft w:val="640"/>
      <w:marRight w:val="0"/>
      <w:marTop w:val="0"/>
      <w:marBottom w:val="0"/>
      <w:divBdr>
        <w:top w:val="none" w:sz="0" w:space="0" w:color="auto"/>
        <w:left w:val="none" w:sz="0" w:space="0" w:color="auto"/>
        <w:bottom w:val="none" w:sz="0" w:space="0" w:color="auto"/>
        <w:right w:val="none" w:sz="0" w:space="0" w:color="auto"/>
      </w:divBdr>
    </w:div>
    <w:div w:id="298000256">
      <w:marLeft w:val="640"/>
      <w:marRight w:val="0"/>
      <w:marTop w:val="0"/>
      <w:marBottom w:val="0"/>
      <w:divBdr>
        <w:top w:val="none" w:sz="0" w:space="0" w:color="auto"/>
        <w:left w:val="none" w:sz="0" w:space="0" w:color="auto"/>
        <w:bottom w:val="none" w:sz="0" w:space="0" w:color="auto"/>
        <w:right w:val="none" w:sz="0" w:space="0" w:color="auto"/>
      </w:divBdr>
    </w:div>
    <w:div w:id="299964452">
      <w:marLeft w:val="640"/>
      <w:marRight w:val="0"/>
      <w:marTop w:val="0"/>
      <w:marBottom w:val="0"/>
      <w:divBdr>
        <w:top w:val="none" w:sz="0" w:space="0" w:color="auto"/>
        <w:left w:val="none" w:sz="0" w:space="0" w:color="auto"/>
        <w:bottom w:val="none" w:sz="0" w:space="0" w:color="auto"/>
        <w:right w:val="none" w:sz="0" w:space="0" w:color="auto"/>
      </w:divBdr>
    </w:div>
    <w:div w:id="300775369">
      <w:marLeft w:val="640"/>
      <w:marRight w:val="0"/>
      <w:marTop w:val="0"/>
      <w:marBottom w:val="0"/>
      <w:divBdr>
        <w:top w:val="none" w:sz="0" w:space="0" w:color="auto"/>
        <w:left w:val="none" w:sz="0" w:space="0" w:color="auto"/>
        <w:bottom w:val="none" w:sz="0" w:space="0" w:color="auto"/>
        <w:right w:val="none" w:sz="0" w:space="0" w:color="auto"/>
      </w:divBdr>
    </w:div>
    <w:div w:id="300890558">
      <w:marLeft w:val="640"/>
      <w:marRight w:val="0"/>
      <w:marTop w:val="0"/>
      <w:marBottom w:val="0"/>
      <w:divBdr>
        <w:top w:val="none" w:sz="0" w:space="0" w:color="auto"/>
        <w:left w:val="none" w:sz="0" w:space="0" w:color="auto"/>
        <w:bottom w:val="none" w:sz="0" w:space="0" w:color="auto"/>
        <w:right w:val="none" w:sz="0" w:space="0" w:color="auto"/>
      </w:divBdr>
    </w:div>
    <w:div w:id="302198502">
      <w:marLeft w:val="640"/>
      <w:marRight w:val="0"/>
      <w:marTop w:val="0"/>
      <w:marBottom w:val="0"/>
      <w:divBdr>
        <w:top w:val="none" w:sz="0" w:space="0" w:color="auto"/>
        <w:left w:val="none" w:sz="0" w:space="0" w:color="auto"/>
        <w:bottom w:val="none" w:sz="0" w:space="0" w:color="auto"/>
        <w:right w:val="none" w:sz="0" w:space="0" w:color="auto"/>
      </w:divBdr>
    </w:div>
    <w:div w:id="303973068">
      <w:bodyDiv w:val="1"/>
      <w:marLeft w:val="0"/>
      <w:marRight w:val="0"/>
      <w:marTop w:val="0"/>
      <w:marBottom w:val="0"/>
      <w:divBdr>
        <w:top w:val="none" w:sz="0" w:space="0" w:color="auto"/>
        <w:left w:val="none" w:sz="0" w:space="0" w:color="auto"/>
        <w:bottom w:val="none" w:sz="0" w:space="0" w:color="auto"/>
        <w:right w:val="none" w:sz="0" w:space="0" w:color="auto"/>
      </w:divBdr>
    </w:div>
    <w:div w:id="310527674">
      <w:marLeft w:val="640"/>
      <w:marRight w:val="0"/>
      <w:marTop w:val="0"/>
      <w:marBottom w:val="0"/>
      <w:divBdr>
        <w:top w:val="none" w:sz="0" w:space="0" w:color="auto"/>
        <w:left w:val="none" w:sz="0" w:space="0" w:color="auto"/>
        <w:bottom w:val="none" w:sz="0" w:space="0" w:color="auto"/>
        <w:right w:val="none" w:sz="0" w:space="0" w:color="auto"/>
      </w:divBdr>
    </w:div>
    <w:div w:id="316998632">
      <w:marLeft w:val="640"/>
      <w:marRight w:val="0"/>
      <w:marTop w:val="0"/>
      <w:marBottom w:val="0"/>
      <w:divBdr>
        <w:top w:val="none" w:sz="0" w:space="0" w:color="auto"/>
        <w:left w:val="none" w:sz="0" w:space="0" w:color="auto"/>
        <w:bottom w:val="none" w:sz="0" w:space="0" w:color="auto"/>
        <w:right w:val="none" w:sz="0" w:space="0" w:color="auto"/>
      </w:divBdr>
    </w:div>
    <w:div w:id="319971334">
      <w:marLeft w:val="640"/>
      <w:marRight w:val="0"/>
      <w:marTop w:val="0"/>
      <w:marBottom w:val="0"/>
      <w:divBdr>
        <w:top w:val="none" w:sz="0" w:space="0" w:color="auto"/>
        <w:left w:val="none" w:sz="0" w:space="0" w:color="auto"/>
        <w:bottom w:val="none" w:sz="0" w:space="0" w:color="auto"/>
        <w:right w:val="none" w:sz="0" w:space="0" w:color="auto"/>
      </w:divBdr>
    </w:div>
    <w:div w:id="321541659">
      <w:marLeft w:val="640"/>
      <w:marRight w:val="0"/>
      <w:marTop w:val="0"/>
      <w:marBottom w:val="0"/>
      <w:divBdr>
        <w:top w:val="none" w:sz="0" w:space="0" w:color="auto"/>
        <w:left w:val="none" w:sz="0" w:space="0" w:color="auto"/>
        <w:bottom w:val="none" w:sz="0" w:space="0" w:color="auto"/>
        <w:right w:val="none" w:sz="0" w:space="0" w:color="auto"/>
      </w:divBdr>
    </w:div>
    <w:div w:id="324599876">
      <w:marLeft w:val="640"/>
      <w:marRight w:val="0"/>
      <w:marTop w:val="0"/>
      <w:marBottom w:val="0"/>
      <w:divBdr>
        <w:top w:val="none" w:sz="0" w:space="0" w:color="auto"/>
        <w:left w:val="none" w:sz="0" w:space="0" w:color="auto"/>
        <w:bottom w:val="none" w:sz="0" w:space="0" w:color="auto"/>
        <w:right w:val="none" w:sz="0" w:space="0" w:color="auto"/>
      </w:divBdr>
    </w:div>
    <w:div w:id="331102207">
      <w:marLeft w:val="640"/>
      <w:marRight w:val="0"/>
      <w:marTop w:val="0"/>
      <w:marBottom w:val="0"/>
      <w:divBdr>
        <w:top w:val="none" w:sz="0" w:space="0" w:color="auto"/>
        <w:left w:val="none" w:sz="0" w:space="0" w:color="auto"/>
        <w:bottom w:val="none" w:sz="0" w:space="0" w:color="auto"/>
        <w:right w:val="none" w:sz="0" w:space="0" w:color="auto"/>
      </w:divBdr>
    </w:div>
    <w:div w:id="339546415">
      <w:marLeft w:val="640"/>
      <w:marRight w:val="0"/>
      <w:marTop w:val="0"/>
      <w:marBottom w:val="0"/>
      <w:divBdr>
        <w:top w:val="none" w:sz="0" w:space="0" w:color="auto"/>
        <w:left w:val="none" w:sz="0" w:space="0" w:color="auto"/>
        <w:bottom w:val="none" w:sz="0" w:space="0" w:color="auto"/>
        <w:right w:val="none" w:sz="0" w:space="0" w:color="auto"/>
      </w:divBdr>
    </w:div>
    <w:div w:id="339818258">
      <w:marLeft w:val="640"/>
      <w:marRight w:val="0"/>
      <w:marTop w:val="0"/>
      <w:marBottom w:val="0"/>
      <w:divBdr>
        <w:top w:val="none" w:sz="0" w:space="0" w:color="auto"/>
        <w:left w:val="none" w:sz="0" w:space="0" w:color="auto"/>
        <w:bottom w:val="none" w:sz="0" w:space="0" w:color="auto"/>
        <w:right w:val="none" w:sz="0" w:space="0" w:color="auto"/>
      </w:divBdr>
    </w:div>
    <w:div w:id="339937792">
      <w:marLeft w:val="640"/>
      <w:marRight w:val="0"/>
      <w:marTop w:val="0"/>
      <w:marBottom w:val="0"/>
      <w:divBdr>
        <w:top w:val="none" w:sz="0" w:space="0" w:color="auto"/>
        <w:left w:val="none" w:sz="0" w:space="0" w:color="auto"/>
        <w:bottom w:val="none" w:sz="0" w:space="0" w:color="auto"/>
        <w:right w:val="none" w:sz="0" w:space="0" w:color="auto"/>
      </w:divBdr>
    </w:div>
    <w:div w:id="350644002">
      <w:marLeft w:val="640"/>
      <w:marRight w:val="0"/>
      <w:marTop w:val="0"/>
      <w:marBottom w:val="0"/>
      <w:divBdr>
        <w:top w:val="none" w:sz="0" w:space="0" w:color="auto"/>
        <w:left w:val="none" w:sz="0" w:space="0" w:color="auto"/>
        <w:bottom w:val="none" w:sz="0" w:space="0" w:color="auto"/>
        <w:right w:val="none" w:sz="0" w:space="0" w:color="auto"/>
      </w:divBdr>
    </w:div>
    <w:div w:id="353576798">
      <w:marLeft w:val="640"/>
      <w:marRight w:val="0"/>
      <w:marTop w:val="0"/>
      <w:marBottom w:val="0"/>
      <w:divBdr>
        <w:top w:val="none" w:sz="0" w:space="0" w:color="auto"/>
        <w:left w:val="none" w:sz="0" w:space="0" w:color="auto"/>
        <w:bottom w:val="none" w:sz="0" w:space="0" w:color="auto"/>
        <w:right w:val="none" w:sz="0" w:space="0" w:color="auto"/>
      </w:divBdr>
    </w:div>
    <w:div w:id="356198922">
      <w:marLeft w:val="640"/>
      <w:marRight w:val="0"/>
      <w:marTop w:val="0"/>
      <w:marBottom w:val="0"/>
      <w:divBdr>
        <w:top w:val="none" w:sz="0" w:space="0" w:color="auto"/>
        <w:left w:val="none" w:sz="0" w:space="0" w:color="auto"/>
        <w:bottom w:val="none" w:sz="0" w:space="0" w:color="auto"/>
        <w:right w:val="none" w:sz="0" w:space="0" w:color="auto"/>
      </w:divBdr>
    </w:div>
    <w:div w:id="359597235">
      <w:marLeft w:val="640"/>
      <w:marRight w:val="0"/>
      <w:marTop w:val="0"/>
      <w:marBottom w:val="0"/>
      <w:divBdr>
        <w:top w:val="none" w:sz="0" w:space="0" w:color="auto"/>
        <w:left w:val="none" w:sz="0" w:space="0" w:color="auto"/>
        <w:bottom w:val="none" w:sz="0" w:space="0" w:color="auto"/>
        <w:right w:val="none" w:sz="0" w:space="0" w:color="auto"/>
      </w:divBdr>
    </w:div>
    <w:div w:id="361169765">
      <w:marLeft w:val="640"/>
      <w:marRight w:val="0"/>
      <w:marTop w:val="0"/>
      <w:marBottom w:val="0"/>
      <w:divBdr>
        <w:top w:val="none" w:sz="0" w:space="0" w:color="auto"/>
        <w:left w:val="none" w:sz="0" w:space="0" w:color="auto"/>
        <w:bottom w:val="none" w:sz="0" w:space="0" w:color="auto"/>
        <w:right w:val="none" w:sz="0" w:space="0" w:color="auto"/>
      </w:divBdr>
    </w:div>
    <w:div w:id="368531134">
      <w:marLeft w:val="640"/>
      <w:marRight w:val="0"/>
      <w:marTop w:val="0"/>
      <w:marBottom w:val="0"/>
      <w:divBdr>
        <w:top w:val="none" w:sz="0" w:space="0" w:color="auto"/>
        <w:left w:val="none" w:sz="0" w:space="0" w:color="auto"/>
        <w:bottom w:val="none" w:sz="0" w:space="0" w:color="auto"/>
        <w:right w:val="none" w:sz="0" w:space="0" w:color="auto"/>
      </w:divBdr>
    </w:div>
    <w:div w:id="372273326">
      <w:marLeft w:val="640"/>
      <w:marRight w:val="0"/>
      <w:marTop w:val="0"/>
      <w:marBottom w:val="0"/>
      <w:divBdr>
        <w:top w:val="none" w:sz="0" w:space="0" w:color="auto"/>
        <w:left w:val="none" w:sz="0" w:space="0" w:color="auto"/>
        <w:bottom w:val="none" w:sz="0" w:space="0" w:color="auto"/>
        <w:right w:val="none" w:sz="0" w:space="0" w:color="auto"/>
      </w:divBdr>
    </w:div>
    <w:div w:id="372535730">
      <w:marLeft w:val="640"/>
      <w:marRight w:val="0"/>
      <w:marTop w:val="0"/>
      <w:marBottom w:val="0"/>
      <w:divBdr>
        <w:top w:val="none" w:sz="0" w:space="0" w:color="auto"/>
        <w:left w:val="none" w:sz="0" w:space="0" w:color="auto"/>
        <w:bottom w:val="none" w:sz="0" w:space="0" w:color="auto"/>
        <w:right w:val="none" w:sz="0" w:space="0" w:color="auto"/>
      </w:divBdr>
    </w:div>
    <w:div w:id="373386293">
      <w:marLeft w:val="640"/>
      <w:marRight w:val="0"/>
      <w:marTop w:val="0"/>
      <w:marBottom w:val="0"/>
      <w:divBdr>
        <w:top w:val="none" w:sz="0" w:space="0" w:color="auto"/>
        <w:left w:val="none" w:sz="0" w:space="0" w:color="auto"/>
        <w:bottom w:val="none" w:sz="0" w:space="0" w:color="auto"/>
        <w:right w:val="none" w:sz="0" w:space="0" w:color="auto"/>
      </w:divBdr>
    </w:div>
    <w:div w:id="373963253">
      <w:marLeft w:val="640"/>
      <w:marRight w:val="0"/>
      <w:marTop w:val="0"/>
      <w:marBottom w:val="0"/>
      <w:divBdr>
        <w:top w:val="none" w:sz="0" w:space="0" w:color="auto"/>
        <w:left w:val="none" w:sz="0" w:space="0" w:color="auto"/>
        <w:bottom w:val="none" w:sz="0" w:space="0" w:color="auto"/>
        <w:right w:val="none" w:sz="0" w:space="0" w:color="auto"/>
      </w:divBdr>
    </w:div>
    <w:div w:id="376661061">
      <w:marLeft w:val="640"/>
      <w:marRight w:val="0"/>
      <w:marTop w:val="0"/>
      <w:marBottom w:val="0"/>
      <w:divBdr>
        <w:top w:val="none" w:sz="0" w:space="0" w:color="auto"/>
        <w:left w:val="none" w:sz="0" w:space="0" w:color="auto"/>
        <w:bottom w:val="none" w:sz="0" w:space="0" w:color="auto"/>
        <w:right w:val="none" w:sz="0" w:space="0" w:color="auto"/>
      </w:divBdr>
    </w:div>
    <w:div w:id="377126147">
      <w:marLeft w:val="640"/>
      <w:marRight w:val="0"/>
      <w:marTop w:val="0"/>
      <w:marBottom w:val="0"/>
      <w:divBdr>
        <w:top w:val="none" w:sz="0" w:space="0" w:color="auto"/>
        <w:left w:val="none" w:sz="0" w:space="0" w:color="auto"/>
        <w:bottom w:val="none" w:sz="0" w:space="0" w:color="auto"/>
        <w:right w:val="none" w:sz="0" w:space="0" w:color="auto"/>
      </w:divBdr>
    </w:div>
    <w:div w:id="378365525">
      <w:marLeft w:val="640"/>
      <w:marRight w:val="0"/>
      <w:marTop w:val="0"/>
      <w:marBottom w:val="0"/>
      <w:divBdr>
        <w:top w:val="none" w:sz="0" w:space="0" w:color="auto"/>
        <w:left w:val="none" w:sz="0" w:space="0" w:color="auto"/>
        <w:bottom w:val="none" w:sz="0" w:space="0" w:color="auto"/>
        <w:right w:val="none" w:sz="0" w:space="0" w:color="auto"/>
      </w:divBdr>
    </w:div>
    <w:div w:id="384260253">
      <w:marLeft w:val="640"/>
      <w:marRight w:val="0"/>
      <w:marTop w:val="0"/>
      <w:marBottom w:val="0"/>
      <w:divBdr>
        <w:top w:val="none" w:sz="0" w:space="0" w:color="auto"/>
        <w:left w:val="none" w:sz="0" w:space="0" w:color="auto"/>
        <w:bottom w:val="none" w:sz="0" w:space="0" w:color="auto"/>
        <w:right w:val="none" w:sz="0" w:space="0" w:color="auto"/>
      </w:divBdr>
    </w:div>
    <w:div w:id="384374667">
      <w:marLeft w:val="640"/>
      <w:marRight w:val="0"/>
      <w:marTop w:val="0"/>
      <w:marBottom w:val="0"/>
      <w:divBdr>
        <w:top w:val="none" w:sz="0" w:space="0" w:color="auto"/>
        <w:left w:val="none" w:sz="0" w:space="0" w:color="auto"/>
        <w:bottom w:val="none" w:sz="0" w:space="0" w:color="auto"/>
        <w:right w:val="none" w:sz="0" w:space="0" w:color="auto"/>
      </w:divBdr>
    </w:div>
    <w:div w:id="385953350">
      <w:marLeft w:val="640"/>
      <w:marRight w:val="0"/>
      <w:marTop w:val="0"/>
      <w:marBottom w:val="0"/>
      <w:divBdr>
        <w:top w:val="none" w:sz="0" w:space="0" w:color="auto"/>
        <w:left w:val="none" w:sz="0" w:space="0" w:color="auto"/>
        <w:bottom w:val="none" w:sz="0" w:space="0" w:color="auto"/>
        <w:right w:val="none" w:sz="0" w:space="0" w:color="auto"/>
      </w:divBdr>
    </w:div>
    <w:div w:id="388304189">
      <w:bodyDiv w:val="1"/>
      <w:marLeft w:val="0"/>
      <w:marRight w:val="0"/>
      <w:marTop w:val="0"/>
      <w:marBottom w:val="0"/>
      <w:divBdr>
        <w:top w:val="none" w:sz="0" w:space="0" w:color="auto"/>
        <w:left w:val="none" w:sz="0" w:space="0" w:color="auto"/>
        <w:bottom w:val="none" w:sz="0" w:space="0" w:color="auto"/>
        <w:right w:val="none" w:sz="0" w:space="0" w:color="auto"/>
      </w:divBdr>
    </w:div>
    <w:div w:id="392705626">
      <w:marLeft w:val="640"/>
      <w:marRight w:val="0"/>
      <w:marTop w:val="0"/>
      <w:marBottom w:val="0"/>
      <w:divBdr>
        <w:top w:val="none" w:sz="0" w:space="0" w:color="auto"/>
        <w:left w:val="none" w:sz="0" w:space="0" w:color="auto"/>
        <w:bottom w:val="none" w:sz="0" w:space="0" w:color="auto"/>
        <w:right w:val="none" w:sz="0" w:space="0" w:color="auto"/>
      </w:divBdr>
    </w:div>
    <w:div w:id="395513133">
      <w:marLeft w:val="640"/>
      <w:marRight w:val="0"/>
      <w:marTop w:val="0"/>
      <w:marBottom w:val="0"/>
      <w:divBdr>
        <w:top w:val="none" w:sz="0" w:space="0" w:color="auto"/>
        <w:left w:val="none" w:sz="0" w:space="0" w:color="auto"/>
        <w:bottom w:val="none" w:sz="0" w:space="0" w:color="auto"/>
        <w:right w:val="none" w:sz="0" w:space="0" w:color="auto"/>
      </w:divBdr>
    </w:div>
    <w:div w:id="397481813">
      <w:marLeft w:val="640"/>
      <w:marRight w:val="0"/>
      <w:marTop w:val="0"/>
      <w:marBottom w:val="0"/>
      <w:divBdr>
        <w:top w:val="none" w:sz="0" w:space="0" w:color="auto"/>
        <w:left w:val="none" w:sz="0" w:space="0" w:color="auto"/>
        <w:bottom w:val="none" w:sz="0" w:space="0" w:color="auto"/>
        <w:right w:val="none" w:sz="0" w:space="0" w:color="auto"/>
      </w:divBdr>
    </w:div>
    <w:div w:id="403066214">
      <w:marLeft w:val="640"/>
      <w:marRight w:val="0"/>
      <w:marTop w:val="0"/>
      <w:marBottom w:val="0"/>
      <w:divBdr>
        <w:top w:val="none" w:sz="0" w:space="0" w:color="auto"/>
        <w:left w:val="none" w:sz="0" w:space="0" w:color="auto"/>
        <w:bottom w:val="none" w:sz="0" w:space="0" w:color="auto"/>
        <w:right w:val="none" w:sz="0" w:space="0" w:color="auto"/>
      </w:divBdr>
    </w:div>
    <w:div w:id="406460376">
      <w:marLeft w:val="640"/>
      <w:marRight w:val="0"/>
      <w:marTop w:val="0"/>
      <w:marBottom w:val="0"/>
      <w:divBdr>
        <w:top w:val="none" w:sz="0" w:space="0" w:color="auto"/>
        <w:left w:val="none" w:sz="0" w:space="0" w:color="auto"/>
        <w:bottom w:val="none" w:sz="0" w:space="0" w:color="auto"/>
        <w:right w:val="none" w:sz="0" w:space="0" w:color="auto"/>
      </w:divBdr>
    </w:div>
    <w:div w:id="419110111">
      <w:bodyDiv w:val="1"/>
      <w:marLeft w:val="0"/>
      <w:marRight w:val="0"/>
      <w:marTop w:val="0"/>
      <w:marBottom w:val="0"/>
      <w:divBdr>
        <w:top w:val="none" w:sz="0" w:space="0" w:color="auto"/>
        <w:left w:val="none" w:sz="0" w:space="0" w:color="auto"/>
        <w:bottom w:val="none" w:sz="0" w:space="0" w:color="auto"/>
        <w:right w:val="none" w:sz="0" w:space="0" w:color="auto"/>
      </w:divBdr>
    </w:div>
    <w:div w:id="425464465">
      <w:marLeft w:val="640"/>
      <w:marRight w:val="0"/>
      <w:marTop w:val="0"/>
      <w:marBottom w:val="0"/>
      <w:divBdr>
        <w:top w:val="none" w:sz="0" w:space="0" w:color="auto"/>
        <w:left w:val="none" w:sz="0" w:space="0" w:color="auto"/>
        <w:bottom w:val="none" w:sz="0" w:space="0" w:color="auto"/>
        <w:right w:val="none" w:sz="0" w:space="0" w:color="auto"/>
      </w:divBdr>
    </w:div>
    <w:div w:id="425545111">
      <w:marLeft w:val="640"/>
      <w:marRight w:val="0"/>
      <w:marTop w:val="0"/>
      <w:marBottom w:val="0"/>
      <w:divBdr>
        <w:top w:val="none" w:sz="0" w:space="0" w:color="auto"/>
        <w:left w:val="none" w:sz="0" w:space="0" w:color="auto"/>
        <w:bottom w:val="none" w:sz="0" w:space="0" w:color="auto"/>
        <w:right w:val="none" w:sz="0" w:space="0" w:color="auto"/>
      </w:divBdr>
    </w:div>
    <w:div w:id="428545535">
      <w:marLeft w:val="640"/>
      <w:marRight w:val="0"/>
      <w:marTop w:val="0"/>
      <w:marBottom w:val="0"/>
      <w:divBdr>
        <w:top w:val="none" w:sz="0" w:space="0" w:color="auto"/>
        <w:left w:val="none" w:sz="0" w:space="0" w:color="auto"/>
        <w:bottom w:val="none" w:sz="0" w:space="0" w:color="auto"/>
        <w:right w:val="none" w:sz="0" w:space="0" w:color="auto"/>
      </w:divBdr>
    </w:div>
    <w:div w:id="429155863">
      <w:marLeft w:val="640"/>
      <w:marRight w:val="0"/>
      <w:marTop w:val="0"/>
      <w:marBottom w:val="0"/>
      <w:divBdr>
        <w:top w:val="none" w:sz="0" w:space="0" w:color="auto"/>
        <w:left w:val="none" w:sz="0" w:space="0" w:color="auto"/>
        <w:bottom w:val="none" w:sz="0" w:space="0" w:color="auto"/>
        <w:right w:val="none" w:sz="0" w:space="0" w:color="auto"/>
      </w:divBdr>
    </w:div>
    <w:div w:id="438574454">
      <w:marLeft w:val="640"/>
      <w:marRight w:val="0"/>
      <w:marTop w:val="0"/>
      <w:marBottom w:val="0"/>
      <w:divBdr>
        <w:top w:val="none" w:sz="0" w:space="0" w:color="auto"/>
        <w:left w:val="none" w:sz="0" w:space="0" w:color="auto"/>
        <w:bottom w:val="none" w:sz="0" w:space="0" w:color="auto"/>
        <w:right w:val="none" w:sz="0" w:space="0" w:color="auto"/>
      </w:divBdr>
    </w:div>
    <w:div w:id="441194934">
      <w:marLeft w:val="640"/>
      <w:marRight w:val="0"/>
      <w:marTop w:val="0"/>
      <w:marBottom w:val="0"/>
      <w:divBdr>
        <w:top w:val="none" w:sz="0" w:space="0" w:color="auto"/>
        <w:left w:val="none" w:sz="0" w:space="0" w:color="auto"/>
        <w:bottom w:val="none" w:sz="0" w:space="0" w:color="auto"/>
        <w:right w:val="none" w:sz="0" w:space="0" w:color="auto"/>
      </w:divBdr>
    </w:div>
    <w:div w:id="441844220">
      <w:marLeft w:val="640"/>
      <w:marRight w:val="0"/>
      <w:marTop w:val="0"/>
      <w:marBottom w:val="0"/>
      <w:divBdr>
        <w:top w:val="none" w:sz="0" w:space="0" w:color="auto"/>
        <w:left w:val="none" w:sz="0" w:space="0" w:color="auto"/>
        <w:bottom w:val="none" w:sz="0" w:space="0" w:color="auto"/>
        <w:right w:val="none" w:sz="0" w:space="0" w:color="auto"/>
      </w:divBdr>
    </w:div>
    <w:div w:id="450712991">
      <w:marLeft w:val="640"/>
      <w:marRight w:val="0"/>
      <w:marTop w:val="0"/>
      <w:marBottom w:val="0"/>
      <w:divBdr>
        <w:top w:val="none" w:sz="0" w:space="0" w:color="auto"/>
        <w:left w:val="none" w:sz="0" w:space="0" w:color="auto"/>
        <w:bottom w:val="none" w:sz="0" w:space="0" w:color="auto"/>
        <w:right w:val="none" w:sz="0" w:space="0" w:color="auto"/>
      </w:divBdr>
    </w:div>
    <w:div w:id="450906300">
      <w:marLeft w:val="640"/>
      <w:marRight w:val="0"/>
      <w:marTop w:val="0"/>
      <w:marBottom w:val="0"/>
      <w:divBdr>
        <w:top w:val="none" w:sz="0" w:space="0" w:color="auto"/>
        <w:left w:val="none" w:sz="0" w:space="0" w:color="auto"/>
        <w:bottom w:val="none" w:sz="0" w:space="0" w:color="auto"/>
        <w:right w:val="none" w:sz="0" w:space="0" w:color="auto"/>
      </w:divBdr>
    </w:div>
    <w:div w:id="452284329">
      <w:marLeft w:val="640"/>
      <w:marRight w:val="0"/>
      <w:marTop w:val="0"/>
      <w:marBottom w:val="0"/>
      <w:divBdr>
        <w:top w:val="none" w:sz="0" w:space="0" w:color="auto"/>
        <w:left w:val="none" w:sz="0" w:space="0" w:color="auto"/>
        <w:bottom w:val="none" w:sz="0" w:space="0" w:color="auto"/>
        <w:right w:val="none" w:sz="0" w:space="0" w:color="auto"/>
      </w:divBdr>
    </w:div>
    <w:div w:id="453328614">
      <w:marLeft w:val="640"/>
      <w:marRight w:val="0"/>
      <w:marTop w:val="0"/>
      <w:marBottom w:val="0"/>
      <w:divBdr>
        <w:top w:val="none" w:sz="0" w:space="0" w:color="auto"/>
        <w:left w:val="none" w:sz="0" w:space="0" w:color="auto"/>
        <w:bottom w:val="none" w:sz="0" w:space="0" w:color="auto"/>
        <w:right w:val="none" w:sz="0" w:space="0" w:color="auto"/>
      </w:divBdr>
    </w:div>
    <w:div w:id="456220031">
      <w:marLeft w:val="640"/>
      <w:marRight w:val="0"/>
      <w:marTop w:val="0"/>
      <w:marBottom w:val="0"/>
      <w:divBdr>
        <w:top w:val="none" w:sz="0" w:space="0" w:color="auto"/>
        <w:left w:val="none" w:sz="0" w:space="0" w:color="auto"/>
        <w:bottom w:val="none" w:sz="0" w:space="0" w:color="auto"/>
        <w:right w:val="none" w:sz="0" w:space="0" w:color="auto"/>
      </w:divBdr>
    </w:div>
    <w:div w:id="457266210">
      <w:marLeft w:val="640"/>
      <w:marRight w:val="0"/>
      <w:marTop w:val="0"/>
      <w:marBottom w:val="0"/>
      <w:divBdr>
        <w:top w:val="none" w:sz="0" w:space="0" w:color="auto"/>
        <w:left w:val="none" w:sz="0" w:space="0" w:color="auto"/>
        <w:bottom w:val="none" w:sz="0" w:space="0" w:color="auto"/>
        <w:right w:val="none" w:sz="0" w:space="0" w:color="auto"/>
      </w:divBdr>
    </w:div>
    <w:div w:id="461847662">
      <w:marLeft w:val="640"/>
      <w:marRight w:val="0"/>
      <w:marTop w:val="0"/>
      <w:marBottom w:val="0"/>
      <w:divBdr>
        <w:top w:val="none" w:sz="0" w:space="0" w:color="auto"/>
        <w:left w:val="none" w:sz="0" w:space="0" w:color="auto"/>
        <w:bottom w:val="none" w:sz="0" w:space="0" w:color="auto"/>
        <w:right w:val="none" w:sz="0" w:space="0" w:color="auto"/>
      </w:divBdr>
    </w:div>
    <w:div w:id="462581178">
      <w:marLeft w:val="640"/>
      <w:marRight w:val="0"/>
      <w:marTop w:val="0"/>
      <w:marBottom w:val="0"/>
      <w:divBdr>
        <w:top w:val="none" w:sz="0" w:space="0" w:color="auto"/>
        <w:left w:val="none" w:sz="0" w:space="0" w:color="auto"/>
        <w:bottom w:val="none" w:sz="0" w:space="0" w:color="auto"/>
        <w:right w:val="none" w:sz="0" w:space="0" w:color="auto"/>
      </w:divBdr>
    </w:div>
    <w:div w:id="462768856">
      <w:marLeft w:val="640"/>
      <w:marRight w:val="0"/>
      <w:marTop w:val="0"/>
      <w:marBottom w:val="0"/>
      <w:divBdr>
        <w:top w:val="none" w:sz="0" w:space="0" w:color="auto"/>
        <w:left w:val="none" w:sz="0" w:space="0" w:color="auto"/>
        <w:bottom w:val="none" w:sz="0" w:space="0" w:color="auto"/>
        <w:right w:val="none" w:sz="0" w:space="0" w:color="auto"/>
      </w:divBdr>
    </w:div>
    <w:div w:id="464470403">
      <w:marLeft w:val="640"/>
      <w:marRight w:val="0"/>
      <w:marTop w:val="0"/>
      <w:marBottom w:val="0"/>
      <w:divBdr>
        <w:top w:val="none" w:sz="0" w:space="0" w:color="auto"/>
        <w:left w:val="none" w:sz="0" w:space="0" w:color="auto"/>
        <w:bottom w:val="none" w:sz="0" w:space="0" w:color="auto"/>
        <w:right w:val="none" w:sz="0" w:space="0" w:color="auto"/>
      </w:divBdr>
    </w:div>
    <w:div w:id="465317080">
      <w:bodyDiv w:val="1"/>
      <w:marLeft w:val="0"/>
      <w:marRight w:val="0"/>
      <w:marTop w:val="0"/>
      <w:marBottom w:val="0"/>
      <w:divBdr>
        <w:top w:val="none" w:sz="0" w:space="0" w:color="auto"/>
        <w:left w:val="none" w:sz="0" w:space="0" w:color="auto"/>
        <w:bottom w:val="none" w:sz="0" w:space="0" w:color="auto"/>
        <w:right w:val="none" w:sz="0" w:space="0" w:color="auto"/>
      </w:divBdr>
    </w:div>
    <w:div w:id="469321011">
      <w:marLeft w:val="640"/>
      <w:marRight w:val="0"/>
      <w:marTop w:val="0"/>
      <w:marBottom w:val="0"/>
      <w:divBdr>
        <w:top w:val="none" w:sz="0" w:space="0" w:color="auto"/>
        <w:left w:val="none" w:sz="0" w:space="0" w:color="auto"/>
        <w:bottom w:val="none" w:sz="0" w:space="0" w:color="auto"/>
        <w:right w:val="none" w:sz="0" w:space="0" w:color="auto"/>
      </w:divBdr>
    </w:div>
    <w:div w:id="476385965">
      <w:marLeft w:val="640"/>
      <w:marRight w:val="0"/>
      <w:marTop w:val="0"/>
      <w:marBottom w:val="0"/>
      <w:divBdr>
        <w:top w:val="none" w:sz="0" w:space="0" w:color="auto"/>
        <w:left w:val="none" w:sz="0" w:space="0" w:color="auto"/>
        <w:bottom w:val="none" w:sz="0" w:space="0" w:color="auto"/>
        <w:right w:val="none" w:sz="0" w:space="0" w:color="auto"/>
      </w:divBdr>
    </w:div>
    <w:div w:id="478613130">
      <w:marLeft w:val="640"/>
      <w:marRight w:val="0"/>
      <w:marTop w:val="0"/>
      <w:marBottom w:val="0"/>
      <w:divBdr>
        <w:top w:val="none" w:sz="0" w:space="0" w:color="auto"/>
        <w:left w:val="none" w:sz="0" w:space="0" w:color="auto"/>
        <w:bottom w:val="none" w:sz="0" w:space="0" w:color="auto"/>
        <w:right w:val="none" w:sz="0" w:space="0" w:color="auto"/>
      </w:divBdr>
    </w:div>
    <w:div w:id="480006915">
      <w:marLeft w:val="640"/>
      <w:marRight w:val="0"/>
      <w:marTop w:val="0"/>
      <w:marBottom w:val="0"/>
      <w:divBdr>
        <w:top w:val="none" w:sz="0" w:space="0" w:color="auto"/>
        <w:left w:val="none" w:sz="0" w:space="0" w:color="auto"/>
        <w:bottom w:val="none" w:sz="0" w:space="0" w:color="auto"/>
        <w:right w:val="none" w:sz="0" w:space="0" w:color="auto"/>
      </w:divBdr>
    </w:div>
    <w:div w:id="482084846">
      <w:marLeft w:val="640"/>
      <w:marRight w:val="0"/>
      <w:marTop w:val="0"/>
      <w:marBottom w:val="0"/>
      <w:divBdr>
        <w:top w:val="none" w:sz="0" w:space="0" w:color="auto"/>
        <w:left w:val="none" w:sz="0" w:space="0" w:color="auto"/>
        <w:bottom w:val="none" w:sz="0" w:space="0" w:color="auto"/>
        <w:right w:val="none" w:sz="0" w:space="0" w:color="auto"/>
      </w:divBdr>
    </w:div>
    <w:div w:id="483854314">
      <w:marLeft w:val="640"/>
      <w:marRight w:val="0"/>
      <w:marTop w:val="0"/>
      <w:marBottom w:val="0"/>
      <w:divBdr>
        <w:top w:val="none" w:sz="0" w:space="0" w:color="auto"/>
        <w:left w:val="none" w:sz="0" w:space="0" w:color="auto"/>
        <w:bottom w:val="none" w:sz="0" w:space="0" w:color="auto"/>
        <w:right w:val="none" w:sz="0" w:space="0" w:color="auto"/>
      </w:divBdr>
    </w:div>
    <w:div w:id="488249346">
      <w:marLeft w:val="640"/>
      <w:marRight w:val="0"/>
      <w:marTop w:val="0"/>
      <w:marBottom w:val="0"/>
      <w:divBdr>
        <w:top w:val="none" w:sz="0" w:space="0" w:color="auto"/>
        <w:left w:val="none" w:sz="0" w:space="0" w:color="auto"/>
        <w:bottom w:val="none" w:sz="0" w:space="0" w:color="auto"/>
        <w:right w:val="none" w:sz="0" w:space="0" w:color="auto"/>
      </w:divBdr>
    </w:div>
    <w:div w:id="488715181">
      <w:marLeft w:val="640"/>
      <w:marRight w:val="0"/>
      <w:marTop w:val="0"/>
      <w:marBottom w:val="0"/>
      <w:divBdr>
        <w:top w:val="none" w:sz="0" w:space="0" w:color="auto"/>
        <w:left w:val="none" w:sz="0" w:space="0" w:color="auto"/>
        <w:bottom w:val="none" w:sz="0" w:space="0" w:color="auto"/>
        <w:right w:val="none" w:sz="0" w:space="0" w:color="auto"/>
      </w:divBdr>
    </w:div>
    <w:div w:id="508834342">
      <w:marLeft w:val="640"/>
      <w:marRight w:val="0"/>
      <w:marTop w:val="0"/>
      <w:marBottom w:val="0"/>
      <w:divBdr>
        <w:top w:val="none" w:sz="0" w:space="0" w:color="auto"/>
        <w:left w:val="none" w:sz="0" w:space="0" w:color="auto"/>
        <w:bottom w:val="none" w:sz="0" w:space="0" w:color="auto"/>
        <w:right w:val="none" w:sz="0" w:space="0" w:color="auto"/>
      </w:divBdr>
    </w:div>
    <w:div w:id="510798714">
      <w:marLeft w:val="640"/>
      <w:marRight w:val="0"/>
      <w:marTop w:val="0"/>
      <w:marBottom w:val="0"/>
      <w:divBdr>
        <w:top w:val="none" w:sz="0" w:space="0" w:color="auto"/>
        <w:left w:val="none" w:sz="0" w:space="0" w:color="auto"/>
        <w:bottom w:val="none" w:sz="0" w:space="0" w:color="auto"/>
        <w:right w:val="none" w:sz="0" w:space="0" w:color="auto"/>
      </w:divBdr>
    </w:div>
    <w:div w:id="511800728">
      <w:marLeft w:val="640"/>
      <w:marRight w:val="0"/>
      <w:marTop w:val="0"/>
      <w:marBottom w:val="0"/>
      <w:divBdr>
        <w:top w:val="none" w:sz="0" w:space="0" w:color="auto"/>
        <w:left w:val="none" w:sz="0" w:space="0" w:color="auto"/>
        <w:bottom w:val="none" w:sz="0" w:space="0" w:color="auto"/>
        <w:right w:val="none" w:sz="0" w:space="0" w:color="auto"/>
      </w:divBdr>
    </w:div>
    <w:div w:id="514272444">
      <w:marLeft w:val="640"/>
      <w:marRight w:val="0"/>
      <w:marTop w:val="0"/>
      <w:marBottom w:val="0"/>
      <w:divBdr>
        <w:top w:val="none" w:sz="0" w:space="0" w:color="auto"/>
        <w:left w:val="none" w:sz="0" w:space="0" w:color="auto"/>
        <w:bottom w:val="none" w:sz="0" w:space="0" w:color="auto"/>
        <w:right w:val="none" w:sz="0" w:space="0" w:color="auto"/>
      </w:divBdr>
    </w:div>
    <w:div w:id="518737455">
      <w:marLeft w:val="640"/>
      <w:marRight w:val="0"/>
      <w:marTop w:val="0"/>
      <w:marBottom w:val="0"/>
      <w:divBdr>
        <w:top w:val="none" w:sz="0" w:space="0" w:color="auto"/>
        <w:left w:val="none" w:sz="0" w:space="0" w:color="auto"/>
        <w:bottom w:val="none" w:sz="0" w:space="0" w:color="auto"/>
        <w:right w:val="none" w:sz="0" w:space="0" w:color="auto"/>
      </w:divBdr>
    </w:div>
    <w:div w:id="519927576">
      <w:marLeft w:val="640"/>
      <w:marRight w:val="0"/>
      <w:marTop w:val="0"/>
      <w:marBottom w:val="0"/>
      <w:divBdr>
        <w:top w:val="none" w:sz="0" w:space="0" w:color="auto"/>
        <w:left w:val="none" w:sz="0" w:space="0" w:color="auto"/>
        <w:bottom w:val="none" w:sz="0" w:space="0" w:color="auto"/>
        <w:right w:val="none" w:sz="0" w:space="0" w:color="auto"/>
      </w:divBdr>
    </w:div>
    <w:div w:id="524288164">
      <w:marLeft w:val="640"/>
      <w:marRight w:val="0"/>
      <w:marTop w:val="0"/>
      <w:marBottom w:val="0"/>
      <w:divBdr>
        <w:top w:val="none" w:sz="0" w:space="0" w:color="auto"/>
        <w:left w:val="none" w:sz="0" w:space="0" w:color="auto"/>
        <w:bottom w:val="none" w:sz="0" w:space="0" w:color="auto"/>
        <w:right w:val="none" w:sz="0" w:space="0" w:color="auto"/>
      </w:divBdr>
    </w:div>
    <w:div w:id="527260310">
      <w:marLeft w:val="640"/>
      <w:marRight w:val="0"/>
      <w:marTop w:val="0"/>
      <w:marBottom w:val="0"/>
      <w:divBdr>
        <w:top w:val="none" w:sz="0" w:space="0" w:color="auto"/>
        <w:left w:val="none" w:sz="0" w:space="0" w:color="auto"/>
        <w:bottom w:val="none" w:sz="0" w:space="0" w:color="auto"/>
        <w:right w:val="none" w:sz="0" w:space="0" w:color="auto"/>
      </w:divBdr>
    </w:div>
    <w:div w:id="532035060">
      <w:marLeft w:val="640"/>
      <w:marRight w:val="0"/>
      <w:marTop w:val="0"/>
      <w:marBottom w:val="0"/>
      <w:divBdr>
        <w:top w:val="none" w:sz="0" w:space="0" w:color="auto"/>
        <w:left w:val="none" w:sz="0" w:space="0" w:color="auto"/>
        <w:bottom w:val="none" w:sz="0" w:space="0" w:color="auto"/>
        <w:right w:val="none" w:sz="0" w:space="0" w:color="auto"/>
      </w:divBdr>
    </w:div>
    <w:div w:id="532763928">
      <w:marLeft w:val="640"/>
      <w:marRight w:val="0"/>
      <w:marTop w:val="0"/>
      <w:marBottom w:val="0"/>
      <w:divBdr>
        <w:top w:val="none" w:sz="0" w:space="0" w:color="auto"/>
        <w:left w:val="none" w:sz="0" w:space="0" w:color="auto"/>
        <w:bottom w:val="none" w:sz="0" w:space="0" w:color="auto"/>
        <w:right w:val="none" w:sz="0" w:space="0" w:color="auto"/>
      </w:divBdr>
    </w:div>
    <w:div w:id="535049505">
      <w:marLeft w:val="640"/>
      <w:marRight w:val="0"/>
      <w:marTop w:val="0"/>
      <w:marBottom w:val="0"/>
      <w:divBdr>
        <w:top w:val="none" w:sz="0" w:space="0" w:color="auto"/>
        <w:left w:val="none" w:sz="0" w:space="0" w:color="auto"/>
        <w:bottom w:val="none" w:sz="0" w:space="0" w:color="auto"/>
        <w:right w:val="none" w:sz="0" w:space="0" w:color="auto"/>
      </w:divBdr>
    </w:div>
    <w:div w:id="535893713">
      <w:marLeft w:val="640"/>
      <w:marRight w:val="0"/>
      <w:marTop w:val="0"/>
      <w:marBottom w:val="0"/>
      <w:divBdr>
        <w:top w:val="none" w:sz="0" w:space="0" w:color="auto"/>
        <w:left w:val="none" w:sz="0" w:space="0" w:color="auto"/>
        <w:bottom w:val="none" w:sz="0" w:space="0" w:color="auto"/>
        <w:right w:val="none" w:sz="0" w:space="0" w:color="auto"/>
      </w:divBdr>
    </w:div>
    <w:div w:id="542519196">
      <w:marLeft w:val="640"/>
      <w:marRight w:val="0"/>
      <w:marTop w:val="0"/>
      <w:marBottom w:val="0"/>
      <w:divBdr>
        <w:top w:val="none" w:sz="0" w:space="0" w:color="auto"/>
        <w:left w:val="none" w:sz="0" w:space="0" w:color="auto"/>
        <w:bottom w:val="none" w:sz="0" w:space="0" w:color="auto"/>
        <w:right w:val="none" w:sz="0" w:space="0" w:color="auto"/>
      </w:divBdr>
    </w:div>
    <w:div w:id="547841205">
      <w:marLeft w:val="640"/>
      <w:marRight w:val="0"/>
      <w:marTop w:val="0"/>
      <w:marBottom w:val="0"/>
      <w:divBdr>
        <w:top w:val="none" w:sz="0" w:space="0" w:color="auto"/>
        <w:left w:val="none" w:sz="0" w:space="0" w:color="auto"/>
        <w:bottom w:val="none" w:sz="0" w:space="0" w:color="auto"/>
        <w:right w:val="none" w:sz="0" w:space="0" w:color="auto"/>
      </w:divBdr>
    </w:div>
    <w:div w:id="553084062">
      <w:marLeft w:val="640"/>
      <w:marRight w:val="0"/>
      <w:marTop w:val="0"/>
      <w:marBottom w:val="0"/>
      <w:divBdr>
        <w:top w:val="none" w:sz="0" w:space="0" w:color="auto"/>
        <w:left w:val="none" w:sz="0" w:space="0" w:color="auto"/>
        <w:bottom w:val="none" w:sz="0" w:space="0" w:color="auto"/>
        <w:right w:val="none" w:sz="0" w:space="0" w:color="auto"/>
      </w:divBdr>
    </w:div>
    <w:div w:id="558564748">
      <w:bodyDiv w:val="1"/>
      <w:marLeft w:val="0"/>
      <w:marRight w:val="0"/>
      <w:marTop w:val="0"/>
      <w:marBottom w:val="0"/>
      <w:divBdr>
        <w:top w:val="none" w:sz="0" w:space="0" w:color="auto"/>
        <w:left w:val="none" w:sz="0" w:space="0" w:color="auto"/>
        <w:bottom w:val="none" w:sz="0" w:space="0" w:color="auto"/>
        <w:right w:val="none" w:sz="0" w:space="0" w:color="auto"/>
      </w:divBdr>
    </w:div>
    <w:div w:id="558635940">
      <w:marLeft w:val="640"/>
      <w:marRight w:val="0"/>
      <w:marTop w:val="0"/>
      <w:marBottom w:val="0"/>
      <w:divBdr>
        <w:top w:val="none" w:sz="0" w:space="0" w:color="auto"/>
        <w:left w:val="none" w:sz="0" w:space="0" w:color="auto"/>
        <w:bottom w:val="none" w:sz="0" w:space="0" w:color="auto"/>
        <w:right w:val="none" w:sz="0" w:space="0" w:color="auto"/>
      </w:divBdr>
    </w:div>
    <w:div w:id="561212345">
      <w:marLeft w:val="640"/>
      <w:marRight w:val="0"/>
      <w:marTop w:val="0"/>
      <w:marBottom w:val="0"/>
      <w:divBdr>
        <w:top w:val="none" w:sz="0" w:space="0" w:color="auto"/>
        <w:left w:val="none" w:sz="0" w:space="0" w:color="auto"/>
        <w:bottom w:val="none" w:sz="0" w:space="0" w:color="auto"/>
        <w:right w:val="none" w:sz="0" w:space="0" w:color="auto"/>
      </w:divBdr>
    </w:div>
    <w:div w:id="563492621">
      <w:marLeft w:val="640"/>
      <w:marRight w:val="0"/>
      <w:marTop w:val="0"/>
      <w:marBottom w:val="0"/>
      <w:divBdr>
        <w:top w:val="none" w:sz="0" w:space="0" w:color="auto"/>
        <w:left w:val="none" w:sz="0" w:space="0" w:color="auto"/>
        <w:bottom w:val="none" w:sz="0" w:space="0" w:color="auto"/>
        <w:right w:val="none" w:sz="0" w:space="0" w:color="auto"/>
      </w:divBdr>
    </w:div>
    <w:div w:id="564031135">
      <w:marLeft w:val="640"/>
      <w:marRight w:val="0"/>
      <w:marTop w:val="0"/>
      <w:marBottom w:val="0"/>
      <w:divBdr>
        <w:top w:val="none" w:sz="0" w:space="0" w:color="auto"/>
        <w:left w:val="none" w:sz="0" w:space="0" w:color="auto"/>
        <w:bottom w:val="none" w:sz="0" w:space="0" w:color="auto"/>
        <w:right w:val="none" w:sz="0" w:space="0" w:color="auto"/>
      </w:divBdr>
    </w:div>
    <w:div w:id="565410315">
      <w:marLeft w:val="640"/>
      <w:marRight w:val="0"/>
      <w:marTop w:val="0"/>
      <w:marBottom w:val="0"/>
      <w:divBdr>
        <w:top w:val="none" w:sz="0" w:space="0" w:color="auto"/>
        <w:left w:val="none" w:sz="0" w:space="0" w:color="auto"/>
        <w:bottom w:val="none" w:sz="0" w:space="0" w:color="auto"/>
        <w:right w:val="none" w:sz="0" w:space="0" w:color="auto"/>
      </w:divBdr>
    </w:div>
    <w:div w:id="566187886">
      <w:marLeft w:val="640"/>
      <w:marRight w:val="0"/>
      <w:marTop w:val="0"/>
      <w:marBottom w:val="0"/>
      <w:divBdr>
        <w:top w:val="none" w:sz="0" w:space="0" w:color="auto"/>
        <w:left w:val="none" w:sz="0" w:space="0" w:color="auto"/>
        <w:bottom w:val="none" w:sz="0" w:space="0" w:color="auto"/>
        <w:right w:val="none" w:sz="0" w:space="0" w:color="auto"/>
      </w:divBdr>
    </w:div>
    <w:div w:id="576788354">
      <w:marLeft w:val="640"/>
      <w:marRight w:val="0"/>
      <w:marTop w:val="0"/>
      <w:marBottom w:val="0"/>
      <w:divBdr>
        <w:top w:val="none" w:sz="0" w:space="0" w:color="auto"/>
        <w:left w:val="none" w:sz="0" w:space="0" w:color="auto"/>
        <w:bottom w:val="none" w:sz="0" w:space="0" w:color="auto"/>
        <w:right w:val="none" w:sz="0" w:space="0" w:color="auto"/>
      </w:divBdr>
    </w:div>
    <w:div w:id="580522879">
      <w:marLeft w:val="640"/>
      <w:marRight w:val="0"/>
      <w:marTop w:val="0"/>
      <w:marBottom w:val="0"/>
      <w:divBdr>
        <w:top w:val="none" w:sz="0" w:space="0" w:color="auto"/>
        <w:left w:val="none" w:sz="0" w:space="0" w:color="auto"/>
        <w:bottom w:val="none" w:sz="0" w:space="0" w:color="auto"/>
        <w:right w:val="none" w:sz="0" w:space="0" w:color="auto"/>
      </w:divBdr>
    </w:div>
    <w:div w:id="585308950">
      <w:marLeft w:val="640"/>
      <w:marRight w:val="0"/>
      <w:marTop w:val="0"/>
      <w:marBottom w:val="0"/>
      <w:divBdr>
        <w:top w:val="none" w:sz="0" w:space="0" w:color="auto"/>
        <w:left w:val="none" w:sz="0" w:space="0" w:color="auto"/>
        <w:bottom w:val="none" w:sz="0" w:space="0" w:color="auto"/>
        <w:right w:val="none" w:sz="0" w:space="0" w:color="auto"/>
      </w:divBdr>
    </w:div>
    <w:div w:id="585503022">
      <w:marLeft w:val="640"/>
      <w:marRight w:val="0"/>
      <w:marTop w:val="0"/>
      <w:marBottom w:val="0"/>
      <w:divBdr>
        <w:top w:val="none" w:sz="0" w:space="0" w:color="auto"/>
        <w:left w:val="none" w:sz="0" w:space="0" w:color="auto"/>
        <w:bottom w:val="none" w:sz="0" w:space="0" w:color="auto"/>
        <w:right w:val="none" w:sz="0" w:space="0" w:color="auto"/>
      </w:divBdr>
    </w:div>
    <w:div w:id="586891507">
      <w:marLeft w:val="640"/>
      <w:marRight w:val="0"/>
      <w:marTop w:val="0"/>
      <w:marBottom w:val="0"/>
      <w:divBdr>
        <w:top w:val="none" w:sz="0" w:space="0" w:color="auto"/>
        <w:left w:val="none" w:sz="0" w:space="0" w:color="auto"/>
        <w:bottom w:val="none" w:sz="0" w:space="0" w:color="auto"/>
        <w:right w:val="none" w:sz="0" w:space="0" w:color="auto"/>
      </w:divBdr>
    </w:div>
    <w:div w:id="591594702">
      <w:marLeft w:val="640"/>
      <w:marRight w:val="0"/>
      <w:marTop w:val="0"/>
      <w:marBottom w:val="0"/>
      <w:divBdr>
        <w:top w:val="none" w:sz="0" w:space="0" w:color="auto"/>
        <w:left w:val="none" w:sz="0" w:space="0" w:color="auto"/>
        <w:bottom w:val="none" w:sz="0" w:space="0" w:color="auto"/>
        <w:right w:val="none" w:sz="0" w:space="0" w:color="auto"/>
      </w:divBdr>
    </w:div>
    <w:div w:id="593518482">
      <w:marLeft w:val="640"/>
      <w:marRight w:val="0"/>
      <w:marTop w:val="0"/>
      <w:marBottom w:val="0"/>
      <w:divBdr>
        <w:top w:val="none" w:sz="0" w:space="0" w:color="auto"/>
        <w:left w:val="none" w:sz="0" w:space="0" w:color="auto"/>
        <w:bottom w:val="none" w:sz="0" w:space="0" w:color="auto"/>
        <w:right w:val="none" w:sz="0" w:space="0" w:color="auto"/>
      </w:divBdr>
    </w:div>
    <w:div w:id="605694999">
      <w:marLeft w:val="640"/>
      <w:marRight w:val="0"/>
      <w:marTop w:val="0"/>
      <w:marBottom w:val="0"/>
      <w:divBdr>
        <w:top w:val="none" w:sz="0" w:space="0" w:color="auto"/>
        <w:left w:val="none" w:sz="0" w:space="0" w:color="auto"/>
        <w:bottom w:val="none" w:sz="0" w:space="0" w:color="auto"/>
        <w:right w:val="none" w:sz="0" w:space="0" w:color="auto"/>
      </w:divBdr>
    </w:div>
    <w:div w:id="606691058">
      <w:marLeft w:val="640"/>
      <w:marRight w:val="0"/>
      <w:marTop w:val="0"/>
      <w:marBottom w:val="0"/>
      <w:divBdr>
        <w:top w:val="none" w:sz="0" w:space="0" w:color="auto"/>
        <w:left w:val="none" w:sz="0" w:space="0" w:color="auto"/>
        <w:bottom w:val="none" w:sz="0" w:space="0" w:color="auto"/>
        <w:right w:val="none" w:sz="0" w:space="0" w:color="auto"/>
      </w:divBdr>
    </w:div>
    <w:div w:id="615722289">
      <w:marLeft w:val="640"/>
      <w:marRight w:val="0"/>
      <w:marTop w:val="0"/>
      <w:marBottom w:val="0"/>
      <w:divBdr>
        <w:top w:val="none" w:sz="0" w:space="0" w:color="auto"/>
        <w:left w:val="none" w:sz="0" w:space="0" w:color="auto"/>
        <w:bottom w:val="none" w:sz="0" w:space="0" w:color="auto"/>
        <w:right w:val="none" w:sz="0" w:space="0" w:color="auto"/>
      </w:divBdr>
    </w:div>
    <w:div w:id="617105560">
      <w:marLeft w:val="640"/>
      <w:marRight w:val="0"/>
      <w:marTop w:val="0"/>
      <w:marBottom w:val="0"/>
      <w:divBdr>
        <w:top w:val="none" w:sz="0" w:space="0" w:color="auto"/>
        <w:left w:val="none" w:sz="0" w:space="0" w:color="auto"/>
        <w:bottom w:val="none" w:sz="0" w:space="0" w:color="auto"/>
        <w:right w:val="none" w:sz="0" w:space="0" w:color="auto"/>
      </w:divBdr>
    </w:div>
    <w:div w:id="618802743">
      <w:marLeft w:val="640"/>
      <w:marRight w:val="0"/>
      <w:marTop w:val="0"/>
      <w:marBottom w:val="0"/>
      <w:divBdr>
        <w:top w:val="none" w:sz="0" w:space="0" w:color="auto"/>
        <w:left w:val="none" w:sz="0" w:space="0" w:color="auto"/>
        <w:bottom w:val="none" w:sz="0" w:space="0" w:color="auto"/>
        <w:right w:val="none" w:sz="0" w:space="0" w:color="auto"/>
      </w:divBdr>
    </w:div>
    <w:div w:id="622006472">
      <w:marLeft w:val="640"/>
      <w:marRight w:val="0"/>
      <w:marTop w:val="0"/>
      <w:marBottom w:val="0"/>
      <w:divBdr>
        <w:top w:val="none" w:sz="0" w:space="0" w:color="auto"/>
        <w:left w:val="none" w:sz="0" w:space="0" w:color="auto"/>
        <w:bottom w:val="none" w:sz="0" w:space="0" w:color="auto"/>
        <w:right w:val="none" w:sz="0" w:space="0" w:color="auto"/>
      </w:divBdr>
    </w:div>
    <w:div w:id="626592209">
      <w:marLeft w:val="640"/>
      <w:marRight w:val="0"/>
      <w:marTop w:val="0"/>
      <w:marBottom w:val="0"/>
      <w:divBdr>
        <w:top w:val="none" w:sz="0" w:space="0" w:color="auto"/>
        <w:left w:val="none" w:sz="0" w:space="0" w:color="auto"/>
        <w:bottom w:val="none" w:sz="0" w:space="0" w:color="auto"/>
        <w:right w:val="none" w:sz="0" w:space="0" w:color="auto"/>
      </w:divBdr>
    </w:div>
    <w:div w:id="628240101">
      <w:marLeft w:val="640"/>
      <w:marRight w:val="0"/>
      <w:marTop w:val="0"/>
      <w:marBottom w:val="0"/>
      <w:divBdr>
        <w:top w:val="none" w:sz="0" w:space="0" w:color="auto"/>
        <w:left w:val="none" w:sz="0" w:space="0" w:color="auto"/>
        <w:bottom w:val="none" w:sz="0" w:space="0" w:color="auto"/>
        <w:right w:val="none" w:sz="0" w:space="0" w:color="auto"/>
      </w:divBdr>
    </w:div>
    <w:div w:id="628320406">
      <w:marLeft w:val="640"/>
      <w:marRight w:val="0"/>
      <w:marTop w:val="0"/>
      <w:marBottom w:val="0"/>
      <w:divBdr>
        <w:top w:val="none" w:sz="0" w:space="0" w:color="auto"/>
        <w:left w:val="none" w:sz="0" w:space="0" w:color="auto"/>
        <w:bottom w:val="none" w:sz="0" w:space="0" w:color="auto"/>
        <w:right w:val="none" w:sz="0" w:space="0" w:color="auto"/>
      </w:divBdr>
    </w:div>
    <w:div w:id="637220246">
      <w:marLeft w:val="640"/>
      <w:marRight w:val="0"/>
      <w:marTop w:val="0"/>
      <w:marBottom w:val="0"/>
      <w:divBdr>
        <w:top w:val="none" w:sz="0" w:space="0" w:color="auto"/>
        <w:left w:val="none" w:sz="0" w:space="0" w:color="auto"/>
        <w:bottom w:val="none" w:sz="0" w:space="0" w:color="auto"/>
        <w:right w:val="none" w:sz="0" w:space="0" w:color="auto"/>
      </w:divBdr>
    </w:div>
    <w:div w:id="653025585">
      <w:marLeft w:val="640"/>
      <w:marRight w:val="0"/>
      <w:marTop w:val="0"/>
      <w:marBottom w:val="0"/>
      <w:divBdr>
        <w:top w:val="none" w:sz="0" w:space="0" w:color="auto"/>
        <w:left w:val="none" w:sz="0" w:space="0" w:color="auto"/>
        <w:bottom w:val="none" w:sz="0" w:space="0" w:color="auto"/>
        <w:right w:val="none" w:sz="0" w:space="0" w:color="auto"/>
      </w:divBdr>
    </w:div>
    <w:div w:id="658265720">
      <w:marLeft w:val="640"/>
      <w:marRight w:val="0"/>
      <w:marTop w:val="0"/>
      <w:marBottom w:val="0"/>
      <w:divBdr>
        <w:top w:val="none" w:sz="0" w:space="0" w:color="auto"/>
        <w:left w:val="none" w:sz="0" w:space="0" w:color="auto"/>
        <w:bottom w:val="none" w:sz="0" w:space="0" w:color="auto"/>
        <w:right w:val="none" w:sz="0" w:space="0" w:color="auto"/>
      </w:divBdr>
    </w:div>
    <w:div w:id="660038310">
      <w:marLeft w:val="640"/>
      <w:marRight w:val="0"/>
      <w:marTop w:val="0"/>
      <w:marBottom w:val="0"/>
      <w:divBdr>
        <w:top w:val="none" w:sz="0" w:space="0" w:color="auto"/>
        <w:left w:val="none" w:sz="0" w:space="0" w:color="auto"/>
        <w:bottom w:val="none" w:sz="0" w:space="0" w:color="auto"/>
        <w:right w:val="none" w:sz="0" w:space="0" w:color="auto"/>
      </w:divBdr>
    </w:div>
    <w:div w:id="662122957">
      <w:marLeft w:val="640"/>
      <w:marRight w:val="0"/>
      <w:marTop w:val="0"/>
      <w:marBottom w:val="0"/>
      <w:divBdr>
        <w:top w:val="none" w:sz="0" w:space="0" w:color="auto"/>
        <w:left w:val="none" w:sz="0" w:space="0" w:color="auto"/>
        <w:bottom w:val="none" w:sz="0" w:space="0" w:color="auto"/>
        <w:right w:val="none" w:sz="0" w:space="0" w:color="auto"/>
      </w:divBdr>
    </w:div>
    <w:div w:id="663703837">
      <w:marLeft w:val="640"/>
      <w:marRight w:val="0"/>
      <w:marTop w:val="0"/>
      <w:marBottom w:val="0"/>
      <w:divBdr>
        <w:top w:val="none" w:sz="0" w:space="0" w:color="auto"/>
        <w:left w:val="none" w:sz="0" w:space="0" w:color="auto"/>
        <w:bottom w:val="none" w:sz="0" w:space="0" w:color="auto"/>
        <w:right w:val="none" w:sz="0" w:space="0" w:color="auto"/>
      </w:divBdr>
    </w:div>
    <w:div w:id="664089876">
      <w:marLeft w:val="640"/>
      <w:marRight w:val="0"/>
      <w:marTop w:val="0"/>
      <w:marBottom w:val="0"/>
      <w:divBdr>
        <w:top w:val="none" w:sz="0" w:space="0" w:color="auto"/>
        <w:left w:val="none" w:sz="0" w:space="0" w:color="auto"/>
        <w:bottom w:val="none" w:sz="0" w:space="0" w:color="auto"/>
        <w:right w:val="none" w:sz="0" w:space="0" w:color="auto"/>
      </w:divBdr>
    </w:div>
    <w:div w:id="664624856">
      <w:marLeft w:val="640"/>
      <w:marRight w:val="0"/>
      <w:marTop w:val="0"/>
      <w:marBottom w:val="0"/>
      <w:divBdr>
        <w:top w:val="none" w:sz="0" w:space="0" w:color="auto"/>
        <w:left w:val="none" w:sz="0" w:space="0" w:color="auto"/>
        <w:bottom w:val="none" w:sz="0" w:space="0" w:color="auto"/>
        <w:right w:val="none" w:sz="0" w:space="0" w:color="auto"/>
      </w:divBdr>
    </w:div>
    <w:div w:id="665668700">
      <w:marLeft w:val="640"/>
      <w:marRight w:val="0"/>
      <w:marTop w:val="0"/>
      <w:marBottom w:val="0"/>
      <w:divBdr>
        <w:top w:val="none" w:sz="0" w:space="0" w:color="auto"/>
        <w:left w:val="none" w:sz="0" w:space="0" w:color="auto"/>
        <w:bottom w:val="none" w:sz="0" w:space="0" w:color="auto"/>
        <w:right w:val="none" w:sz="0" w:space="0" w:color="auto"/>
      </w:divBdr>
    </w:div>
    <w:div w:id="672073780">
      <w:marLeft w:val="640"/>
      <w:marRight w:val="0"/>
      <w:marTop w:val="0"/>
      <w:marBottom w:val="0"/>
      <w:divBdr>
        <w:top w:val="none" w:sz="0" w:space="0" w:color="auto"/>
        <w:left w:val="none" w:sz="0" w:space="0" w:color="auto"/>
        <w:bottom w:val="none" w:sz="0" w:space="0" w:color="auto"/>
        <w:right w:val="none" w:sz="0" w:space="0" w:color="auto"/>
      </w:divBdr>
    </w:div>
    <w:div w:id="675352016">
      <w:marLeft w:val="640"/>
      <w:marRight w:val="0"/>
      <w:marTop w:val="0"/>
      <w:marBottom w:val="0"/>
      <w:divBdr>
        <w:top w:val="none" w:sz="0" w:space="0" w:color="auto"/>
        <w:left w:val="none" w:sz="0" w:space="0" w:color="auto"/>
        <w:bottom w:val="none" w:sz="0" w:space="0" w:color="auto"/>
        <w:right w:val="none" w:sz="0" w:space="0" w:color="auto"/>
      </w:divBdr>
    </w:div>
    <w:div w:id="686753704">
      <w:marLeft w:val="640"/>
      <w:marRight w:val="0"/>
      <w:marTop w:val="0"/>
      <w:marBottom w:val="0"/>
      <w:divBdr>
        <w:top w:val="none" w:sz="0" w:space="0" w:color="auto"/>
        <w:left w:val="none" w:sz="0" w:space="0" w:color="auto"/>
        <w:bottom w:val="none" w:sz="0" w:space="0" w:color="auto"/>
        <w:right w:val="none" w:sz="0" w:space="0" w:color="auto"/>
      </w:divBdr>
    </w:div>
    <w:div w:id="692000033">
      <w:bodyDiv w:val="1"/>
      <w:marLeft w:val="0"/>
      <w:marRight w:val="0"/>
      <w:marTop w:val="0"/>
      <w:marBottom w:val="0"/>
      <w:divBdr>
        <w:top w:val="none" w:sz="0" w:space="0" w:color="auto"/>
        <w:left w:val="none" w:sz="0" w:space="0" w:color="auto"/>
        <w:bottom w:val="none" w:sz="0" w:space="0" w:color="auto"/>
        <w:right w:val="none" w:sz="0" w:space="0" w:color="auto"/>
      </w:divBdr>
    </w:div>
    <w:div w:id="695078661">
      <w:marLeft w:val="640"/>
      <w:marRight w:val="0"/>
      <w:marTop w:val="0"/>
      <w:marBottom w:val="0"/>
      <w:divBdr>
        <w:top w:val="none" w:sz="0" w:space="0" w:color="auto"/>
        <w:left w:val="none" w:sz="0" w:space="0" w:color="auto"/>
        <w:bottom w:val="none" w:sz="0" w:space="0" w:color="auto"/>
        <w:right w:val="none" w:sz="0" w:space="0" w:color="auto"/>
      </w:divBdr>
    </w:div>
    <w:div w:id="696346763">
      <w:marLeft w:val="640"/>
      <w:marRight w:val="0"/>
      <w:marTop w:val="0"/>
      <w:marBottom w:val="0"/>
      <w:divBdr>
        <w:top w:val="none" w:sz="0" w:space="0" w:color="auto"/>
        <w:left w:val="none" w:sz="0" w:space="0" w:color="auto"/>
        <w:bottom w:val="none" w:sz="0" w:space="0" w:color="auto"/>
        <w:right w:val="none" w:sz="0" w:space="0" w:color="auto"/>
      </w:divBdr>
    </w:div>
    <w:div w:id="703529438">
      <w:marLeft w:val="640"/>
      <w:marRight w:val="0"/>
      <w:marTop w:val="0"/>
      <w:marBottom w:val="0"/>
      <w:divBdr>
        <w:top w:val="none" w:sz="0" w:space="0" w:color="auto"/>
        <w:left w:val="none" w:sz="0" w:space="0" w:color="auto"/>
        <w:bottom w:val="none" w:sz="0" w:space="0" w:color="auto"/>
        <w:right w:val="none" w:sz="0" w:space="0" w:color="auto"/>
      </w:divBdr>
    </w:div>
    <w:div w:id="705717510">
      <w:marLeft w:val="640"/>
      <w:marRight w:val="0"/>
      <w:marTop w:val="0"/>
      <w:marBottom w:val="0"/>
      <w:divBdr>
        <w:top w:val="none" w:sz="0" w:space="0" w:color="auto"/>
        <w:left w:val="none" w:sz="0" w:space="0" w:color="auto"/>
        <w:bottom w:val="none" w:sz="0" w:space="0" w:color="auto"/>
        <w:right w:val="none" w:sz="0" w:space="0" w:color="auto"/>
      </w:divBdr>
    </w:div>
    <w:div w:id="706413773">
      <w:marLeft w:val="640"/>
      <w:marRight w:val="0"/>
      <w:marTop w:val="0"/>
      <w:marBottom w:val="0"/>
      <w:divBdr>
        <w:top w:val="none" w:sz="0" w:space="0" w:color="auto"/>
        <w:left w:val="none" w:sz="0" w:space="0" w:color="auto"/>
        <w:bottom w:val="none" w:sz="0" w:space="0" w:color="auto"/>
        <w:right w:val="none" w:sz="0" w:space="0" w:color="auto"/>
      </w:divBdr>
    </w:div>
    <w:div w:id="709065315">
      <w:marLeft w:val="640"/>
      <w:marRight w:val="0"/>
      <w:marTop w:val="0"/>
      <w:marBottom w:val="0"/>
      <w:divBdr>
        <w:top w:val="none" w:sz="0" w:space="0" w:color="auto"/>
        <w:left w:val="none" w:sz="0" w:space="0" w:color="auto"/>
        <w:bottom w:val="none" w:sz="0" w:space="0" w:color="auto"/>
        <w:right w:val="none" w:sz="0" w:space="0" w:color="auto"/>
      </w:divBdr>
    </w:div>
    <w:div w:id="720175519">
      <w:marLeft w:val="640"/>
      <w:marRight w:val="0"/>
      <w:marTop w:val="0"/>
      <w:marBottom w:val="0"/>
      <w:divBdr>
        <w:top w:val="none" w:sz="0" w:space="0" w:color="auto"/>
        <w:left w:val="none" w:sz="0" w:space="0" w:color="auto"/>
        <w:bottom w:val="none" w:sz="0" w:space="0" w:color="auto"/>
        <w:right w:val="none" w:sz="0" w:space="0" w:color="auto"/>
      </w:divBdr>
    </w:div>
    <w:div w:id="721177138">
      <w:marLeft w:val="640"/>
      <w:marRight w:val="0"/>
      <w:marTop w:val="0"/>
      <w:marBottom w:val="0"/>
      <w:divBdr>
        <w:top w:val="none" w:sz="0" w:space="0" w:color="auto"/>
        <w:left w:val="none" w:sz="0" w:space="0" w:color="auto"/>
        <w:bottom w:val="none" w:sz="0" w:space="0" w:color="auto"/>
        <w:right w:val="none" w:sz="0" w:space="0" w:color="auto"/>
      </w:divBdr>
    </w:div>
    <w:div w:id="734158552">
      <w:marLeft w:val="640"/>
      <w:marRight w:val="0"/>
      <w:marTop w:val="0"/>
      <w:marBottom w:val="0"/>
      <w:divBdr>
        <w:top w:val="none" w:sz="0" w:space="0" w:color="auto"/>
        <w:left w:val="none" w:sz="0" w:space="0" w:color="auto"/>
        <w:bottom w:val="none" w:sz="0" w:space="0" w:color="auto"/>
        <w:right w:val="none" w:sz="0" w:space="0" w:color="auto"/>
      </w:divBdr>
    </w:div>
    <w:div w:id="736511173">
      <w:marLeft w:val="640"/>
      <w:marRight w:val="0"/>
      <w:marTop w:val="0"/>
      <w:marBottom w:val="0"/>
      <w:divBdr>
        <w:top w:val="none" w:sz="0" w:space="0" w:color="auto"/>
        <w:left w:val="none" w:sz="0" w:space="0" w:color="auto"/>
        <w:bottom w:val="none" w:sz="0" w:space="0" w:color="auto"/>
        <w:right w:val="none" w:sz="0" w:space="0" w:color="auto"/>
      </w:divBdr>
    </w:div>
    <w:div w:id="736628017">
      <w:marLeft w:val="640"/>
      <w:marRight w:val="0"/>
      <w:marTop w:val="0"/>
      <w:marBottom w:val="0"/>
      <w:divBdr>
        <w:top w:val="none" w:sz="0" w:space="0" w:color="auto"/>
        <w:left w:val="none" w:sz="0" w:space="0" w:color="auto"/>
        <w:bottom w:val="none" w:sz="0" w:space="0" w:color="auto"/>
        <w:right w:val="none" w:sz="0" w:space="0" w:color="auto"/>
      </w:divBdr>
    </w:div>
    <w:div w:id="737678165">
      <w:marLeft w:val="640"/>
      <w:marRight w:val="0"/>
      <w:marTop w:val="0"/>
      <w:marBottom w:val="0"/>
      <w:divBdr>
        <w:top w:val="none" w:sz="0" w:space="0" w:color="auto"/>
        <w:left w:val="none" w:sz="0" w:space="0" w:color="auto"/>
        <w:bottom w:val="none" w:sz="0" w:space="0" w:color="auto"/>
        <w:right w:val="none" w:sz="0" w:space="0" w:color="auto"/>
      </w:divBdr>
    </w:div>
    <w:div w:id="746222134">
      <w:marLeft w:val="640"/>
      <w:marRight w:val="0"/>
      <w:marTop w:val="0"/>
      <w:marBottom w:val="0"/>
      <w:divBdr>
        <w:top w:val="none" w:sz="0" w:space="0" w:color="auto"/>
        <w:left w:val="none" w:sz="0" w:space="0" w:color="auto"/>
        <w:bottom w:val="none" w:sz="0" w:space="0" w:color="auto"/>
        <w:right w:val="none" w:sz="0" w:space="0" w:color="auto"/>
      </w:divBdr>
    </w:div>
    <w:div w:id="749812313">
      <w:marLeft w:val="640"/>
      <w:marRight w:val="0"/>
      <w:marTop w:val="0"/>
      <w:marBottom w:val="0"/>
      <w:divBdr>
        <w:top w:val="none" w:sz="0" w:space="0" w:color="auto"/>
        <w:left w:val="none" w:sz="0" w:space="0" w:color="auto"/>
        <w:bottom w:val="none" w:sz="0" w:space="0" w:color="auto"/>
        <w:right w:val="none" w:sz="0" w:space="0" w:color="auto"/>
      </w:divBdr>
    </w:div>
    <w:div w:id="754135222">
      <w:marLeft w:val="640"/>
      <w:marRight w:val="0"/>
      <w:marTop w:val="0"/>
      <w:marBottom w:val="0"/>
      <w:divBdr>
        <w:top w:val="none" w:sz="0" w:space="0" w:color="auto"/>
        <w:left w:val="none" w:sz="0" w:space="0" w:color="auto"/>
        <w:bottom w:val="none" w:sz="0" w:space="0" w:color="auto"/>
        <w:right w:val="none" w:sz="0" w:space="0" w:color="auto"/>
      </w:divBdr>
    </w:div>
    <w:div w:id="757336295">
      <w:marLeft w:val="640"/>
      <w:marRight w:val="0"/>
      <w:marTop w:val="0"/>
      <w:marBottom w:val="0"/>
      <w:divBdr>
        <w:top w:val="none" w:sz="0" w:space="0" w:color="auto"/>
        <w:left w:val="none" w:sz="0" w:space="0" w:color="auto"/>
        <w:bottom w:val="none" w:sz="0" w:space="0" w:color="auto"/>
        <w:right w:val="none" w:sz="0" w:space="0" w:color="auto"/>
      </w:divBdr>
    </w:div>
    <w:div w:id="771903286">
      <w:bodyDiv w:val="1"/>
      <w:marLeft w:val="0"/>
      <w:marRight w:val="0"/>
      <w:marTop w:val="0"/>
      <w:marBottom w:val="0"/>
      <w:divBdr>
        <w:top w:val="none" w:sz="0" w:space="0" w:color="auto"/>
        <w:left w:val="none" w:sz="0" w:space="0" w:color="auto"/>
        <w:bottom w:val="none" w:sz="0" w:space="0" w:color="auto"/>
        <w:right w:val="none" w:sz="0" w:space="0" w:color="auto"/>
      </w:divBdr>
      <w:divsChild>
        <w:div w:id="1754623735">
          <w:marLeft w:val="0"/>
          <w:marRight w:val="0"/>
          <w:marTop w:val="0"/>
          <w:marBottom w:val="0"/>
          <w:divBdr>
            <w:top w:val="single" w:sz="6" w:space="9" w:color="auto"/>
            <w:left w:val="single" w:sz="2" w:space="0" w:color="auto"/>
            <w:bottom w:val="single" w:sz="2" w:space="9" w:color="auto"/>
            <w:right w:val="single" w:sz="2" w:space="0" w:color="auto"/>
          </w:divBdr>
          <w:divsChild>
            <w:div w:id="12932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0017">
      <w:marLeft w:val="640"/>
      <w:marRight w:val="0"/>
      <w:marTop w:val="0"/>
      <w:marBottom w:val="0"/>
      <w:divBdr>
        <w:top w:val="none" w:sz="0" w:space="0" w:color="auto"/>
        <w:left w:val="none" w:sz="0" w:space="0" w:color="auto"/>
        <w:bottom w:val="none" w:sz="0" w:space="0" w:color="auto"/>
        <w:right w:val="none" w:sz="0" w:space="0" w:color="auto"/>
      </w:divBdr>
    </w:div>
    <w:div w:id="777871009">
      <w:marLeft w:val="640"/>
      <w:marRight w:val="0"/>
      <w:marTop w:val="0"/>
      <w:marBottom w:val="0"/>
      <w:divBdr>
        <w:top w:val="none" w:sz="0" w:space="0" w:color="auto"/>
        <w:left w:val="none" w:sz="0" w:space="0" w:color="auto"/>
        <w:bottom w:val="none" w:sz="0" w:space="0" w:color="auto"/>
        <w:right w:val="none" w:sz="0" w:space="0" w:color="auto"/>
      </w:divBdr>
    </w:div>
    <w:div w:id="783303744">
      <w:marLeft w:val="640"/>
      <w:marRight w:val="0"/>
      <w:marTop w:val="0"/>
      <w:marBottom w:val="0"/>
      <w:divBdr>
        <w:top w:val="none" w:sz="0" w:space="0" w:color="auto"/>
        <w:left w:val="none" w:sz="0" w:space="0" w:color="auto"/>
        <w:bottom w:val="none" w:sz="0" w:space="0" w:color="auto"/>
        <w:right w:val="none" w:sz="0" w:space="0" w:color="auto"/>
      </w:divBdr>
    </w:div>
    <w:div w:id="787119895">
      <w:marLeft w:val="640"/>
      <w:marRight w:val="0"/>
      <w:marTop w:val="0"/>
      <w:marBottom w:val="0"/>
      <w:divBdr>
        <w:top w:val="none" w:sz="0" w:space="0" w:color="auto"/>
        <w:left w:val="none" w:sz="0" w:space="0" w:color="auto"/>
        <w:bottom w:val="none" w:sz="0" w:space="0" w:color="auto"/>
        <w:right w:val="none" w:sz="0" w:space="0" w:color="auto"/>
      </w:divBdr>
    </w:div>
    <w:div w:id="789662688">
      <w:marLeft w:val="640"/>
      <w:marRight w:val="0"/>
      <w:marTop w:val="0"/>
      <w:marBottom w:val="0"/>
      <w:divBdr>
        <w:top w:val="none" w:sz="0" w:space="0" w:color="auto"/>
        <w:left w:val="none" w:sz="0" w:space="0" w:color="auto"/>
        <w:bottom w:val="none" w:sz="0" w:space="0" w:color="auto"/>
        <w:right w:val="none" w:sz="0" w:space="0" w:color="auto"/>
      </w:divBdr>
    </w:div>
    <w:div w:id="792138562">
      <w:marLeft w:val="640"/>
      <w:marRight w:val="0"/>
      <w:marTop w:val="0"/>
      <w:marBottom w:val="0"/>
      <w:divBdr>
        <w:top w:val="none" w:sz="0" w:space="0" w:color="auto"/>
        <w:left w:val="none" w:sz="0" w:space="0" w:color="auto"/>
        <w:bottom w:val="none" w:sz="0" w:space="0" w:color="auto"/>
        <w:right w:val="none" w:sz="0" w:space="0" w:color="auto"/>
      </w:divBdr>
    </w:div>
    <w:div w:id="792405145">
      <w:marLeft w:val="640"/>
      <w:marRight w:val="0"/>
      <w:marTop w:val="0"/>
      <w:marBottom w:val="0"/>
      <w:divBdr>
        <w:top w:val="none" w:sz="0" w:space="0" w:color="auto"/>
        <w:left w:val="none" w:sz="0" w:space="0" w:color="auto"/>
        <w:bottom w:val="none" w:sz="0" w:space="0" w:color="auto"/>
        <w:right w:val="none" w:sz="0" w:space="0" w:color="auto"/>
      </w:divBdr>
    </w:div>
    <w:div w:id="794368091">
      <w:marLeft w:val="640"/>
      <w:marRight w:val="0"/>
      <w:marTop w:val="0"/>
      <w:marBottom w:val="0"/>
      <w:divBdr>
        <w:top w:val="none" w:sz="0" w:space="0" w:color="auto"/>
        <w:left w:val="none" w:sz="0" w:space="0" w:color="auto"/>
        <w:bottom w:val="none" w:sz="0" w:space="0" w:color="auto"/>
        <w:right w:val="none" w:sz="0" w:space="0" w:color="auto"/>
      </w:divBdr>
    </w:div>
    <w:div w:id="796484511">
      <w:bodyDiv w:val="1"/>
      <w:marLeft w:val="0"/>
      <w:marRight w:val="0"/>
      <w:marTop w:val="0"/>
      <w:marBottom w:val="0"/>
      <w:divBdr>
        <w:top w:val="none" w:sz="0" w:space="0" w:color="auto"/>
        <w:left w:val="none" w:sz="0" w:space="0" w:color="auto"/>
        <w:bottom w:val="none" w:sz="0" w:space="0" w:color="auto"/>
        <w:right w:val="none" w:sz="0" w:space="0" w:color="auto"/>
      </w:divBdr>
    </w:div>
    <w:div w:id="799686342">
      <w:marLeft w:val="640"/>
      <w:marRight w:val="0"/>
      <w:marTop w:val="0"/>
      <w:marBottom w:val="0"/>
      <w:divBdr>
        <w:top w:val="none" w:sz="0" w:space="0" w:color="auto"/>
        <w:left w:val="none" w:sz="0" w:space="0" w:color="auto"/>
        <w:bottom w:val="none" w:sz="0" w:space="0" w:color="auto"/>
        <w:right w:val="none" w:sz="0" w:space="0" w:color="auto"/>
      </w:divBdr>
    </w:div>
    <w:div w:id="801534113">
      <w:marLeft w:val="640"/>
      <w:marRight w:val="0"/>
      <w:marTop w:val="0"/>
      <w:marBottom w:val="0"/>
      <w:divBdr>
        <w:top w:val="none" w:sz="0" w:space="0" w:color="auto"/>
        <w:left w:val="none" w:sz="0" w:space="0" w:color="auto"/>
        <w:bottom w:val="none" w:sz="0" w:space="0" w:color="auto"/>
        <w:right w:val="none" w:sz="0" w:space="0" w:color="auto"/>
      </w:divBdr>
    </w:div>
    <w:div w:id="803894067">
      <w:marLeft w:val="640"/>
      <w:marRight w:val="0"/>
      <w:marTop w:val="0"/>
      <w:marBottom w:val="0"/>
      <w:divBdr>
        <w:top w:val="none" w:sz="0" w:space="0" w:color="auto"/>
        <w:left w:val="none" w:sz="0" w:space="0" w:color="auto"/>
        <w:bottom w:val="none" w:sz="0" w:space="0" w:color="auto"/>
        <w:right w:val="none" w:sz="0" w:space="0" w:color="auto"/>
      </w:divBdr>
    </w:div>
    <w:div w:id="805394032">
      <w:marLeft w:val="640"/>
      <w:marRight w:val="0"/>
      <w:marTop w:val="0"/>
      <w:marBottom w:val="0"/>
      <w:divBdr>
        <w:top w:val="none" w:sz="0" w:space="0" w:color="auto"/>
        <w:left w:val="none" w:sz="0" w:space="0" w:color="auto"/>
        <w:bottom w:val="none" w:sz="0" w:space="0" w:color="auto"/>
        <w:right w:val="none" w:sz="0" w:space="0" w:color="auto"/>
      </w:divBdr>
    </w:div>
    <w:div w:id="805582382">
      <w:marLeft w:val="640"/>
      <w:marRight w:val="0"/>
      <w:marTop w:val="0"/>
      <w:marBottom w:val="0"/>
      <w:divBdr>
        <w:top w:val="none" w:sz="0" w:space="0" w:color="auto"/>
        <w:left w:val="none" w:sz="0" w:space="0" w:color="auto"/>
        <w:bottom w:val="none" w:sz="0" w:space="0" w:color="auto"/>
        <w:right w:val="none" w:sz="0" w:space="0" w:color="auto"/>
      </w:divBdr>
    </w:div>
    <w:div w:id="809714446">
      <w:marLeft w:val="640"/>
      <w:marRight w:val="0"/>
      <w:marTop w:val="0"/>
      <w:marBottom w:val="0"/>
      <w:divBdr>
        <w:top w:val="none" w:sz="0" w:space="0" w:color="auto"/>
        <w:left w:val="none" w:sz="0" w:space="0" w:color="auto"/>
        <w:bottom w:val="none" w:sz="0" w:space="0" w:color="auto"/>
        <w:right w:val="none" w:sz="0" w:space="0" w:color="auto"/>
      </w:divBdr>
    </w:div>
    <w:div w:id="812453752">
      <w:marLeft w:val="640"/>
      <w:marRight w:val="0"/>
      <w:marTop w:val="0"/>
      <w:marBottom w:val="0"/>
      <w:divBdr>
        <w:top w:val="none" w:sz="0" w:space="0" w:color="auto"/>
        <w:left w:val="none" w:sz="0" w:space="0" w:color="auto"/>
        <w:bottom w:val="none" w:sz="0" w:space="0" w:color="auto"/>
        <w:right w:val="none" w:sz="0" w:space="0" w:color="auto"/>
      </w:divBdr>
    </w:div>
    <w:div w:id="816995140">
      <w:marLeft w:val="640"/>
      <w:marRight w:val="0"/>
      <w:marTop w:val="0"/>
      <w:marBottom w:val="0"/>
      <w:divBdr>
        <w:top w:val="none" w:sz="0" w:space="0" w:color="auto"/>
        <w:left w:val="none" w:sz="0" w:space="0" w:color="auto"/>
        <w:bottom w:val="none" w:sz="0" w:space="0" w:color="auto"/>
        <w:right w:val="none" w:sz="0" w:space="0" w:color="auto"/>
      </w:divBdr>
    </w:div>
    <w:div w:id="820462837">
      <w:marLeft w:val="640"/>
      <w:marRight w:val="0"/>
      <w:marTop w:val="0"/>
      <w:marBottom w:val="0"/>
      <w:divBdr>
        <w:top w:val="none" w:sz="0" w:space="0" w:color="auto"/>
        <w:left w:val="none" w:sz="0" w:space="0" w:color="auto"/>
        <w:bottom w:val="none" w:sz="0" w:space="0" w:color="auto"/>
        <w:right w:val="none" w:sz="0" w:space="0" w:color="auto"/>
      </w:divBdr>
    </w:div>
    <w:div w:id="827592517">
      <w:marLeft w:val="640"/>
      <w:marRight w:val="0"/>
      <w:marTop w:val="0"/>
      <w:marBottom w:val="0"/>
      <w:divBdr>
        <w:top w:val="none" w:sz="0" w:space="0" w:color="auto"/>
        <w:left w:val="none" w:sz="0" w:space="0" w:color="auto"/>
        <w:bottom w:val="none" w:sz="0" w:space="0" w:color="auto"/>
        <w:right w:val="none" w:sz="0" w:space="0" w:color="auto"/>
      </w:divBdr>
    </w:div>
    <w:div w:id="831876341">
      <w:marLeft w:val="640"/>
      <w:marRight w:val="0"/>
      <w:marTop w:val="0"/>
      <w:marBottom w:val="0"/>
      <w:divBdr>
        <w:top w:val="none" w:sz="0" w:space="0" w:color="auto"/>
        <w:left w:val="none" w:sz="0" w:space="0" w:color="auto"/>
        <w:bottom w:val="none" w:sz="0" w:space="0" w:color="auto"/>
        <w:right w:val="none" w:sz="0" w:space="0" w:color="auto"/>
      </w:divBdr>
    </w:div>
    <w:div w:id="842862639">
      <w:marLeft w:val="640"/>
      <w:marRight w:val="0"/>
      <w:marTop w:val="0"/>
      <w:marBottom w:val="0"/>
      <w:divBdr>
        <w:top w:val="none" w:sz="0" w:space="0" w:color="auto"/>
        <w:left w:val="none" w:sz="0" w:space="0" w:color="auto"/>
        <w:bottom w:val="none" w:sz="0" w:space="0" w:color="auto"/>
        <w:right w:val="none" w:sz="0" w:space="0" w:color="auto"/>
      </w:divBdr>
    </w:div>
    <w:div w:id="859851871">
      <w:marLeft w:val="640"/>
      <w:marRight w:val="0"/>
      <w:marTop w:val="0"/>
      <w:marBottom w:val="0"/>
      <w:divBdr>
        <w:top w:val="none" w:sz="0" w:space="0" w:color="auto"/>
        <w:left w:val="none" w:sz="0" w:space="0" w:color="auto"/>
        <w:bottom w:val="none" w:sz="0" w:space="0" w:color="auto"/>
        <w:right w:val="none" w:sz="0" w:space="0" w:color="auto"/>
      </w:divBdr>
    </w:div>
    <w:div w:id="859856411">
      <w:marLeft w:val="640"/>
      <w:marRight w:val="0"/>
      <w:marTop w:val="0"/>
      <w:marBottom w:val="0"/>
      <w:divBdr>
        <w:top w:val="none" w:sz="0" w:space="0" w:color="auto"/>
        <w:left w:val="none" w:sz="0" w:space="0" w:color="auto"/>
        <w:bottom w:val="none" w:sz="0" w:space="0" w:color="auto"/>
        <w:right w:val="none" w:sz="0" w:space="0" w:color="auto"/>
      </w:divBdr>
    </w:div>
    <w:div w:id="860388694">
      <w:marLeft w:val="640"/>
      <w:marRight w:val="0"/>
      <w:marTop w:val="0"/>
      <w:marBottom w:val="0"/>
      <w:divBdr>
        <w:top w:val="none" w:sz="0" w:space="0" w:color="auto"/>
        <w:left w:val="none" w:sz="0" w:space="0" w:color="auto"/>
        <w:bottom w:val="none" w:sz="0" w:space="0" w:color="auto"/>
        <w:right w:val="none" w:sz="0" w:space="0" w:color="auto"/>
      </w:divBdr>
    </w:div>
    <w:div w:id="861673210">
      <w:marLeft w:val="640"/>
      <w:marRight w:val="0"/>
      <w:marTop w:val="0"/>
      <w:marBottom w:val="0"/>
      <w:divBdr>
        <w:top w:val="none" w:sz="0" w:space="0" w:color="auto"/>
        <w:left w:val="none" w:sz="0" w:space="0" w:color="auto"/>
        <w:bottom w:val="none" w:sz="0" w:space="0" w:color="auto"/>
        <w:right w:val="none" w:sz="0" w:space="0" w:color="auto"/>
      </w:divBdr>
    </w:div>
    <w:div w:id="866601363">
      <w:marLeft w:val="640"/>
      <w:marRight w:val="0"/>
      <w:marTop w:val="0"/>
      <w:marBottom w:val="0"/>
      <w:divBdr>
        <w:top w:val="none" w:sz="0" w:space="0" w:color="auto"/>
        <w:left w:val="none" w:sz="0" w:space="0" w:color="auto"/>
        <w:bottom w:val="none" w:sz="0" w:space="0" w:color="auto"/>
        <w:right w:val="none" w:sz="0" w:space="0" w:color="auto"/>
      </w:divBdr>
    </w:div>
    <w:div w:id="868639902">
      <w:marLeft w:val="640"/>
      <w:marRight w:val="0"/>
      <w:marTop w:val="0"/>
      <w:marBottom w:val="0"/>
      <w:divBdr>
        <w:top w:val="none" w:sz="0" w:space="0" w:color="auto"/>
        <w:left w:val="none" w:sz="0" w:space="0" w:color="auto"/>
        <w:bottom w:val="none" w:sz="0" w:space="0" w:color="auto"/>
        <w:right w:val="none" w:sz="0" w:space="0" w:color="auto"/>
      </w:divBdr>
    </w:div>
    <w:div w:id="870191272">
      <w:marLeft w:val="640"/>
      <w:marRight w:val="0"/>
      <w:marTop w:val="0"/>
      <w:marBottom w:val="0"/>
      <w:divBdr>
        <w:top w:val="none" w:sz="0" w:space="0" w:color="auto"/>
        <w:left w:val="none" w:sz="0" w:space="0" w:color="auto"/>
        <w:bottom w:val="none" w:sz="0" w:space="0" w:color="auto"/>
        <w:right w:val="none" w:sz="0" w:space="0" w:color="auto"/>
      </w:divBdr>
    </w:div>
    <w:div w:id="870722683">
      <w:bodyDiv w:val="1"/>
      <w:marLeft w:val="0"/>
      <w:marRight w:val="0"/>
      <w:marTop w:val="0"/>
      <w:marBottom w:val="0"/>
      <w:divBdr>
        <w:top w:val="none" w:sz="0" w:space="0" w:color="auto"/>
        <w:left w:val="none" w:sz="0" w:space="0" w:color="auto"/>
        <w:bottom w:val="none" w:sz="0" w:space="0" w:color="auto"/>
        <w:right w:val="none" w:sz="0" w:space="0" w:color="auto"/>
      </w:divBdr>
      <w:divsChild>
        <w:div w:id="216017187">
          <w:marLeft w:val="0"/>
          <w:marRight w:val="0"/>
          <w:marTop w:val="0"/>
          <w:marBottom w:val="0"/>
          <w:divBdr>
            <w:top w:val="single" w:sz="6" w:space="9" w:color="auto"/>
            <w:left w:val="single" w:sz="2" w:space="0" w:color="auto"/>
            <w:bottom w:val="single" w:sz="2" w:space="9" w:color="auto"/>
            <w:right w:val="single" w:sz="2" w:space="0" w:color="auto"/>
          </w:divBdr>
          <w:divsChild>
            <w:div w:id="180473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998296">
      <w:marLeft w:val="640"/>
      <w:marRight w:val="0"/>
      <w:marTop w:val="0"/>
      <w:marBottom w:val="0"/>
      <w:divBdr>
        <w:top w:val="none" w:sz="0" w:space="0" w:color="auto"/>
        <w:left w:val="none" w:sz="0" w:space="0" w:color="auto"/>
        <w:bottom w:val="none" w:sz="0" w:space="0" w:color="auto"/>
        <w:right w:val="none" w:sz="0" w:space="0" w:color="auto"/>
      </w:divBdr>
    </w:div>
    <w:div w:id="871185271">
      <w:marLeft w:val="640"/>
      <w:marRight w:val="0"/>
      <w:marTop w:val="0"/>
      <w:marBottom w:val="0"/>
      <w:divBdr>
        <w:top w:val="none" w:sz="0" w:space="0" w:color="auto"/>
        <w:left w:val="none" w:sz="0" w:space="0" w:color="auto"/>
        <w:bottom w:val="none" w:sz="0" w:space="0" w:color="auto"/>
        <w:right w:val="none" w:sz="0" w:space="0" w:color="auto"/>
      </w:divBdr>
    </w:div>
    <w:div w:id="882138945">
      <w:marLeft w:val="640"/>
      <w:marRight w:val="0"/>
      <w:marTop w:val="0"/>
      <w:marBottom w:val="0"/>
      <w:divBdr>
        <w:top w:val="none" w:sz="0" w:space="0" w:color="auto"/>
        <w:left w:val="none" w:sz="0" w:space="0" w:color="auto"/>
        <w:bottom w:val="none" w:sz="0" w:space="0" w:color="auto"/>
        <w:right w:val="none" w:sz="0" w:space="0" w:color="auto"/>
      </w:divBdr>
    </w:div>
    <w:div w:id="883635751">
      <w:bodyDiv w:val="1"/>
      <w:marLeft w:val="0"/>
      <w:marRight w:val="0"/>
      <w:marTop w:val="0"/>
      <w:marBottom w:val="0"/>
      <w:divBdr>
        <w:top w:val="none" w:sz="0" w:space="0" w:color="auto"/>
        <w:left w:val="none" w:sz="0" w:space="0" w:color="auto"/>
        <w:bottom w:val="none" w:sz="0" w:space="0" w:color="auto"/>
        <w:right w:val="none" w:sz="0" w:space="0" w:color="auto"/>
      </w:divBdr>
    </w:div>
    <w:div w:id="885214502">
      <w:marLeft w:val="640"/>
      <w:marRight w:val="0"/>
      <w:marTop w:val="0"/>
      <w:marBottom w:val="0"/>
      <w:divBdr>
        <w:top w:val="none" w:sz="0" w:space="0" w:color="auto"/>
        <w:left w:val="none" w:sz="0" w:space="0" w:color="auto"/>
        <w:bottom w:val="none" w:sz="0" w:space="0" w:color="auto"/>
        <w:right w:val="none" w:sz="0" w:space="0" w:color="auto"/>
      </w:divBdr>
    </w:div>
    <w:div w:id="887881952">
      <w:marLeft w:val="640"/>
      <w:marRight w:val="0"/>
      <w:marTop w:val="0"/>
      <w:marBottom w:val="0"/>
      <w:divBdr>
        <w:top w:val="none" w:sz="0" w:space="0" w:color="auto"/>
        <w:left w:val="none" w:sz="0" w:space="0" w:color="auto"/>
        <w:bottom w:val="none" w:sz="0" w:space="0" w:color="auto"/>
        <w:right w:val="none" w:sz="0" w:space="0" w:color="auto"/>
      </w:divBdr>
    </w:div>
    <w:div w:id="897209867">
      <w:marLeft w:val="640"/>
      <w:marRight w:val="0"/>
      <w:marTop w:val="0"/>
      <w:marBottom w:val="0"/>
      <w:divBdr>
        <w:top w:val="none" w:sz="0" w:space="0" w:color="auto"/>
        <w:left w:val="none" w:sz="0" w:space="0" w:color="auto"/>
        <w:bottom w:val="none" w:sz="0" w:space="0" w:color="auto"/>
        <w:right w:val="none" w:sz="0" w:space="0" w:color="auto"/>
      </w:divBdr>
    </w:div>
    <w:div w:id="900628408">
      <w:marLeft w:val="640"/>
      <w:marRight w:val="0"/>
      <w:marTop w:val="0"/>
      <w:marBottom w:val="0"/>
      <w:divBdr>
        <w:top w:val="none" w:sz="0" w:space="0" w:color="auto"/>
        <w:left w:val="none" w:sz="0" w:space="0" w:color="auto"/>
        <w:bottom w:val="none" w:sz="0" w:space="0" w:color="auto"/>
        <w:right w:val="none" w:sz="0" w:space="0" w:color="auto"/>
      </w:divBdr>
    </w:div>
    <w:div w:id="902329130">
      <w:marLeft w:val="640"/>
      <w:marRight w:val="0"/>
      <w:marTop w:val="0"/>
      <w:marBottom w:val="0"/>
      <w:divBdr>
        <w:top w:val="none" w:sz="0" w:space="0" w:color="auto"/>
        <w:left w:val="none" w:sz="0" w:space="0" w:color="auto"/>
        <w:bottom w:val="none" w:sz="0" w:space="0" w:color="auto"/>
        <w:right w:val="none" w:sz="0" w:space="0" w:color="auto"/>
      </w:divBdr>
    </w:div>
    <w:div w:id="913319227">
      <w:marLeft w:val="640"/>
      <w:marRight w:val="0"/>
      <w:marTop w:val="0"/>
      <w:marBottom w:val="0"/>
      <w:divBdr>
        <w:top w:val="none" w:sz="0" w:space="0" w:color="auto"/>
        <w:left w:val="none" w:sz="0" w:space="0" w:color="auto"/>
        <w:bottom w:val="none" w:sz="0" w:space="0" w:color="auto"/>
        <w:right w:val="none" w:sz="0" w:space="0" w:color="auto"/>
      </w:divBdr>
    </w:div>
    <w:div w:id="917834903">
      <w:marLeft w:val="640"/>
      <w:marRight w:val="0"/>
      <w:marTop w:val="0"/>
      <w:marBottom w:val="0"/>
      <w:divBdr>
        <w:top w:val="none" w:sz="0" w:space="0" w:color="auto"/>
        <w:left w:val="none" w:sz="0" w:space="0" w:color="auto"/>
        <w:bottom w:val="none" w:sz="0" w:space="0" w:color="auto"/>
        <w:right w:val="none" w:sz="0" w:space="0" w:color="auto"/>
      </w:divBdr>
    </w:div>
    <w:div w:id="929195542">
      <w:bodyDiv w:val="1"/>
      <w:marLeft w:val="0"/>
      <w:marRight w:val="0"/>
      <w:marTop w:val="0"/>
      <w:marBottom w:val="0"/>
      <w:divBdr>
        <w:top w:val="none" w:sz="0" w:space="0" w:color="auto"/>
        <w:left w:val="none" w:sz="0" w:space="0" w:color="auto"/>
        <w:bottom w:val="none" w:sz="0" w:space="0" w:color="auto"/>
        <w:right w:val="none" w:sz="0" w:space="0" w:color="auto"/>
      </w:divBdr>
    </w:div>
    <w:div w:id="929506534">
      <w:marLeft w:val="640"/>
      <w:marRight w:val="0"/>
      <w:marTop w:val="0"/>
      <w:marBottom w:val="0"/>
      <w:divBdr>
        <w:top w:val="none" w:sz="0" w:space="0" w:color="auto"/>
        <w:left w:val="none" w:sz="0" w:space="0" w:color="auto"/>
        <w:bottom w:val="none" w:sz="0" w:space="0" w:color="auto"/>
        <w:right w:val="none" w:sz="0" w:space="0" w:color="auto"/>
      </w:divBdr>
    </w:div>
    <w:div w:id="931669779">
      <w:marLeft w:val="640"/>
      <w:marRight w:val="0"/>
      <w:marTop w:val="0"/>
      <w:marBottom w:val="0"/>
      <w:divBdr>
        <w:top w:val="none" w:sz="0" w:space="0" w:color="auto"/>
        <w:left w:val="none" w:sz="0" w:space="0" w:color="auto"/>
        <w:bottom w:val="none" w:sz="0" w:space="0" w:color="auto"/>
        <w:right w:val="none" w:sz="0" w:space="0" w:color="auto"/>
      </w:divBdr>
    </w:div>
    <w:div w:id="933979165">
      <w:marLeft w:val="640"/>
      <w:marRight w:val="0"/>
      <w:marTop w:val="0"/>
      <w:marBottom w:val="0"/>
      <w:divBdr>
        <w:top w:val="none" w:sz="0" w:space="0" w:color="auto"/>
        <w:left w:val="none" w:sz="0" w:space="0" w:color="auto"/>
        <w:bottom w:val="none" w:sz="0" w:space="0" w:color="auto"/>
        <w:right w:val="none" w:sz="0" w:space="0" w:color="auto"/>
      </w:divBdr>
    </w:div>
    <w:div w:id="934483924">
      <w:marLeft w:val="640"/>
      <w:marRight w:val="0"/>
      <w:marTop w:val="0"/>
      <w:marBottom w:val="0"/>
      <w:divBdr>
        <w:top w:val="none" w:sz="0" w:space="0" w:color="auto"/>
        <w:left w:val="none" w:sz="0" w:space="0" w:color="auto"/>
        <w:bottom w:val="none" w:sz="0" w:space="0" w:color="auto"/>
        <w:right w:val="none" w:sz="0" w:space="0" w:color="auto"/>
      </w:divBdr>
    </w:div>
    <w:div w:id="937712234">
      <w:marLeft w:val="640"/>
      <w:marRight w:val="0"/>
      <w:marTop w:val="0"/>
      <w:marBottom w:val="0"/>
      <w:divBdr>
        <w:top w:val="none" w:sz="0" w:space="0" w:color="auto"/>
        <w:left w:val="none" w:sz="0" w:space="0" w:color="auto"/>
        <w:bottom w:val="none" w:sz="0" w:space="0" w:color="auto"/>
        <w:right w:val="none" w:sz="0" w:space="0" w:color="auto"/>
      </w:divBdr>
    </w:div>
    <w:div w:id="947272364">
      <w:marLeft w:val="640"/>
      <w:marRight w:val="0"/>
      <w:marTop w:val="0"/>
      <w:marBottom w:val="0"/>
      <w:divBdr>
        <w:top w:val="none" w:sz="0" w:space="0" w:color="auto"/>
        <w:left w:val="none" w:sz="0" w:space="0" w:color="auto"/>
        <w:bottom w:val="none" w:sz="0" w:space="0" w:color="auto"/>
        <w:right w:val="none" w:sz="0" w:space="0" w:color="auto"/>
      </w:divBdr>
    </w:div>
    <w:div w:id="950626012">
      <w:marLeft w:val="640"/>
      <w:marRight w:val="0"/>
      <w:marTop w:val="0"/>
      <w:marBottom w:val="0"/>
      <w:divBdr>
        <w:top w:val="none" w:sz="0" w:space="0" w:color="auto"/>
        <w:left w:val="none" w:sz="0" w:space="0" w:color="auto"/>
        <w:bottom w:val="none" w:sz="0" w:space="0" w:color="auto"/>
        <w:right w:val="none" w:sz="0" w:space="0" w:color="auto"/>
      </w:divBdr>
    </w:div>
    <w:div w:id="957416235">
      <w:marLeft w:val="640"/>
      <w:marRight w:val="0"/>
      <w:marTop w:val="0"/>
      <w:marBottom w:val="0"/>
      <w:divBdr>
        <w:top w:val="none" w:sz="0" w:space="0" w:color="auto"/>
        <w:left w:val="none" w:sz="0" w:space="0" w:color="auto"/>
        <w:bottom w:val="none" w:sz="0" w:space="0" w:color="auto"/>
        <w:right w:val="none" w:sz="0" w:space="0" w:color="auto"/>
      </w:divBdr>
    </w:div>
    <w:div w:id="958800437">
      <w:marLeft w:val="640"/>
      <w:marRight w:val="0"/>
      <w:marTop w:val="0"/>
      <w:marBottom w:val="0"/>
      <w:divBdr>
        <w:top w:val="none" w:sz="0" w:space="0" w:color="auto"/>
        <w:left w:val="none" w:sz="0" w:space="0" w:color="auto"/>
        <w:bottom w:val="none" w:sz="0" w:space="0" w:color="auto"/>
        <w:right w:val="none" w:sz="0" w:space="0" w:color="auto"/>
      </w:divBdr>
    </w:div>
    <w:div w:id="969093104">
      <w:marLeft w:val="640"/>
      <w:marRight w:val="0"/>
      <w:marTop w:val="0"/>
      <w:marBottom w:val="0"/>
      <w:divBdr>
        <w:top w:val="none" w:sz="0" w:space="0" w:color="auto"/>
        <w:left w:val="none" w:sz="0" w:space="0" w:color="auto"/>
        <w:bottom w:val="none" w:sz="0" w:space="0" w:color="auto"/>
        <w:right w:val="none" w:sz="0" w:space="0" w:color="auto"/>
      </w:divBdr>
    </w:div>
    <w:div w:id="981040461">
      <w:marLeft w:val="640"/>
      <w:marRight w:val="0"/>
      <w:marTop w:val="0"/>
      <w:marBottom w:val="0"/>
      <w:divBdr>
        <w:top w:val="none" w:sz="0" w:space="0" w:color="auto"/>
        <w:left w:val="none" w:sz="0" w:space="0" w:color="auto"/>
        <w:bottom w:val="none" w:sz="0" w:space="0" w:color="auto"/>
        <w:right w:val="none" w:sz="0" w:space="0" w:color="auto"/>
      </w:divBdr>
    </w:div>
    <w:div w:id="984966886">
      <w:marLeft w:val="640"/>
      <w:marRight w:val="0"/>
      <w:marTop w:val="0"/>
      <w:marBottom w:val="0"/>
      <w:divBdr>
        <w:top w:val="none" w:sz="0" w:space="0" w:color="auto"/>
        <w:left w:val="none" w:sz="0" w:space="0" w:color="auto"/>
        <w:bottom w:val="none" w:sz="0" w:space="0" w:color="auto"/>
        <w:right w:val="none" w:sz="0" w:space="0" w:color="auto"/>
      </w:divBdr>
    </w:div>
    <w:div w:id="988747714">
      <w:marLeft w:val="640"/>
      <w:marRight w:val="0"/>
      <w:marTop w:val="0"/>
      <w:marBottom w:val="0"/>
      <w:divBdr>
        <w:top w:val="none" w:sz="0" w:space="0" w:color="auto"/>
        <w:left w:val="none" w:sz="0" w:space="0" w:color="auto"/>
        <w:bottom w:val="none" w:sz="0" w:space="0" w:color="auto"/>
        <w:right w:val="none" w:sz="0" w:space="0" w:color="auto"/>
      </w:divBdr>
    </w:div>
    <w:div w:id="990132105">
      <w:marLeft w:val="640"/>
      <w:marRight w:val="0"/>
      <w:marTop w:val="0"/>
      <w:marBottom w:val="0"/>
      <w:divBdr>
        <w:top w:val="none" w:sz="0" w:space="0" w:color="auto"/>
        <w:left w:val="none" w:sz="0" w:space="0" w:color="auto"/>
        <w:bottom w:val="none" w:sz="0" w:space="0" w:color="auto"/>
        <w:right w:val="none" w:sz="0" w:space="0" w:color="auto"/>
      </w:divBdr>
    </w:div>
    <w:div w:id="992829681">
      <w:marLeft w:val="640"/>
      <w:marRight w:val="0"/>
      <w:marTop w:val="0"/>
      <w:marBottom w:val="0"/>
      <w:divBdr>
        <w:top w:val="none" w:sz="0" w:space="0" w:color="auto"/>
        <w:left w:val="none" w:sz="0" w:space="0" w:color="auto"/>
        <w:bottom w:val="none" w:sz="0" w:space="0" w:color="auto"/>
        <w:right w:val="none" w:sz="0" w:space="0" w:color="auto"/>
      </w:divBdr>
    </w:div>
    <w:div w:id="992870667">
      <w:marLeft w:val="640"/>
      <w:marRight w:val="0"/>
      <w:marTop w:val="0"/>
      <w:marBottom w:val="0"/>
      <w:divBdr>
        <w:top w:val="none" w:sz="0" w:space="0" w:color="auto"/>
        <w:left w:val="none" w:sz="0" w:space="0" w:color="auto"/>
        <w:bottom w:val="none" w:sz="0" w:space="0" w:color="auto"/>
        <w:right w:val="none" w:sz="0" w:space="0" w:color="auto"/>
      </w:divBdr>
    </w:div>
    <w:div w:id="993728615">
      <w:marLeft w:val="640"/>
      <w:marRight w:val="0"/>
      <w:marTop w:val="0"/>
      <w:marBottom w:val="0"/>
      <w:divBdr>
        <w:top w:val="none" w:sz="0" w:space="0" w:color="auto"/>
        <w:left w:val="none" w:sz="0" w:space="0" w:color="auto"/>
        <w:bottom w:val="none" w:sz="0" w:space="0" w:color="auto"/>
        <w:right w:val="none" w:sz="0" w:space="0" w:color="auto"/>
      </w:divBdr>
    </w:div>
    <w:div w:id="1000742103">
      <w:marLeft w:val="640"/>
      <w:marRight w:val="0"/>
      <w:marTop w:val="0"/>
      <w:marBottom w:val="0"/>
      <w:divBdr>
        <w:top w:val="none" w:sz="0" w:space="0" w:color="auto"/>
        <w:left w:val="none" w:sz="0" w:space="0" w:color="auto"/>
        <w:bottom w:val="none" w:sz="0" w:space="0" w:color="auto"/>
        <w:right w:val="none" w:sz="0" w:space="0" w:color="auto"/>
      </w:divBdr>
    </w:div>
    <w:div w:id="1004623789">
      <w:marLeft w:val="640"/>
      <w:marRight w:val="0"/>
      <w:marTop w:val="0"/>
      <w:marBottom w:val="0"/>
      <w:divBdr>
        <w:top w:val="none" w:sz="0" w:space="0" w:color="auto"/>
        <w:left w:val="none" w:sz="0" w:space="0" w:color="auto"/>
        <w:bottom w:val="none" w:sz="0" w:space="0" w:color="auto"/>
        <w:right w:val="none" w:sz="0" w:space="0" w:color="auto"/>
      </w:divBdr>
    </w:div>
    <w:div w:id="1005088783">
      <w:bodyDiv w:val="1"/>
      <w:marLeft w:val="0"/>
      <w:marRight w:val="0"/>
      <w:marTop w:val="0"/>
      <w:marBottom w:val="0"/>
      <w:divBdr>
        <w:top w:val="none" w:sz="0" w:space="0" w:color="auto"/>
        <w:left w:val="none" w:sz="0" w:space="0" w:color="auto"/>
        <w:bottom w:val="none" w:sz="0" w:space="0" w:color="auto"/>
        <w:right w:val="none" w:sz="0" w:space="0" w:color="auto"/>
      </w:divBdr>
    </w:div>
    <w:div w:id="1010334910">
      <w:marLeft w:val="640"/>
      <w:marRight w:val="0"/>
      <w:marTop w:val="0"/>
      <w:marBottom w:val="0"/>
      <w:divBdr>
        <w:top w:val="none" w:sz="0" w:space="0" w:color="auto"/>
        <w:left w:val="none" w:sz="0" w:space="0" w:color="auto"/>
        <w:bottom w:val="none" w:sz="0" w:space="0" w:color="auto"/>
        <w:right w:val="none" w:sz="0" w:space="0" w:color="auto"/>
      </w:divBdr>
    </w:div>
    <w:div w:id="1010570771">
      <w:marLeft w:val="640"/>
      <w:marRight w:val="0"/>
      <w:marTop w:val="0"/>
      <w:marBottom w:val="0"/>
      <w:divBdr>
        <w:top w:val="none" w:sz="0" w:space="0" w:color="auto"/>
        <w:left w:val="none" w:sz="0" w:space="0" w:color="auto"/>
        <w:bottom w:val="none" w:sz="0" w:space="0" w:color="auto"/>
        <w:right w:val="none" w:sz="0" w:space="0" w:color="auto"/>
      </w:divBdr>
    </w:div>
    <w:div w:id="1011832735">
      <w:marLeft w:val="640"/>
      <w:marRight w:val="0"/>
      <w:marTop w:val="0"/>
      <w:marBottom w:val="0"/>
      <w:divBdr>
        <w:top w:val="none" w:sz="0" w:space="0" w:color="auto"/>
        <w:left w:val="none" w:sz="0" w:space="0" w:color="auto"/>
        <w:bottom w:val="none" w:sz="0" w:space="0" w:color="auto"/>
        <w:right w:val="none" w:sz="0" w:space="0" w:color="auto"/>
      </w:divBdr>
    </w:div>
    <w:div w:id="1017001139">
      <w:marLeft w:val="640"/>
      <w:marRight w:val="0"/>
      <w:marTop w:val="0"/>
      <w:marBottom w:val="0"/>
      <w:divBdr>
        <w:top w:val="none" w:sz="0" w:space="0" w:color="auto"/>
        <w:left w:val="none" w:sz="0" w:space="0" w:color="auto"/>
        <w:bottom w:val="none" w:sz="0" w:space="0" w:color="auto"/>
        <w:right w:val="none" w:sz="0" w:space="0" w:color="auto"/>
      </w:divBdr>
    </w:div>
    <w:div w:id="1018850238">
      <w:marLeft w:val="640"/>
      <w:marRight w:val="0"/>
      <w:marTop w:val="0"/>
      <w:marBottom w:val="0"/>
      <w:divBdr>
        <w:top w:val="none" w:sz="0" w:space="0" w:color="auto"/>
        <w:left w:val="none" w:sz="0" w:space="0" w:color="auto"/>
        <w:bottom w:val="none" w:sz="0" w:space="0" w:color="auto"/>
        <w:right w:val="none" w:sz="0" w:space="0" w:color="auto"/>
      </w:divBdr>
    </w:div>
    <w:div w:id="1020936642">
      <w:bodyDiv w:val="1"/>
      <w:marLeft w:val="0"/>
      <w:marRight w:val="0"/>
      <w:marTop w:val="0"/>
      <w:marBottom w:val="0"/>
      <w:divBdr>
        <w:top w:val="none" w:sz="0" w:space="0" w:color="auto"/>
        <w:left w:val="none" w:sz="0" w:space="0" w:color="auto"/>
        <w:bottom w:val="none" w:sz="0" w:space="0" w:color="auto"/>
        <w:right w:val="none" w:sz="0" w:space="0" w:color="auto"/>
      </w:divBdr>
    </w:div>
    <w:div w:id="1022585536">
      <w:marLeft w:val="640"/>
      <w:marRight w:val="0"/>
      <w:marTop w:val="0"/>
      <w:marBottom w:val="0"/>
      <w:divBdr>
        <w:top w:val="none" w:sz="0" w:space="0" w:color="auto"/>
        <w:left w:val="none" w:sz="0" w:space="0" w:color="auto"/>
        <w:bottom w:val="none" w:sz="0" w:space="0" w:color="auto"/>
        <w:right w:val="none" w:sz="0" w:space="0" w:color="auto"/>
      </w:divBdr>
    </w:div>
    <w:div w:id="1025903971">
      <w:marLeft w:val="640"/>
      <w:marRight w:val="0"/>
      <w:marTop w:val="0"/>
      <w:marBottom w:val="0"/>
      <w:divBdr>
        <w:top w:val="none" w:sz="0" w:space="0" w:color="auto"/>
        <w:left w:val="none" w:sz="0" w:space="0" w:color="auto"/>
        <w:bottom w:val="none" w:sz="0" w:space="0" w:color="auto"/>
        <w:right w:val="none" w:sz="0" w:space="0" w:color="auto"/>
      </w:divBdr>
    </w:div>
    <w:div w:id="1028481670">
      <w:marLeft w:val="640"/>
      <w:marRight w:val="0"/>
      <w:marTop w:val="0"/>
      <w:marBottom w:val="0"/>
      <w:divBdr>
        <w:top w:val="none" w:sz="0" w:space="0" w:color="auto"/>
        <w:left w:val="none" w:sz="0" w:space="0" w:color="auto"/>
        <w:bottom w:val="none" w:sz="0" w:space="0" w:color="auto"/>
        <w:right w:val="none" w:sz="0" w:space="0" w:color="auto"/>
      </w:divBdr>
    </w:div>
    <w:div w:id="1029716693">
      <w:marLeft w:val="640"/>
      <w:marRight w:val="0"/>
      <w:marTop w:val="0"/>
      <w:marBottom w:val="0"/>
      <w:divBdr>
        <w:top w:val="none" w:sz="0" w:space="0" w:color="auto"/>
        <w:left w:val="none" w:sz="0" w:space="0" w:color="auto"/>
        <w:bottom w:val="none" w:sz="0" w:space="0" w:color="auto"/>
        <w:right w:val="none" w:sz="0" w:space="0" w:color="auto"/>
      </w:divBdr>
    </w:div>
    <w:div w:id="1030496135">
      <w:marLeft w:val="640"/>
      <w:marRight w:val="0"/>
      <w:marTop w:val="0"/>
      <w:marBottom w:val="0"/>
      <w:divBdr>
        <w:top w:val="none" w:sz="0" w:space="0" w:color="auto"/>
        <w:left w:val="none" w:sz="0" w:space="0" w:color="auto"/>
        <w:bottom w:val="none" w:sz="0" w:space="0" w:color="auto"/>
        <w:right w:val="none" w:sz="0" w:space="0" w:color="auto"/>
      </w:divBdr>
    </w:div>
    <w:div w:id="1034380428">
      <w:marLeft w:val="640"/>
      <w:marRight w:val="0"/>
      <w:marTop w:val="0"/>
      <w:marBottom w:val="0"/>
      <w:divBdr>
        <w:top w:val="none" w:sz="0" w:space="0" w:color="auto"/>
        <w:left w:val="none" w:sz="0" w:space="0" w:color="auto"/>
        <w:bottom w:val="none" w:sz="0" w:space="0" w:color="auto"/>
        <w:right w:val="none" w:sz="0" w:space="0" w:color="auto"/>
      </w:divBdr>
    </w:div>
    <w:div w:id="1039819436">
      <w:marLeft w:val="640"/>
      <w:marRight w:val="0"/>
      <w:marTop w:val="0"/>
      <w:marBottom w:val="0"/>
      <w:divBdr>
        <w:top w:val="none" w:sz="0" w:space="0" w:color="auto"/>
        <w:left w:val="none" w:sz="0" w:space="0" w:color="auto"/>
        <w:bottom w:val="none" w:sz="0" w:space="0" w:color="auto"/>
        <w:right w:val="none" w:sz="0" w:space="0" w:color="auto"/>
      </w:divBdr>
    </w:div>
    <w:div w:id="1045300469">
      <w:marLeft w:val="640"/>
      <w:marRight w:val="0"/>
      <w:marTop w:val="0"/>
      <w:marBottom w:val="0"/>
      <w:divBdr>
        <w:top w:val="none" w:sz="0" w:space="0" w:color="auto"/>
        <w:left w:val="none" w:sz="0" w:space="0" w:color="auto"/>
        <w:bottom w:val="none" w:sz="0" w:space="0" w:color="auto"/>
        <w:right w:val="none" w:sz="0" w:space="0" w:color="auto"/>
      </w:divBdr>
    </w:div>
    <w:div w:id="1056706218">
      <w:marLeft w:val="640"/>
      <w:marRight w:val="0"/>
      <w:marTop w:val="0"/>
      <w:marBottom w:val="0"/>
      <w:divBdr>
        <w:top w:val="none" w:sz="0" w:space="0" w:color="auto"/>
        <w:left w:val="none" w:sz="0" w:space="0" w:color="auto"/>
        <w:bottom w:val="none" w:sz="0" w:space="0" w:color="auto"/>
        <w:right w:val="none" w:sz="0" w:space="0" w:color="auto"/>
      </w:divBdr>
    </w:div>
    <w:div w:id="1057241478">
      <w:marLeft w:val="640"/>
      <w:marRight w:val="0"/>
      <w:marTop w:val="0"/>
      <w:marBottom w:val="0"/>
      <w:divBdr>
        <w:top w:val="none" w:sz="0" w:space="0" w:color="auto"/>
        <w:left w:val="none" w:sz="0" w:space="0" w:color="auto"/>
        <w:bottom w:val="none" w:sz="0" w:space="0" w:color="auto"/>
        <w:right w:val="none" w:sz="0" w:space="0" w:color="auto"/>
      </w:divBdr>
    </w:div>
    <w:div w:id="1059742440">
      <w:marLeft w:val="640"/>
      <w:marRight w:val="0"/>
      <w:marTop w:val="0"/>
      <w:marBottom w:val="0"/>
      <w:divBdr>
        <w:top w:val="none" w:sz="0" w:space="0" w:color="auto"/>
        <w:left w:val="none" w:sz="0" w:space="0" w:color="auto"/>
        <w:bottom w:val="none" w:sz="0" w:space="0" w:color="auto"/>
        <w:right w:val="none" w:sz="0" w:space="0" w:color="auto"/>
      </w:divBdr>
    </w:div>
    <w:div w:id="1079134179">
      <w:marLeft w:val="640"/>
      <w:marRight w:val="0"/>
      <w:marTop w:val="0"/>
      <w:marBottom w:val="0"/>
      <w:divBdr>
        <w:top w:val="none" w:sz="0" w:space="0" w:color="auto"/>
        <w:left w:val="none" w:sz="0" w:space="0" w:color="auto"/>
        <w:bottom w:val="none" w:sz="0" w:space="0" w:color="auto"/>
        <w:right w:val="none" w:sz="0" w:space="0" w:color="auto"/>
      </w:divBdr>
    </w:div>
    <w:div w:id="1083139842">
      <w:marLeft w:val="640"/>
      <w:marRight w:val="0"/>
      <w:marTop w:val="0"/>
      <w:marBottom w:val="0"/>
      <w:divBdr>
        <w:top w:val="none" w:sz="0" w:space="0" w:color="auto"/>
        <w:left w:val="none" w:sz="0" w:space="0" w:color="auto"/>
        <w:bottom w:val="none" w:sz="0" w:space="0" w:color="auto"/>
        <w:right w:val="none" w:sz="0" w:space="0" w:color="auto"/>
      </w:divBdr>
    </w:div>
    <w:div w:id="1085759833">
      <w:marLeft w:val="640"/>
      <w:marRight w:val="0"/>
      <w:marTop w:val="0"/>
      <w:marBottom w:val="0"/>
      <w:divBdr>
        <w:top w:val="none" w:sz="0" w:space="0" w:color="auto"/>
        <w:left w:val="none" w:sz="0" w:space="0" w:color="auto"/>
        <w:bottom w:val="none" w:sz="0" w:space="0" w:color="auto"/>
        <w:right w:val="none" w:sz="0" w:space="0" w:color="auto"/>
      </w:divBdr>
    </w:div>
    <w:div w:id="1088423953">
      <w:marLeft w:val="640"/>
      <w:marRight w:val="0"/>
      <w:marTop w:val="0"/>
      <w:marBottom w:val="0"/>
      <w:divBdr>
        <w:top w:val="none" w:sz="0" w:space="0" w:color="auto"/>
        <w:left w:val="none" w:sz="0" w:space="0" w:color="auto"/>
        <w:bottom w:val="none" w:sz="0" w:space="0" w:color="auto"/>
        <w:right w:val="none" w:sz="0" w:space="0" w:color="auto"/>
      </w:divBdr>
    </w:div>
    <w:div w:id="1091854971">
      <w:marLeft w:val="640"/>
      <w:marRight w:val="0"/>
      <w:marTop w:val="0"/>
      <w:marBottom w:val="0"/>
      <w:divBdr>
        <w:top w:val="none" w:sz="0" w:space="0" w:color="auto"/>
        <w:left w:val="none" w:sz="0" w:space="0" w:color="auto"/>
        <w:bottom w:val="none" w:sz="0" w:space="0" w:color="auto"/>
        <w:right w:val="none" w:sz="0" w:space="0" w:color="auto"/>
      </w:divBdr>
    </w:div>
    <w:div w:id="1096366988">
      <w:marLeft w:val="640"/>
      <w:marRight w:val="0"/>
      <w:marTop w:val="0"/>
      <w:marBottom w:val="0"/>
      <w:divBdr>
        <w:top w:val="none" w:sz="0" w:space="0" w:color="auto"/>
        <w:left w:val="none" w:sz="0" w:space="0" w:color="auto"/>
        <w:bottom w:val="none" w:sz="0" w:space="0" w:color="auto"/>
        <w:right w:val="none" w:sz="0" w:space="0" w:color="auto"/>
      </w:divBdr>
    </w:div>
    <w:div w:id="1100177898">
      <w:marLeft w:val="640"/>
      <w:marRight w:val="0"/>
      <w:marTop w:val="0"/>
      <w:marBottom w:val="0"/>
      <w:divBdr>
        <w:top w:val="none" w:sz="0" w:space="0" w:color="auto"/>
        <w:left w:val="none" w:sz="0" w:space="0" w:color="auto"/>
        <w:bottom w:val="none" w:sz="0" w:space="0" w:color="auto"/>
        <w:right w:val="none" w:sz="0" w:space="0" w:color="auto"/>
      </w:divBdr>
    </w:div>
    <w:div w:id="1100445108">
      <w:marLeft w:val="640"/>
      <w:marRight w:val="0"/>
      <w:marTop w:val="0"/>
      <w:marBottom w:val="0"/>
      <w:divBdr>
        <w:top w:val="none" w:sz="0" w:space="0" w:color="auto"/>
        <w:left w:val="none" w:sz="0" w:space="0" w:color="auto"/>
        <w:bottom w:val="none" w:sz="0" w:space="0" w:color="auto"/>
        <w:right w:val="none" w:sz="0" w:space="0" w:color="auto"/>
      </w:divBdr>
    </w:div>
    <w:div w:id="1105728464">
      <w:marLeft w:val="640"/>
      <w:marRight w:val="0"/>
      <w:marTop w:val="0"/>
      <w:marBottom w:val="0"/>
      <w:divBdr>
        <w:top w:val="none" w:sz="0" w:space="0" w:color="auto"/>
        <w:left w:val="none" w:sz="0" w:space="0" w:color="auto"/>
        <w:bottom w:val="none" w:sz="0" w:space="0" w:color="auto"/>
        <w:right w:val="none" w:sz="0" w:space="0" w:color="auto"/>
      </w:divBdr>
    </w:div>
    <w:div w:id="1110199145">
      <w:marLeft w:val="640"/>
      <w:marRight w:val="0"/>
      <w:marTop w:val="0"/>
      <w:marBottom w:val="0"/>
      <w:divBdr>
        <w:top w:val="none" w:sz="0" w:space="0" w:color="auto"/>
        <w:left w:val="none" w:sz="0" w:space="0" w:color="auto"/>
        <w:bottom w:val="none" w:sz="0" w:space="0" w:color="auto"/>
        <w:right w:val="none" w:sz="0" w:space="0" w:color="auto"/>
      </w:divBdr>
    </w:div>
    <w:div w:id="1116408755">
      <w:marLeft w:val="640"/>
      <w:marRight w:val="0"/>
      <w:marTop w:val="0"/>
      <w:marBottom w:val="0"/>
      <w:divBdr>
        <w:top w:val="none" w:sz="0" w:space="0" w:color="auto"/>
        <w:left w:val="none" w:sz="0" w:space="0" w:color="auto"/>
        <w:bottom w:val="none" w:sz="0" w:space="0" w:color="auto"/>
        <w:right w:val="none" w:sz="0" w:space="0" w:color="auto"/>
      </w:divBdr>
    </w:div>
    <w:div w:id="1122193941">
      <w:marLeft w:val="640"/>
      <w:marRight w:val="0"/>
      <w:marTop w:val="0"/>
      <w:marBottom w:val="0"/>
      <w:divBdr>
        <w:top w:val="none" w:sz="0" w:space="0" w:color="auto"/>
        <w:left w:val="none" w:sz="0" w:space="0" w:color="auto"/>
        <w:bottom w:val="none" w:sz="0" w:space="0" w:color="auto"/>
        <w:right w:val="none" w:sz="0" w:space="0" w:color="auto"/>
      </w:divBdr>
    </w:div>
    <w:div w:id="1126971338">
      <w:marLeft w:val="640"/>
      <w:marRight w:val="0"/>
      <w:marTop w:val="0"/>
      <w:marBottom w:val="0"/>
      <w:divBdr>
        <w:top w:val="none" w:sz="0" w:space="0" w:color="auto"/>
        <w:left w:val="none" w:sz="0" w:space="0" w:color="auto"/>
        <w:bottom w:val="none" w:sz="0" w:space="0" w:color="auto"/>
        <w:right w:val="none" w:sz="0" w:space="0" w:color="auto"/>
      </w:divBdr>
    </w:div>
    <w:div w:id="1131627769">
      <w:marLeft w:val="640"/>
      <w:marRight w:val="0"/>
      <w:marTop w:val="0"/>
      <w:marBottom w:val="0"/>
      <w:divBdr>
        <w:top w:val="none" w:sz="0" w:space="0" w:color="auto"/>
        <w:left w:val="none" w:sz="0" w:space="0" w:color="auto"/>
        <w:bottom w:val="none" w:sz="0" w:space="0" w:color="auto"/>
        <w:right w:val="none" w:sz="0" w:space="0" w:color="auto"/>
      </w:divBdr>
    </w:div>
    <w:div w:id="1133597072">
      <w:marLeft w:val="640"/>
      <w:marRight w:val="0"/>
      <w:marTop w:val="0"/>
      <w:marBottom w:val="0"/>
      <w:divBdr>
        <w:top w:val="none" w:sz="0" w:space="0" w:color="auto"/>
        <w:left w:val="none" w:sz="0" w:space="0" w:color="auto"/>
        <w:bottom w:val="none" w:sz="0" w:space="0" w:color="auto"/>
        <w:right w:val="none" w:sz="0" w:space="0" w:color="auto"/>
      </w:divBdr>
    </w:div>
    <w:div w:id="1134717631">
      <w:marLeft w:val="640"/>
      <w:marRight w:val="0"/>
      <w:marTop w:val="0"/>
      <w:marBottom w:val="0"/>
      <w:divBdr>
        <w:top w:val="none" w:sz="0" w:space="0" w:color="auto"/>
        <w:left w:val="none" w:sz="0" w:space="0" w:color="auto"/>
        <w:bottom w:val="none" w:sz="0" w:space="0" w:color="auto"/>
        <w:right w:val="none" w:sz="0" w:space="0" w:color="auto"/>
      </w:divBdr>
    </w:div>
    <w:div w:id="1137651461">
      <w:marLeft w:val="640"/>
      <w:marRight w:val="0"/>
      <w:marTop w:val="0"/>
      <w:marBottom w:val="0"/>
      <w:divBdr>
        <w:top w:val="none" w:sz="0" w:space="0" w:color="auto"/>
        <w:left w:val="none" w:sz="0" w:space="0" w:color="auto"/>
        <w:bottom w:val="none" w:sz="0" w:space="0" w:color="auto"/>
        <w:right w:val="none" w:sz="0" w:space="0" w:color="auto"/>
      </w:divBdr>
    </w:div>
    <w:div w:id="1140994193">
      <w:marLeft w:val="640"/>
      <w:marRight w:val="0"/>
      <w:marTop w:val="0"/>
      <w:marBottom w:val="0"/>
      <w:divBdr>
        <w:top w:val="none" w:sz="0" w:space="0" w:color="auto"/>
        <w:left w:val="none" w:sz="0" w:space="0" w:color="auto"/>
        <w:bottom w:val="none" w:sz="0" w:space="0" w:color="auto"/>
        <w:right w:val="none" w:sz="0" w:space="0" w:color="auto"/>
      </w:divBdr>
    </w:div>
    <w:div w:id="1141968573">
      <w:marLeft w:val="640"/>
      <w:marRight w:val="0"/>
      <w:marTop w:val="0"/>
      <w:marBottom w:val="0"/>
      <w:divBdr>
        <w:top w:val="none" w:sz="0" w:space="0" w:color="auto"/>
        <w:left w:val="none" w:sz="0" w:space="0" w:color="auto"/>
        <w:bottom w:val="none" w:sz="0" w:space="0" w:color="auto"/>
        <w:right w:val="none" w:sz="0" w:space="0" w:color="auto"/>
      </w:divBdr>
    </w:div>
    <w:div w:id="1143234081">
      <w:marLeft w:val="640"/>
      <w:marRight w:val="0"/>
      <w:marTop w:val="0"/>
      <w:marBottom w:val="0"/>
      <w:divBdr>
        <w:top w:val="none" w:sz="0" w:space="0" w:color="auto"/>
        <w:left w:val="none" w:sz="0" w:space="0" w:color="auto"/>
        <w:bottom w:val="none" w:sz="0" w:space="0" w:color="auto"/>
        <w:right w:val="none" w:sz="0" w:space="0" w:color="auto"/>
      </w:divBdr>
    </w:div>
    <w:div w:id="1143693563">
      <w:marLeft w:val="640"/>
      <w:marRight w:val="0"/>
      <w:marTop w:val="0"/>
      <w:marBottom w:val="0"/>
      <w:divBdr>
        <w:top w:val="none" w:sz="0" w:space="0" w:color="auto"/>
        <w:left w:val="none" w:sz="0" w:space="0" w:color="auto"/>
        <w:bottom w:val="none" w:sz="0" w:space="0" w:color="auto"/>
        <w:right w:val="none" w:sz="0" w:space="0" w:color="auto"/>
      </w:divBdr>
    </w:div>
    <w:div w:id="1146045927">
      <w:bodyDiv w:val="1"/>
      <w:marLeft w:val="0"/>
      <w:marRight w:val="0"/>
      <w:marTop w:val="0"/>
      <w:marBottom w:val="0"/>
      <w:divBdr>
        <w:top w:val="none" w:sz="0" w:space="0" w:color="auto"/>
        <w:left w:val="none" w:sz="0" w:space="0" w:color="auto"/>
        <w:bottom w:val="none" w:sz="0" w:space="0" w:color="auto"/>
        <w:right w:val="none" w:sz="0" w:space="0" w:color="auto"/>
      </w:divBdr>
    </w:div>
    <w:div w:id="1148937364">
      <w:marLeft w:val="640"/>
      <w:marRight w:val="0"/>
      <w:marTop w:val="0"/>
      <w:marBottom w:val="0"/>
      <w:divBdr>
        <w:top w:val="none" w:sz="0" w:space="0" w:color="auto"/>
        <w:left w:val="none" w:sz="0" w:space="0" w:color="auto"/>
        <w:bottom w:val="none" w:sz="0" w:space="0" w:color="auto"/>
        <w:right w:val="none" w:sz="0" w:space="0" w:color="auto"/>
      </w:divBdr>
    </w:div>
    <w:div w:id="1154881028">
      <w:marLeft w:val="640"/>
      <w:marRight w:val="0"/>
      <w:marTop w:val="0"/>
      <w:marBottom w:val="0"/>
      <w:divBdr>
        <w:top w:val="none" w:sz="0" w:space="0" w:color="auto"/>
        <w:left w:val="none" w:sz="0" w:space="0" w:color="auto"/>
        <w:bottom w:val="none" w:sz="0" w:space="0" w:color="auto"/>
        <w:right w:val="none" w:sz="0" w:space="0" w:color="auto"/>
      </w:divBdr>
    </w:div>
    <w:div w:id="1157650064">
      <w:marLeft w:val="640"/>
      <w:marRight w:val="0"/>
      <w:marTop w:val="0"/>
      <w:marBottom w:val="0"/>
      <w:divBdr>
        <w:top w:val="none" w:sz="0" w:space="0" w:color="auto"/>
        <w:left w:val="none" w:sz="0" w:space="0" w:color="auto"/>
        <w:bottom w:val="none" w:sz="0" w:space="0" w:color="auto"/>
        <w:right w:val="none" w:sz="0" w:space="0" w:color="auto"/>
      </w:divBdr>
    </w:div>
    <w:div w:id="1158611676">
      <w:marLeft w:val="640"/>
      <w:marRight w:val="0"/>
      <w:marTop w:val="0"/>
      <w:marBottom w:val="0"/>
      <w:divBdr>
        <w:top w:val="none" w:sz="0" w:space="0" w:color="auto"/>
        <w:left w:val="none" w:sz="0" w:space="0" w:color="auto"/>
        <w:bottom w:val="none" w:sz="0" w:space="0" w:color="auto"/>
        <w:right w:val="none" w:sz="0" w:space="0" w:color="auto"/>
      </w:divBdr>
    </w:div>
    <w:div w:id="1169097666">
      <w:marLeft w:val="640"/>
      <w:marRight w:val="0"/>
      <w:marTop w:val="0"/>
      <w:marBottom w:val="0"/>
      <w:divBdr>
        <w:top w:val="none" w:sz="0" w:space="0" w:color="auto"/>
        <w:left w:val="none" w:sz="0" w:space="0" w:color="auto"/>
        <w:bottom w:val="none" w:sz="0" w:space="0" w:color="auto"/>
        <w:right w:val="none" w:sz="0" w:space="0" w:color="auto"/>
      </w:divBdr>
    </w:div>
    <w:div w:id="1171945719">
      <w:marLeft w:val="640"/>
      <w:marRight w:val="0"/>
      <w:marTop w:val="0"/>
      <w:marBottom w:val="0"/>
      <w:divBdr>
        <w:top w:val="none" w:sz="0" w:space="0" w:color="auto"/>
        <w:left w:val="none" w:sz="0" w:space="0" w:color="auto"/>
        <w:bottom w:val="none" w:sz="0" w:space="0" w:color="auto"/>
        <w:right w:val="none" w:sz="0" w:space="0" w:color="auto"/>
      </w:divBdr>
    </w:div>
    <w:div w:id="1172527016">
      <w:marLeft w:val="640"/>
      <w:marRight w:val="0"/>
      <w:marTop w:val="0"/>
      <w:marBottom w:val="0"/>
      <w:divBdr>
        <w:top w:val="none" w:sz="0" w:space="0" w:color="auto"/>
        <w:left w:val="none" w:sz="0" w:space="0" w:color="auto"/>
        <w:bottom w:val="none" w:sz="0" w:space="0" w:color="auto"/>
        <w:right w:val="none" w:sz="0" w:space="0" w:color="auto"/>
      </w:divBdr>
    </w:div>
    <w:div w:id="1172644681">
      <w:marLeft w:val="640"/>
      <w:marRight w:val="0"/>
      <w:marTop w:val="0"/>
      <w:marBottom w:val="0"/>
      <w:divBdr>
        <w:top w:val="none" w:sz="0" w:space="0" w:color="auto"/>
        <w:left w:val="none" w:sz="0" w:space="0" w:color="auto"/>
        <w:bottom w:val="none" w:sz="0" w:space="0" w:color="auto"/>
        <w:right w:val="none" w:sz="0" w:space="0" w:color="auto"/>
      </w:divBdr>
    </w:div>
    <w:div w:id="1176575407">
      <w:marLeft w:val="640"/>
      <w:marRight w:val="0"/>
      <w:marTop w:val="0"/>
      <w:marBottom w:val="0"/>
      <w:divBdr>
        <w:top w:val="none" w:sz="0" w:space="0" w:color="auto"/>
        <w:left w:val="none" w:sz="0" w:space="0" w:color="auto"/>
        <w:bottom w:val="none" w:sz="0" w:space="0" w:color="auto"/>
        <w:right w:val="none" w:sz="0" w:space="0" w:color="auto"/>
      </w:divBdr>
    </w:div>
    <w:div w:id="1184199631">
      <w:bodyDiv w:val="1"/>
      <w:marLeft w:val="0"/>
      <w:marRight w:val="0"/>
      <w:marTop w:val="0"/>
      <w:marBottom w:val="0"/>
      <w:divBdr>
        <w:top w:val="none" w:sz="0" w:space="0" w:color="auto"/>
        <w:left w:val="none" w:sz="0" w:space="0" w:color="auto"/>
        <w:bottom w:val="none" w:sz="0" w:space="0" w:color="auto"/>
        <w:right w:val="none" w:sz="0" w:space="0" w:color="auto"/>
      </w:divBdr>
      <w:divsChild>
        <w:div w:id="139657575">
          <w:marLeft w:val="0"/>
          <w:marRight w:val="0"/>
          <w:marTop w:val="15"/>
          <w:marBottom w:val="15"/>
          <w:divBdr>
            <w:top w:val="single" w:sz="2" w:space="0" w:color="E5E7EB"/>
            <w:left w:val="single" w:sz="2" w:space="0" w:color="E5E7EB"/>
            <w:bottom w:val="single" w:sz="2" w:space="0" w:color="E5E7EB"/>
            <w:right w:val="single" w:sz="2" w:space="0" w:color="E5E7EB"/>
          </w:divBdr>
          <w:divsChild>
            <w:div w:id="726297404">
              <w:marLeft w:val="0"/>
              <w:marRight w:val="0"/>
              <w:marTop w:val="0"/>
              <w:marBottom w:val="0"/>
              <w:divBdr>
                <w:top w:val="single" w:sz="2" w:space="2" w:color="E5E7EB"/>
                <w:left w:val="single" w:sz="2" w:space="0" w:color="E5E7EB"/>
                <w:bottom w:val="single" w:sz="2" w:space="2" w:color="E5E7EB"/>
                <w:right w:val="single" w:sz="2" w:space="0" w:color="E5E7EB"/>
              </w:divBdr>
            </w:div>
          </w:divsChild>
        </w:div>
        <w:div w:id="157624348">
          <w:marLeft w:val="0"/>
          <w:marRight w:val="0"/>
          <w:marTop w:val="15"/>
          <w:marBottom w:val="15"/>
          <w:divBdr>
            <w:top w:val="single" w:sz="2" w:space="0" w:color="E5E7EB"/>
            <w:left w:val="single" w:sz="2" w:space="0" w:color="E5E7EB"/>
            <w:bottom w:val="single" w:sz="2" w:space="0" w:color="E5E7EB"/>
            <w:right w:val="single" w:sz="2" w:space="0" w:color="E5E7EB"/>
          </w:divBdr>
          <w:divsChild>
            <w:div w:id="2049792343">
              <w:marLeft w:val="0"/>
              <w:marRight w:val="0"/>
              <w:marTop w:val="0"/>
              <w:marBottom w:val="0"/>
              <w:divBdr>
                <w:top w:val="single" w:sz="2" w:space="2" w:color="E5E7EB"/>
                <w:left w:val="single" w:sz="2" w:space="0" w:color="E5E7EB"/>
                <w:bottom w:val="single" w:sz="2" w:space="2" w:color="E5E7EB"/>
                <w:right w:val="single" w:sz="2" w:space="0" w:color="E5E7EB"/>
              </w:divBdr>
            </w:div>
          </w:divsChild>
        </w:div>
        <w:div w:id="334307394">
          <w:marLeft w:val="0"/>
          <w:marRight w:val="0"/>
          <w:marTop w:val="15"/>
          <w:marBottom w:val="15"/>
          <w:divBdr>
            <w:top w:val="single" w:sz="2" w:space="0" w:color="E5E7EB"/>
            <w:left w:val="single" w:sz="2" w:space="0" w:color="E5E7EB"/>
            <w:bottom w:val="single" w:sz="2" w:space="0" w:color="E5E7EB"/>
            <w:right w:val="single" w:sz="2" w:space="0" w:color="E5E7EB"/>
          </w:divBdr>
          <w:divsChild>
            <w:div w:id="1398742082">
              <w:marLeft w:val="0"/>
              <w:marRight w:val="0"/>
              <w:marTop w:val="0"/>
              <w:marBottom w:val="0"/>
              <w:divBdr>
                <w:top w:val="single" w:sz="2" w:space="2" w:color="E5E7EB"/>
                <w:left w:val="single" w:sz="2" w:space="0" w:color="E5E7EB"/>
                <w:bottom w:val="single" w:sz="2" w:space="2" w:color="E5E7EB"/>
                <w:right w:val="single" w:sz="2" w:space="0" w:color="E5E7EB"/>
              </w:divBdr>
            </w:div>
          </w:divsChild>
        </w:div>
        <w:div w:id="1019551375">
          <w:marLeft w:val="0"/>
          <w:marRight w:val="0"/>
          <w:marTop w:val="0"/>
          <w:marBottom w:val="0"/>
          <w:divBdr>
            <w:top w:val="single" w:sz="2" w:space="6" w:color="E5E7EB"/>
            <w:left w:val="single" w:sz="2" w:space="0" w:color="E5E7EB"/>
            <w:bottom w:val="single" w:sz="2" w:space="14" w:color="E5E7EB"/>
            <w:right w:val="single" w:sz="2" w:space="0" w:color="E5E7EB"/>
          </w:divBdr>
          <w:divsChild>
            <w:div w:id="904560477">
              <w:marLeft w:val="0"/>
              <w:marRight w:val="0"/>
              <w:marTop w:val="0"/>
              <w:marBottom w:val="0"/>
              <w:divBdr>
                <w:top w:val="single" w:sz="2" w:space="0" w:color="E5E7EB"/>
                <w:left w:val="single" w:sz="2" w:space="0" w:color="E5E7EB"/>
                <w:bottom w:val="single" w:sz="2" w:space="0" w:color="E5E7EB"/>
                <w:right w:val="single" w:sz="2" w:space="0" w:color="E5E7EB"/>
              </w:divBdr>
              <w:divsChild>
                <w:div w:id="1479491810">
                  <w:marLeft w:val="0"/>
                  <w:marRight w:val="0"/>
                  <w:marTop w:val="0"/>
                  <w:marBottom w:val="0"/>
                  <w:divBdr>
                    <w:top w:val="none" w:sz="0" w:space="0" w:color="auto"/>
                    <w:left w:val="none" w:sz="0" w:space="0" w:color="auto"/>
                    <w:bottom w:val="none" w:sz="0" w:space="0" w:color="auto"/>
                    <w:right w:val="none" w:sz="0" w:space="0" w:color="auto"/>
                  </w:divBdr>
                  <w:divsChild>
                    <w:div w:id="132597998">
                      <w:marLeft w:val="0"/>
                      <w:marRight w:val="0"/>
                      <w:marTop w:val="0"/>
                      <w:marBottom w:val="0"/>
                      <w:divBdr>
                        <w:top w:val="single" w:sz="2" w:space="0" w:color="E5E7EB"/>
                        <w:left w:val="single" w:sz="2" w:space="0" w:color="E5E7EB"/>
                        <w:bottom w:val="single" w:sz="2" w:space="0" w:color="E5E7EB"/>
                        <w:right w:val="single" w:sz="2" w:space="0" w:color="E5E7EB"/>
                      </w:divBdr>
                    </w:div>
                    <w:div w:id="150565459">
                      <w:marLeft w:val="0"/>
                      <w:marRight w:val="0"/>
                      <w:marTop w:val="0"/>
                      <w:marBottom w:val="0"/>
                      <w:divBdr>
                        <w:top w:val="single" w:sz="2" w:space="0" w:color="E5E7EB"/>
                        <w:left w:val="single" w:sz="2" w:space="0" w:color="E5E7EB"/>
                        <w:bottom w:val="single" w:sz="2" w:space="0" w:color="E5E7EB"/>
                        <w:right w:val="single" w:sz="2" w:space="0" w:color="E5E7EB"/>
                      </w:divBdr>
                    </w:div>
                    <w:div w:id="435371207">
                      <w:marLeft w:val="0"/>
                      <w:marRight w:val="0"/>
                      <w:marTop w:val="0"/>
                      <w:marBottom w:val="0"/>
                      <w:divBdr>
                        <w:top w:val="single" w:sz="2" w:space="0" w:color="E5E7EB"/>
                        <w:left w:val="single" w:sz="2" w:space="0" w:color="E5E7EB"/>
                        <w:bottom w:val="single" w:sz="2" w:space="0" w:color="E5E7EB"/>
                        <w:right w:val="single" w:sz="2" w:space="0" w:color="E5E7EB"/>
                      </w:divBdr>
                    </w:div>
                    <w:div w:id="489634308">
                      <w:marLeft w:val="0"/>
                      <w:marRight w:val="0"/>
                      <w:marTop w:val="0"/>
                      <w:marBottom w:val="0"/>
                      <w:divBdr>
                        <w:top w:val="single" w:sz="2" w:space="0" w:color="E5E7EB"/>
                        <w:left w:val="single" w:sz="2" w:space="0" w:color="E5E7EB"/>
                        <w:bottom w:val="single" w:sz="2" w:space="0" w:color="E5E7EB"/>
                        <w:right w:val="single" w:sz="2" w:space="0" w:color="E5E7EB"/>
                      </w:divBdr>
                    </w:div>
                    <w:div w:id="563684580">
                      <w:marLeft w:val="0"/>
                      <w:marRight w:val="0"/>
                      <w:marTop w:val="0"/>
                      <w:marBottom w:val="0"/>
                      <w:divBdr>
                        <w:top w:val="single" w:sz="2" w:space="0" w:color="E5E7EB"/>
                        <w:left w:val="single" w:sz="2" w:space="0" w:color="E5E7EB"/>
                        <w:bottom w:val="single" w:sz="2" w:space="0" w:color="E5E7EB"/>
                        <w:right w:val="single" w:sz="2" w:space="0" w:color="E5E7EB"/>
                      </w:divBdr>
                    </w:div>
                    <w:div w:id="731660864">
                      <w:marLeft w:val="0"/>
                      <w:marRight w:val="0"/>
                      <w:marTop w:val="0"/>
                      <w:marBottom w:val="0"/>
                      <w:divBdr>
                        <w:top w:val="single" w:sz="2" w:space="0" w:color="E5E7EB"/>
                        <w:left w:val="single" w:sz="2" w:space="0" w:color="E5E7EB"/>
                        <w:bottom w:val="single" w:sz="2" w:space="0" w:color="E5E7EB"/>
                        <w:right w:val="single" w:sz="2" w:space="0" w:color="E5E7EB"/>
                      </w:divBdr>
                    </w:div>
                    <w:div w:id="967514137">
                      <w:marLeft w:val="0"/>
                      <w:marRight w:val="0"/>
                      <w:marTop w:val="0"/>
                      <w:marBottom w:val="0"/>
                      <w:divBdr>
                        <w:top w:val="single" w:sz="2" w:space="0" w:color="E5E7EB"/>
                        <w:left w:val="single" w:sz="2" w:space="0" w:color="E5E7EB"/>
                        <w:bottom w:val="single" w:sz="2" w:space="0" w:color="E5E7EB"/>
                        <w:right w:val="single" w:sz="2" w:space="0" w:color="E5E7EB"/>
                      </w:divBdr>
                    </w:div>
                    <w:div w:id="1000693153">
                      <w:marLeft w:val="0"/>
                      <w:marRight w:val="0"/>
                      <w:marTop w:val="0"/>
                      <w:marBottom w:val="0"/>
                      <w:divBdr>
                        <w:top w:val="single" w:sz="2" w:space="0" w:color="E5E7EB"/>
                        <w:left w:val="single" w:sz="2" w:space="0" w:color="E5E7EB"/>
                        <w:bottom w:val="single" w:sz="2" w:space="0" w:color="E5E7EB"/>
                        <w:right w:val="single" w:sz="2" w:space="0" w:color="E5E7EB"/>
                      </w:divBdr>
                    </w:div>
                    <w:div w:id="1052534452">
                      <w:marLeft w:val="0"/>
                      <w:marRight w:val="0"/>
                      <w:marTop w:val="0"/>
                      <w:marBottom w:val="0"/>
                      <w:divBdr>
                        <w:top w:val="single" w:sz="2" w:space="0" w:color="E5E7EB"/>
                        <w:left w:val="single" w:sz="2" w:space="0" w:color="E5E7EB"/>
                        <w:bottom w:val="single" w:sz="2" w:space="0" w:color="E5E7EB"/>
                        <w:right w:val="single" w:sz="2" w:space="0" w:color="E5E7EB"/>
                      </w:divBdr>
                    </w:div>
                    <w:div w:id="1055663922">
                      <w:marLeft w:val="0"/>
                      <w:marRight w:val="0"/>
                      <w:marTop w:val="0"/>
                      <w:marBottom w:val="0"/>
                      <w:divBdr>
                        <w:top w:val="single" w:sz="2" w:space="0" w:color="E5E7EB"/>
                        <w:left w:val="single" w:sz="2" w:space="0" w:color="E5E7EB"/>
                        <w:bottom w:val="single" w:sz="2" w:space="0" w:color="E5E7EB"/>
                        <w:right w:val="single" w:sz="2" w:space="0" w:color="E5E7EB"/>
                      </w:divBdr>
                    </w:div>
                    <w:div w:id="1153375764">
                      <w:marLeft w:val="0"/>
                      <w:marRight w:val="0"/>
                      <w:marTop w:val="0"/>
                      <w:marBottom w:val="0"/>
                      <w:divBdr>
                        <w:top w:val="single" w:sz="2" w:space="0" w:color="E5E7EB"/>
                        <w:left w:val="single" w:sz="2" w:space="0" w:color="E5E7EB"/>
                        <w:bottom w:val="single" w:sz="2" w:space="0" w:color="E5E7EB"/>
                        <w:right w:val="single" w:sz="2" w:space="0" w:color="E5E7EB"/>
                      </w:divBdr>
                    </w:div>
                    <w:div w:id="1219902460">
                      <w:marLeft w:val="0"/>
                      <w:marRight w:val="0"/>
                      <w:marTop w:val="0"/>
                      <w:marBottom w:val="0"/>
                      <w:divBdr>
                        <w:top w:val="single" w:sz="2" w:space="0" w:color="E5E7EB"/>
                        <w:left w:val="single" w:sz="2" w:space="0" w:color="E5E7EB"/>
                        <w:bottom w:val="single" w:sz="2" w:space="0" w:color="E5E7EB"/>
                        <w:right w:val="single" w:sz="2" w:space="0" w:color="E5E7EB"/>
                      </w:divBdr>
                    </w:div>
                    <w:div w:id="1243681463">
                      <w:marLeft w:val="0"/>
                      <w:marRight w:val="0"/>
                      <w:marTop w:val="0"/>
                      <w:marBottom w:val="0"/>
                      <w:divBdr>
                        <w:top w:val="single" w:sz="2" w:space="0" w:color="E5E7EB"/>
                        <w:left w:val="single" w:sz="2" w:space="0" w:color="E5E7EB"/>
                        <w:bottom w:val="single" w:sz="2" w:space="0" w:color="E5E7EB"/>
                        <w:right w:val="single" w:sz="2" w:space="0" w:color="E5E7EB"/>
                      </w:divBdr>
                    </w:div>
                    <w:div w:id="1301693271">
                      <w:marLeft w:val="0"/>
                      <w:marRight w:val="0"/>
                      <w:marTop w:val="0"/>
                      <w:marBottom w:val="0"/>
                      <w:divBdr>
                        <w:top w:val="single" w:sz="2" w:space="0" w:color="E5E7EB"/>
                        <w:left w:val="single" w:sz="2" w:space="0" w:color="E5E7EB"/>
                        <w:bottom w:val="single" w:sz="2" w:space="0" w:color="E5E7EB"/>
                        <w:right w:val="single" w:sz="2" w:space="0" w:color="E5E7EB"/>
                      </w:divBdr>
                    </w:div>
                    <w:div w:id="1426076408">
                      <w:marLeft w:val="0"/>
                      <w:marRight w:val="0"/>
                      <w:marTop w:val="0"/>
                      <w:marBottom w:val="0"/>
                      <w:divBdr>
                        <w:top w:val="single" w:sz="2" w:space="0" w:color="E5E7EB"/>
                        <w:left w:val="single" w:sz="2" w:space="0" w:color="E5E7EB"/>
                        <w:bottom w:val="single" w:sz="2" w:space="0" w:color="E5E7EB"/>
                        <w:right w:val="single" w:sz="2" w:space="0" w:color="E5E7EB"/>
                      </w:divBdr>
                    </w:div>
                    <w:div w:id="1713531366">
                      <w:marLeft w:val="0"/>
                      <w:marRight w:val="0"/>
                      <w:marTop w:val="0"/>
                      <w:marBottom w:val="0"/>
                      <w:divBdr>
                        <w:top w:val="single" w:sz="2" w:space="0" w:color="E5E7EB"/>
                        <w:left w:val="single" w:sz="2" w:space="0" w:color="E5E7EB"/>
                        <w:bottom w:val="single" w:sz="2" w:space="0" w:color="E5E7EB"/>
                        <w:right w:val="single" w:sz="2" w:space="0" w:color="E5E7EB"/>
                      </w:divBdr>
                    </w:div>
                    <w:div w:id="1878152926">
                      <w:marLeft w:val="0"/>
                      <w:marRight w:val="0"/>
                      <w:marTop w:val="0"/>
                      <w:marBottom w:val="0"/>
                      <w:divBdr>
                        <w:top w:val="single" w:sz="2" w:space="0" w:color="E5E7EB"/>
                        <w:left w:val="single" w:sz="2" w:space="0" w:color="E5E7EB"/>
                        <w:bottom w:val="single" w:sz="2" w:space="0" w:color="E5E7EB"/>
                        <w:right w:val="single" w:sz="2" w:space="0" w:color="E5E7EB"/>
                      </w:divBdr>
                    </w:div>
                    <w:div w:id="1898390495">
                      <w:marLeft w:val="0"/>
                      <w:marRight w:val="0"/>
                      <w:marTop w:val="0"/>
                      <w:marBottom w:val="0"/>
                      <w:divBdr>
                        <w:top w:val="single" w:sz="2" w:space="0" w:color="E5E7EB"/>
                        <w:left w:val="single" w:sz="2" w:space="0" w:color="E5E7EB"/>
                        <w:bottom w:val="single" w:sz="2" w:space="0" w:color="E5E7EB"/>
                        <w:right w:val="single" w:sz="2" w:space="0" w:color="E5E7EB"/>
                      </w:divBdr>
                    </w:div>
                    <w:div w:id="1948921967">
                      <w:marLeft w:val="0"/>
                      <w:marRight w:val="0"/>
                      <w:marTop w:val="0"/>
                      <w:marBottom w:val="0"/>
                      <w:divBdr>
                        <w:top w:val="single" w:sz="2" w:space="0" w:color="E5E7EB"/>
                        <w:left w:val="single" w:sz="2" w:space="0" w:color="E5E7EB"/>
                        <w:bottom w:val="single" w:sz="2" w:space="0" w:color="E5E7EB"/>
                        <w:right w:val="single" w:sz="2" w:space="0" w:color="E5E7EB"/>
                      </w:divBdr>
                    </w:div>
                    <w:div w:id="2039431847">
                      <w:marLeft w:val="0"/>
                      <w:marRight w:val="0"/>
                      <w:marTop w:val="0"/>
                      <w:marBottom w:val="0"/>
                      <w:divBdr>
                        <w:top w:val="single" w:sz="2" w:space="0" w:color="E5E7EB"/>
                        <w:left w:val="single" w:sz="2" w:space="0" w:color="E5E7EB"/>
                        <w:bottom w:val="single" w:sz="2" w:space="0" w:color="E5E7EB"/>
                        <w:right w:val="single" w:sz="2" w:space="0" w:color="E5E7EB"/>
                      </w:divBdr>
                    </w:div>
                    <w:div w:id="2099524018">
                      <w:marLeft w:val="0"/>
                      <w:marRight w:val="0"/>
                      <w:marTop w:val="0"/>
                      <w:marBottom w:val="0"/>
                      <w:divBdr>
                        <w:top w:val="single" w:sz="2" w:space="0" w:color="E5E7EB"/>
                        <w:left w:val="single" w:sz="2" w:space="0" w:color="E5E7EB"/>
                        <w:bottom w:val="single" w:sz="2" w:space="0" w:color="E5E7EB"/>
                        <w:right w:val="single" w:sz="2" w:space="0" w:color="E5E7EB"/>
                      </w:divBdr>
                    </w:div>
                    <w:div w:id="21324311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47092703">
          <w:marLeft w:val="0"/>
          <w:marRight w:val="0"/>
          <w:marTop w:val="240"/>
          <w:marBottom w:val="15"/>
          <w:divBdr>
            <w:top w:val="single" w:sz="2" w:space="0" w:color="E5E7EB"/>
            <w:left w:val="single" w:sz="2" w:space="0" w:color="E5E7EB"/>
            <w:bottom w:val="single" w:sz="2" w:space="0" w:color="E5E7EB"/>
            <w:right w:val="single" w:sz="2" w:space="0" w:color="E5E7EB"/>
          </w:divBdr>
        </w:div>
        <w:div w:id="1467234234">
          <w:marLeft w:val="0"/>
          <w:marRight w:val="0"/>
          <w:marTop w:val="240"/>
          <w:marBottom w:val="15"/>
          <w:divBdr>
            <w:top w:val="single" w:sz="2" w:space="0" w:color="E5E7EB"/>
            <w:left w:val="single" w:sz="2" w:space="0" w:color="E5E7EB"/>
            <w:bottom w:val="single" w:sz="2" w:space="0" w:color="E5E7EB"/>
            <w:right w:val="single" w:sz="2" w:space="0" w:color="E5E7EB"/>
          </w:divBdr>
        </w:div>
        <w:div w:id="2065639295">
          <w:marLeft w:val="0"/>
          <w:marRight w:val="0"/>
          <w:marTop w:val="15"/>
          <w:marBottom w:val="15"/>
          <w:divBdr>
            <w:top w:val="single" w:sz="2" w:space="0" w:color="E5E7EB"/>
            <w:left w:val="single" w:sz="2" w:space="0" w:color="E5E7EB"/>
            <w:bottom w:val="single" w:sz="2" w:space="0" w:color="E5E7EB"/>
            <w:right w:val="single" w:sz="2" w:space="0" w:color="E5E7EB"/>
          </w:divBdr>
          <w:divsChild>
            <w:div w:id="182397848">
              <w:marLeft w:val="0"/>
              <w:marRight w:val="0"/>
              <w:marTop w:val="0"/>
              <w:marBottom w:val="0"/>
              <w:divBdr>
                <w:top w:val="single" w:sz="2" w:space="2" w:color="E5E7EB"/>
                <w:left w:val="single" w:sz="2" w:space="0" w:color="E5E7EB"/>
                <w:bottom w:val="single" w:sz="2" w:space="2" w:color="E5E7EB"/>
                <w:right w:val="single" w:sz="2" w:space="0" w:color="E5E7EB"/>
              </w:divBdr>
            </w:div>
          </w:divsChild>
        </w:div>
        <w:div w:id="2081757070">
          <w:marLeft w:val="0"/>
          <w:marRight w:val="0"/>
          <w:marTop w:val="15"/>
          <w:marBottom w:val="15"/>
          <w:divBdr>
            <w:top w:val="single" w:sz="2" w:space="0" w:color="E5E7EB"/>
            <w:left w:val="single" w:sz="2" w:space="0" w:color="E5E7EB"/>
            <w:bottom w:val="single" w:sz="2" w:space="0" w:color="E5E7EB"/>
            <w:right w:val="single" w:sz="2" w:space="0" w:color="E5E7EB"/>
          </w:divBdr>
          <w:divsChild>
            <w:div w:id="1363171988">
              <w:marLeft w:val="0"/>
              <w:marRight w:val="0"/>
              <w:marTop w:val="0"/>
              <w:marBottom w:val="0"/>
              <w:divBdr>
                <w:top w:val="single" w:sz="2" w:space="2" w:color="E5E7EB"/>
                <w:left w:val="single" w:sz="2" w:space="0" w:color="E5E7EB"/>
                <w:bottom w:val="single" w:sz="2" w:space="2" w:color="E5E7EB"/>
                <w:right w:val="single" w:sz="2" w:space="0" w:color="E5E7EB"/>
              </w:divBdr>
            </w:div>
          </w:divsChild>
        </w:div>
      </w:divsChild>
    </w:div>
    <w:div w:id="1187644328">
      <w:marLeft w:val="640"/>
      <w:marRight w:val="0"/>
      <w:marTop w:val="0"/>
      <w:marBottom w:val="0"/>
      <w:divBdr>
        <w:top w:val="none" w:sz="0" w:space="0" w:color="auto"/>
        <w:left w:val="none" w:sz="0" w:space="0" w:color="auto"/>
        <w:bottom w:val="none" w:sz="0" w:space="0" w:color="auto"/>
        <w:right w:val="none" w:sz="0" w:space="0" w:color="auto"/>
      </w:divBdr>
    </w:div>
    <w:div w:id="1189370314">
      <w:marLeft w:val="640"/>
      <w:marRight w:val="0"/>
      <w:marTop w:val="0"/>
      <w:marBottom w:val="0"/>
      <w:divBdr>
        <w:top w:val="none" w:sz="0" w:space="0" w:color="auto"/>
        <w:left w:val="none" w:sz="0" w:space="0" w:color="auto"/>
        <w:bottom w:val="none" w:sz="0" w:space="0" w:color="auto"/>
        <w:right w:val="none" w:sz="0" w:space="0" w:color="auto"/>
      </w:divBdr>
    </w:div>
    <w:div w:id="1202087363">
      <w:marLeft w:val="640"/>
      <w:marRight w:val="0"/>
      <w:marTop w:val="0"/>
      <w:marBottom w:val="0"/>
      <w:divBdr>
        <w:top w:val="none" w:sz="0" w:space="0" w:color="auto"/>
        <w:left w:val="none" w:sz="0" w:space="0" w:color="auto"/>
        <w:bottom w:val="none" w:sz="0" w:space="0" w:color="auto"/>
        <w:right w:val="none" w:sz="0" w:space="0" w:color="auto"/>
      </w:divBdr>
    </w:div>
    <w:div w:id="1205680070">
      <w:marLeft w:val="640"/>
      <w:marRight w:val="0"/>
      <w:marTop w:val="0"/>
      <w:marBottom w:val="0"/>
      <w:divBdr>
        <w:top w:val="none" w:sz="0" w:space="0" w:color="auto"/>
        <w:left w:val="none" w:sz="0" w:space="0" w:color="auto"/>
        <w:bottom w:val="none" w:sz="0" w:space="0" w:color="auto"/>
        <w:right w:val="none" w:sz="0" w:space="0" w:color="auto"/>
      </w:divBdr>
    </w:div>
    <w:div w:id="1210529741">
      <w:marLeft w:val="640"/>
      <w:marRight w:val="0"/>
      <w:marTop w:val="0"/>
      <w:marBottom w:val="0"/>
      <w:divBdr>
        <w:top w:val="none" w:sz="0" w:space="0" w:color="auto"/>
        <w:left w:val="none" w:sz="0" w:space="0" w:color="auto"/>
        <w:bottom w:val="none" w:sz="0" w:space="0" w:color="auto"/>
        <w:right w:val="none" w:sz="0" w:space="0" w:color="auto"/>
      </w:divBdr>
    </w:div>
    <w:div w:id="1213619604">
      <w:marLeft w:val="640"/>
      <w:marRight w:val="0"/>
      <w:marTop w:val="0"/>
      <w:marBottom w:val="0"/>
      <w:divBdr>
        <w:top w:val="none" w:sz="0" w:space="0" w:color="auto"/>
        <w:left w:val="none" w:sz="0" w:space="0" w:color="auto"/>
        <w:bottom w:val="none" w:sz="0" w:space="0" w:color="auto"/>
        <w:right w:val="none" w:sz="0" w:space="0" w:color="auto"/>
      </w:divBdr>
    </w:div>
    <w:div w:id="1230311663">
      <w:bodyDiv w:val="1"/>
      <w:marLeft w:val="0"/>
      <w:marRight w:val="0"/>
      <w:marTop w:val="0"/>
      <w:marBottom w:val="0"/>
      <w:divBdr>
        <w:top w:val="none" w:sz="0" w:space="0" w:color="auto"/>
        <w:left w:val="none" w:sz="0" w:space="0" w:color="auto"/>
        <w:bottom w:val="none" w:sz="0" w:space="0" w:color="auto"/>
        <w:right w:val="none" w:sz="0" w:space="0" w:color="auto"/>
      </w:divBdr>
    </w:div>
    <w:div w:id="1233348826">
      <w:marLeft w:val="640"/>
      <w:marRight w:val="0"/>
      <w:marTop w:val="0"/>
      <w:marBottom w:val="0"/>
      <w:divBdr>
        <w:top w:val="none" w:sz="0" w:space="0" w:color="auto"/>
        <w:left w:val="none" w:sz="0" w:space="0" w:color="auto"/>
        <w:bottom w:val="none" w:sz="0" w:space="0" w:color="auto"/>
        <w:right w:val="none" w:sz="0" w:space="0" w:color="auto"/>
      </w:divBdr>
    </w:div>
    <w:div w:id="1235510547">
      <w:marLeft w:val="640"/>
      <w:marRight w:val="0"/>
      <w:marTop w:val="0"/>
      <w:marBottom w:val="0"/>
      <w:divBdr>
        <w:top w:val="none" w:sz="0" w:space="0" w:color="auto"/>
        <w:left w:val="none" w:sz="0" w:space="0" w:color="auto"/>
        <w:bottom w:val="none" w:sz="0" w:space="0" w:color="auto"/>
        <w:right w:val="none" w:sz="0" w:space="0" w:color="auto"/>
      </w:divBdr>
    </w:div>
    <w:div w:id="1237210347">
      <w:marLeft w:val="640"/>
      <w:marRight w:val="0"/>
      <w:marTop w:val="0"/>
      <w:marBottom w:val="0"/>
      <w:divBdr>
        <w:top w:val="none" w:sz="0" w:space="0" w:color="auto"/>
        <w:left w:val="none" w:sz="0" w:space="0" w:color="auto"/>
        <w:bottom w:val="none" w:sz="0" w:space="0" w:color="auto"/>
        <w:right w:val="none" w:sz="0" w:space="0" w:color="auto"/>
      </w:divBdr>
    </w:div>
    <w:div w:id="1244220882">
      <w:marLeft w:val="640"/>
      <w:marRight w:val="0"/>
      <w:marTop w:val="0"/>
      <w:marBottom w:val="0"/>
      <w:divBdr>
        <w:top w:val="none" w:sz="0" w:space="0" w:color="auto"/>
        <w:left w:val="none" w:sz="0" w:space="0" w:color="auto"/>
        <w:bottom w:val="none" w:sz="0" w:space="0" w:color="auto"/>
        <w:right w:val="none" w:sz="0" w:space="0" w:color="auto"/>
      </w:divBdr>
    </w:div>
    <w:div w:id="1251112951">
      <w:marLeft w:val="640"/>
      <w:marRight w:val="0"/>
      <w:marTop w:val="0"/>
      <w:marBottom w:val="0"/>
      <w:divBdr>
        <w:top w:val="none" w:sz="0" w:space="0" w:color="auto"/>
        <w:left w:val="none" w:sz="0" w:space="0" w:color="auto"/>
        <w:bottom w:val="none" w:sz="0" w:space="0" w:color="auto"/>
        <w:right w:val="none" w:sz="0" w:space="0" w:color="auto"/>
      </w:divBdr>
    </w:div>
    <w:div w:id="1251426581">
      <w:marLeft w:val="640"/>
      <w:marRight w:val="0"/>
      <w:marTop w:val="0"/>
      <w:marBottom w:val="0"/>
      <w:divBdr>
        <w:top w:val="none" w:sz="0" w:space="0" w:color="auto"/>
        <w:left w:val="none" w:sz="0" w:space="0" w:color="auto"/>
        <w:bottom w:val="none" w:sz="0" w:space="0" w:color="auto"/>
        <w:right w:val="none" w:sz="0" w:space="0" w:color="auto"/>
      </w:divBdr>
    </w:div>
    <w:div w:id="1256866896">
      <w:marLeft w:val="640"/>
      <w:marRight w:val="0"/>
      <w:marTop w:val="0"/>
      <w:marBottom w:val="0"/>
      <w:divBdr>
        <w:top w:val="none" w:sz="0" w:space="0" w:color="auto"/>
        <w:left w:val="none" w:sz="0" w:space="0" w:color="auto"/>
        <w:bottom w:val="none" w:sz="0" w:space="0" w:color="auto"/>
        <w:right w:val="none" w:sz="0" w:space="0" w:color="auto"/>
      </w:divBdr>
    </w:div>
    <w:div w:id="1261403308">
      <w:marLeft w:val="640"/>
      <w:marRight w:val="0"/>
      <w:marTop w:val="0"/>
      <w:marBottom w:val="0"/>
      <w:divBdr>
        <w:top w:val="none" w:sz="0" w:space="0" w:color="auto"/>
        <w:left w:val="none" w:sz="0" w:space="0" w:color="auto"/>
        <w:bottom w:val="none" w:sz="0" w:space="0" w:color="auto"/>
        <w:right w:val="none" w:sz="0" w:space="0" w:color="auto"/>
      </w:divBdr>
    </w:div>
    <w:div w:id="1262296641">
      <w:marLeft w:val="640"/>
      <w:marRight w:val="0"/>
      <w:marTop w:val="0"/>
      <w:marBottom w:val="0"/>
      <w:divBdr>
        <w:top w:val="none" w:sz="0" w:space="0" w:color="auto"/>
        <w:left w:val="none" w:sz="0" w:space="0" w:color="auto"/>
        <w:bottom w:val="none" w:sz="0" w:space="0" w:color="auto"/>
        <w:right w:val="none" w:sz="0" w:space="0" w:color="auto"/>
      </w:divBdr>
    </w:div>
    <w:div w:id="1263417675">
      <w:marLeft w:val="640"/>
      <w:marRight w:val="0"/>
      <w:marTop w:val="0"/>
      <w:marBottom w:val="0"/>
      <w:divBdr>
        <w:top w:val="none" w:sz="0" w:space="0" w:color="auto"/>
        <w:left w:val="none" w:sz="0" w:space="0" w:color="auto"/>
        <w:bottom w:val="none" w:sz="0" w:space="0" w:color="auto"/>
        <w:right w:val="none" w:sz="0" w:space="0" w:color="auto"/>
      </w:divBdr>
    </w:div>
    <w:div w:id="1269459984">
      <w:marLeft w:val="640"/>
      <w:marRight w:val="0"/>
      <w:marTop w:val="0"/>
      <w:marBottom w:val="0"/>
      <w:divBdr>
        <w:top w:val="none" w:sz="0" w:space="0" w:color="auto"/>
        <w:left w:val="none" w:sz="0" w:space="0" w:color="auto"/>
        <w:bottom w:val="none" w:sz="0" w:space="0" w:color="auto"/>
        <w:right w:val="none" w:sz="0" w:space="0" w:color="auto"/>
      </w:divBdr>
    </w:div>
    <w:div w:id="1270427105">
      <w:marLeft w:val="640"/>
      <w:marRight w:val="0"/>
      <w:marTop w:val="0"/>
      <w:marBottom w:val="0"/>
      <w:divBdr>
        <w:top w:val="none" w:sz="0" w:space="0" w:color="auto"/>
        <w:left w:val="none" w:sz="0" w:space="0" w:color="auto"/>
        <w:bottom w:val="none" w:sz="0" w:space="0" w:color="auto"/>
        <w:right w:val="none" w:sz="0" w:space="0" w:color="auto"/>
      </w:divBdr>
    </w:div>
    <w:div w:id="1276986487">
      <w:marLeft w:val="640"/>
      <w:marRight w:val="0"/>
      <w:marTop w:val="0"/>
      <w:marBottom w:val="0"/>
      <w:divBdr>
        <w:top w:val="none" w:sz="0" w:space="0" w:color="auto"/>
        <w:left w:val="none" w:sz="0" w:space="0" w:color="auto"/>
        <w:bottom w:val="none" w:sz="0" w:space="0" w:color="auto"/>
        <w:right w:val="none" w:sz="0" w:space="0" w:color="auto"/>
      </w:divBdr>
    </w:div>
    <w:div w:id="1278872878">
      <w:marLeft w:val="640"/>
      <w:marRight w:val="0"/>
      <w:marTop w:val="0"/>
      <w:marBottom w:val="0"/>
      <w:divBdr>
        <w:top w:val="none" w:sz="0" w:space="0" w:color="auto"/>
        <w:left w:val="none" w:sz="0" w:space="0" w:color="auto"/>
        <w:bottom w:val="none" w:sz="0" w:space="0" w:color="auto"/>
        <w:right w:val="none" w:sz="0" w:space="0" w:color="auto"/>
      </w:divBdr>
    </w:div>
    <w:div w:id="1290671381">
      <w:marLeft w:val="640"/>
      <w:marRight w:val="0"/>
      <w:marTop w:val="0"/>
      <w:marBottom w:val="0"/>
      <w:divBdr>
        <w:top w:val="none" w:sz="0" w:space="0" w:color="auto"/>
        <w:left w:val="none" w:sz="0" w:space="0" w:color="auto"/>
        <w:bottom w:val="none" w:sz="0" w:space="0" w:color="auto"/>
        <w:right w:val="none" w:sz="0" w:space="0" w:color="auto"/>
      </w:divBdr>
    </w:div>
    <w:div w:id="1294870470">
      <w:marLeft w:val="640"/>
      <w:marRight w:val="0"/>
      <w:marTop w:val="0"/>
      <w:marBottom w:val="0"/>
      <w:divBdr>
        <w:top w:val="none" w:sz="0" w:space="0" w:color="auto"/>
        <w:left w:val="none" w:sz="0" w:space="0" w:color="auto"/>
        <w:bottom w:val="none" w:sz="0" w:space="0" w:color="auto"/>
        <w:right w:val="none" w:sz="0" w:space="0" w:color="auto"/>
      </w:divBdr>
    </w:div>
    <w:div w:id="1295715048">
      <w:bodyDiv w:val="1"/>
      <w:marLeft w:val="0"/>
      <w:marRight w:val="0"/>
      <w:marTop w:val="0"/>
      <w:marBottom w:val="0"/>
      <w:divBdr>
        <w:top w:val="none" w:sz="0" w:space="0" w:color="auto"/>
        <w:left w:val="none" w:sz="0" w:space="0" w:color="auto"/>
        <w:bottom w:val="none" w:sz="0" w:space="0" w:color="auto"/>
        <w:right w:val="none" w:sz="0" w:space="0" w:color="auto"/>
      </w:divBdr>
      <w:divsChild>
        <w:div w:id="946279084">
          <w:marLeft w:val="0"/>
          <w:marRight w:val="0"/>
          <w:marTop w:val="0"/>
          <w:marBottom w:val="0"/>
          <w:divBdr>
            <w:top w:val="single" w:sz="6" w:space="9" w:color="auto"/>
            <w:left w:val="single" w:sz="2" w:space="0" w:color="auto"/>
            <w:bottom w:val="single" w:sz="2" w:space="9" w:color="auto"/>
            <w:right w:val="single" w:sz="2" w:space="0" w:color="auto"/>
          </w:divBdr>
          <w:divsChild>
            <w:div w:id="174137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8913">
      <w:marLeft w:val="640"/>
      <w:marRight w:val="0"/>
      <w:marTop w:val="0"/>
      <w:marBottom w:val="0"/>
      <w:divBdr>
        <w:top w:val="none" w:sz="0" w:space="0" w:color="auto"/>
        <w:left w:val="none" w:sz="0" w:space="0" w:color="auto"/>
        <w:bottom w:val="none" w:sz="0" w:space="0" w:color="auto"/>
        <w:right w:val="none" w:sz="0" w:space="0" w:color="auto"/>
      </w:divBdr>
    </w:div>
    <w:div w:id="1313413666">
      <w:marLeft w:val="640"/>
      <w:marRight w:val="0"/>
      <w:marTop w:val="0"/>
      <w:marBottom w:val="0"/>
      <w:divBdr>
        <w:top w:val="none" w:sz="0" w:space="0" w:color="auto"/>
        <w:left w:val="none" w:sz="0" w:space="0" w:color="auto"/>
        <w:bottom w:val="none" w:sz="0" w:space="0" w:color="auto"/>
        <w:right w:val="none" w:sz="0" w:space="0" w:color="auto"/>
      </w:divBdr>
    </w:div>
    <w:div w:id="1319842891">
      <w:marLeft w:val="640"/>
      <w:marRight w:val="0"/>
      <w:marTop w:val="0"/>
      <w:marBottom w:val="0"/>
      <w:divBdr>
        <w:top w:val="none" w:sz="0" w:space="0" w:color="auto"/>
        <w:left w:val="none" w:sz="0" w:space="0" w:color="auto"/>
        <w:bottom w:val="none" w:sz="0" w:space="0" w:color="auto"/>
        <w:right w:val="none" w:sz="0" w:space="0" w:color="auto"/>
      </w:divBdr>
    </w:div>
    <w:div w:id="1321037011">
      <w:marLeft w:val="640"/>
      <w:marRight w:val="0"/>
      <w:marTop w:val="0"/>
      <w:marBottom w:val="0"/>
      <w:divBdr>
        <w:top w:val="none" w:sz="0" w:space="0" w:color="auto"/>
        <w:left w:val="none" w:sz="0" w:space="0" w:color="auto"/>
        <w:bottom w:val="none" w:sz="0" w:space="0" w:color="auto"/>
        <w:right w:val="none" w:sz="0" w:space="0" w:color="auto"/>
      </w:divBdr>
    </w:div>
    <w:div w:id="1323507954">
      <w:marLeft w:val="640"/>
      <w:marRight w:val="0"/>
      <w:marTop w:val="0"/>
      <w:marBottom w:val="0"/>
      <w:divBdr>
        <w:top w:val="none" w:sz="0" w:space="0" w:color="auto"/>
        <w:left w:val="none" w:sz="0" w:space="0" w:color="auto"/>
        <w:bottom w:val="none" w:sz="0" w:space="0" w:color="auto"/>
        <w:right w:val="none" w:sz="0" w:space="0" w:color="auto"/>
      </w:divBdr>
    </w:div>
    <w:div w:id="1327904712">
      <w:marLeft w:val="640"/>
      <w:marRight w:val="0"/>
      <w:marTop w:val="0"/>
      <w:marBottom w:val="0"/>
      <w:divBdr>
        <w:top w:val="none" w:sz="0" w:space="0" w:color="auto"/>
        <w:left w:val="none" w:sz="0" w:space="0" w:color="auto"/>
        <w:bottom w:val="none" w:sz="0" w:space="0" w:color="auto"/>
        <w:right w:val="none" w:sz="0" w:space="0" w:color="auto"/>
      </w:divBdr>
    </w:div>
    <w:div w:id="1330140662">
      <w:bodyDiv w:val="1"/>
      <w:marLeft w:val="0"/>
      <w:marRight w:val="0"/>
      <w:marTop w:val="0"/>
      <w:marBottom w:val="0"/>
      <w:divBdr>
        <w:top w:val="none" w:sz="0" w:space="0" w:color="auto"/>
        <w:left w:val="none" w:sz="0" w:space="0" w:color="auto"/>
        <w:bottom w:val="none" w:sz="0" w:space="0" w:color="auto"/>
        <w:right w:val="none" w:sz="0" w:space="0" w:color="auto"/>
      </w:divBdr>
      <w:divsChild>
        <w:div w:id="912154846">
          <w:marLeft w:val="0"/>
          <w:marRight w:val="0"/>
          <w:marTop w:val="0"/>
          <w:marBottom w:val="0"/>
          <w:divBdr>
            <w:top w:val="single" w:sz="6" w:space="9" w:color="auto"/>
            <w:left w:val="single" w:sz="2" w:space="0" w:color="auto"/>
            <w:bottom w:val="single" w:sz="2" w:space="12" w:color="auto"/>
            <w:right w:val="single" w:sz="2" w:space="0" w:color="auto"/>
          </w:divBdr>
          <w:divsChild>
            <w:div w:id="205195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49870">
      <w:marLeft w:val="640"/>
      <w:marRight w:val="0"/>
      <w:marTop w:val="0"/>
      <w:marBottom w:val="0"/>
      <w:divBdr>
        <w:top w:val="none" w:sz="0" w:space="0" w:color="auto"/>
        <w:left w:val="none" w:sz="0" w:space="0" w:color="auto"/>
        <w:bottom w:val="none" w:sz="0" w:space="0" w:color="auto"/>
        <w:right w:val="none" w:sz="0" w:space="0" w:color="auto"/>
      </w:divBdr>
    </w:div>
    <w:div w:id="1332834661">
      <w:marLeft w:val="640"/>
      <w:marRight w:val="0"/>
      <w:marTop w:val="0"/>
      <w:marBottom w:val="0"/>
      <w:divBdr>
        <w:top w:val="none" w:sz="0" w:space="0" w:color="auto"/>
        <w:left w:val="none" w:sz="0" w:space="0" w:color="auto"/>
        <w:bottom w:val="none" w:sz="0" w:space="0" w:color="auto"/>
        <w:right w:val="none" w:sz="0" w:space="0" w:color="auto"/>
      </w:divBdr>
    </w:div>
    <w:div w:id="1339236219">
      <w:marLeft w:val="640"/>
      <w:marRight w:val="0"/>
      <w:marTop w:val="0"/>
      <w:marBottom w:val="0"/>
      <w:divBdr>
        <w:top w:val="none" w:sz="0" w:space="0" w:color="auto"/>
        <w:left w:val="none" w:sz="0" w:space="0" w:color="auto"/>
        <w:bottom w:val="none" w:sz="0" w:space="0" w:color="auto"/>
        <w:right w:val="none" w:sz="0" w:space="0" w:color="auto"/>
      </w:divBdr>
    </w:div>
    <w:div w:id="1344013080">
      <w:marLeft w:val="640"/>
      <w:marRight w:val="0"/>
      <w:marTop w:val="0"/>
      <w:marBottom w:val="0"/>
      <w:divBdr>
        <w:top w:val="none" w:sz="0" w:space="0" w:color="auto"/>
        <w:left w:val="none" w:sz="0" w:space="0" w:color="auto"/>
        <w:bottom w:val="none" w:sz="0" w:space="0" w:color="auto"/>
        <w:right w:val="none" w:sz="0" w:space="0" w:color="auto"/>
      </w:divBdr>
    </w:div>
    <w:div w:id="1347488985">
      <w:marLeft w:val="640"/>
      <w:marRight w:val="0"/>
      <w:marTop w:val="0"/>
      <w:marBottom w:val="0"/>
      <w:divBdr>
        <w:top w:val="none" w:sz="0" w:space="0" w:color="auto"/>
        <w:left w:val="none" w:sz="0" w:space="0" w:color="auto"/>
        <w:bottom w:val="none" w:sz="0" w:space="0" w:color="auto"/>
        <w:right w:val="none" w:sz="0" w:space="0" w:color="auto"/>
      </w:divBdr>
    </w:div>
    <w:div w:id="1348141731">
      <w:marLeft w:val="640"/>
      <w:marRight w:val="0"/>
      <w:marTop w:val="0"/>
      <w:marBottom w:val="0"/>
      <w:divBdr>
        <w:top w:val="none" w:sz="0" w:space="0" w:color="auto"/>
        <w:left w:val="none" w:sz="0" w:space="0" w:color="auto"/>
        <w:bottom w:val="none" w:sz="0" w:space="0" w:color="auto"/>
        <w:right w:val="none" w:sz="0" w:space="0" w:color="auto"/>
      </w:divBdr>
    </w:div>
    <w:div w:id="1349067020">
      <w:marLeft w:val="640"/>
      <w:marRight w:val="0"/>
      <w:marTop w:val="0"/>
      <w:marBottom w:val="0"/>
      <w:divBdr>
        <w:top w:val="none" w:sz="0" w:space="0" w:color="auto"/>
        <w:left w:val="none" w:sz="0" w:space="0" w:color="auto"/>
        <w:bottom w:val="none" w:sz="0" w:space="0" w:color="auto"/>
        <w:right w:val="none" w:sz="0" w:space="0" w:color="auto"/>
      </w:divBdr>
    </w:div>
    <w:div w:id="1354265585">
      <w:marLeft w:val="640"/>
      <w:marRight w:val="0"/>
      <w:marTop w:val="0"/>
      <w:marBottom w:val="0"/>
      <w:divBdr>
        <w:top w:val="none" w:sz="0" w:space="0" w:color="auto"/>
        <w:left w:val="none" w:sz="0" w:space="0" w:color="auto"/>
        <w:bottom w:val="none" w:sz="0" w:space="0" w:color="auto"/>
        <w:right w:val="none" w:sz="0" w:space="0" w:color="auto"/>
      </w:divBdr>
    </w:div>
    <w:div w:id="1354646644">
      <w:marLeft w:val="640"/>
      <w:marRight w:val="0"/>
      <w:marTop w:val="0"/>
      <w:marBottom w:val="0"/>
      <w:divBdr>
        <w:top w:val="none" w:sz="0" w:space="0" w:color="auto"/>
        <w:left w:val="none" w:sz="0" w:space="0" w:color="auto"/>
        <w:bottom w:val="none" w:sz="0" w:space="0" w:color="auto"/>
        <w:right w:val="none" w:sz="0" w:space="0" w:color="auto"/>
      </w:divBdr>
    </w:div>
    <w:div w:id="1355158352">
      <w:marLeft w:val="640"/>
      <w:marRight w:val="0"/>
      <w:marTop w:val="0"/>
      <w:marBottom w:val="0"/>
      <w:divBdr>
        <w:top w:val="none" w:sz="0" w:space="0" w:color="auto"/>
        <w:left w:val="none" w:sz="0" w:space="0" w:color="auto"/>
        <w:bottom w:val="none" w:sz="0" w:space="0" w:color="auto"/>
        <w:right w:val="none" w:sz="0" w:space="0" w:color="auto"/>
      </w:divBdr>
    </w:div>
    <w:div w:id="1359431438">
      <w:marLeft w:val="640"/>
      <w:marRight w:val="0"/>
      <w:marTop w:val="0"/>
      <w:marBottom w:val="0"/>
      <w:divBdr>
        <w:top w:val="none" w:sz="0" w:space="0" w:color="auto"/>
        <w:left w:val="none" w:sz="0" w:space="0" w:color="auto"/>
        <w:bottom w:val="none" w:sz="0" w:space="0" w:color="auto"/>
        <w:right w:val="none" w:sz="0" w:space="0" w:color="auto"/>
      </w:divBdr>
    </w:div>
    <w:div w:id="1359887557">
      <w:marLeft w:val="640"/>
      <w:marRight w:val="0"/>
      <w:marTop w:val="0"/>
      <w:marBottom w:val="0"/>
      <w:divBdr>
        <w:top w:val="none" w:sz="0" w:space="0" w:color="auto"/>
        <w:left w:val="none" w:sz="0" w:space="0" w:color="auto"/>
        <w:bottom w:val="none" w:sz="0" w:space="0" w:color="auto"/>
        <w:right w:val="none" w:sz="0" w:space="0" w:color="auto"/>
      </w:divBdr>
    </w:div>
    <w:div w:id="1359888684">
      <w:marLeft w:val="640"/>
      <w:marRight w:val="0"/>
      <w:marTop w:val="0"/>
      <w:marBottom w:val="0"/>
      <w:divBdr>
        <w:top w:val="none" w:sz="0" w:space="0" w:color="auto"/>
        <w:left w:val="none" w:sz="0" w:space="0" w:color="auto"/>
        <w:bottom w:val="none" w:sz="0" w:space="0" w:color="auto"/>
        <w:right w:val="none" w:sz="0" w:space="0" w:color="auto"/>
      </w:divBdr>
    </w:div>
    <w:div w:id="1365247495">
      <w:bodyDiv w:val="1"/>
      <w:marLeft w:val="0"/>
      <w:marRight w:val="0"/>
      <w:marTop w:val="0"/>
      <w:marBottom w:val="0"/>
      <w:divBdr>
        <w:top w:val="none" w:sz="0" w:space="0" w:color="auto"/>
        <w:left w:val="none" w:sz="0" w:space="0" w:color="auto"/>
        <w:bottom w:val="none" w:sz="0" w:space="0" w:color="auto"/>
        <w:right w:val="none" w:sz="0" w:space="0" w:color="auto"/>
      </w:divBdr>
    </w:div>
    <w:div w:id="1365247530">
      <w:marLeft w:val="640"/>
      <w:marRight w:val="0"/>
      <w:marTop w:val="0"/>
      <w:marBottom w:val="0"/>
      <w:divBdr>
        <w:top w:val="none" w:sz="0" w:space="0" w:color="auto"/>
        <w:left w:val="none" w:sz="0" w:space="0" w:color="auto"/>
        <w:bottom w:val="none" w:sz="0" w:space="0" w:color="auto"/>
        <w:right w:val="none" w:sz="0" w:space="0" w:color="auto"/>
      </w:divBdr>
    </w:div>
    <w:div w:id="1365716008">
      <w:marLeft w:val="640"/>
      <w:marRight w:val="0"/>
      <w:marTop w:val="0"/>
      <w:marBottom w:val="0"/>
      <w:divBdr>
        <w:top w:val="none" w:sz="0" w:space="0" w:color="auto"/>
        <w:left w:val="none" w:sz="0" w:space="0" w:color="auto"/>
        <w:bottom w:val="none" w:sz="0" w:space="0" w:color="auto"/>
        <w:right w:val="none" w:sz="0" w:space="0" w:color="auto"/>
      </w:divBdr>
    </w:div>
    <w:div w:id="1367831209">
      <w:marLeft w:val="640"/>
      <w:marRight w:val="0"/>
      <w:marTop w:val="0"/>
      <w:marBottom w:val="0"/>
      <w:divBdr>
        <w:top w:val="none" w:sz="0" w:space="0" w:color="auto"/>
        <w:left w:val="none" w:sz="0" w:space="0" w:color="auto"/>
        <w:bottom w:val="none" w:sz="0" w:space="0" w:color="auto"/>
        <w:right w:val="none" w:sz="0" w:space="0" w:color="auto"/>
      </w:divBdr>
    </w:div>
    <w:div w:id="1374186806">
      <w:marLeft w:val="640"/>
      <w:marRight w:val="0"/>
      <w:marTop w:val="0"/>
      <w:marBottom w:val="0"/>
      <w:divBdr>
        <w:top w:val="none" w:sz="0" w:space="0" w:color="auto"/>
        <w:left w:val="none" w:sz="0" w:space="0" w:color="auto"/>
        <w:bottom w:val="none" w:sz="0" w:space="0" w:color="auto"/>
        <w:right w:val="none" w:sz="0" w:space="0" w:color="auto"/>
      </w:divBdr>
    </w:div>
    <w:div w:id="1375232538">
      <w:marLeft w:val="640"/>
      <w:marRight w:val="0"/>
      <w:marTop w:val="0"/>
      <w:marBottom w:val="0"/>
      <w:divBdr>
        <w:top w:val="none" w:sz="0" w:space="0" w:color="auto"/>
        <w:left w:val="none" w:sz="0" w:space="0" w:color="auto"/>
        <w:bottom w:val="none" w:sz="0" w:space="0" w:color="auto"/>
        <w:right w:val="none" w:sz="0" w:space="0" w:color="auto"/>
      </w:divBdr>
    </w:div>
    <w:div w:id="1375349854">
      <w:marLeft w:val="640"/>
      <w:marRight w:val="0"/>
      <w:marTop w:val="0"/>
      <w:marBottom w:val="0"/>
      <w:divBdr>
        <w:top w:val="none" w:sz="0" w:space="0" w:color="auto"/>
        <w:left w:val="none" w:sz="0" w:space="0" w:color="auto"/>
        <w:bottom w:val="none" w:sz="0" w:space="0" w:color="auto"/>
        <w:right w:val="none" w:sz="0" w:space="0" w:color="auto"/>
      </w:divBdr>
    </w:div>
    <w:div w:id="1380788965">
      <w:marLeft w:val="640"/>
      <w:marRight w:val="0"/>
      <w:marTop w:val="0"/>
      <w:marBottom w:val="0"/>
      <w:divBdr>
        <w:top w:val="none" w:sz="0" w:space="0" w:color="auto"/>
        <w:left w:val="none" w:sz="0" w:space="0" w:color="auto"/>
        <w:bottom w:val="none" w:sz="0" w:space="0" w:color="auto"/>
        <w:right w:val="none" w:sz="0" w:space="0" w:color="auto"/>
      </w:divBdr>
    </w:div>
    <w:div w:id="1380979324">
      <w:marLeft w:val="640"/>
      <w:marRight w:val="0"/>
      <w:marTop w:val="0"/>
      <w:marBottom w:val="0"/>
      <w:divBdr>
        <w:top w:val="none" w:sz="0" w:space="0" w:color="auto"/>
        <w:left w:val="none" w:sz="0" w:space="0" w:color="auto"/>
        <w:bottom w:val="none" w:sz="0" w:space="0" w:color="auto"/>
        <w:right w:val="none" w:sz="0" w:space="0" w:color="auto"/>
      </w:divBdr>
    </w:div>
    <w:div w:id="1389381328">
      <w:marLeft w:val="640"/>
      <w:marRight w:val="0"/>
      <w:marTop w:val="0"/>
      <w:marBottom w:val="0"/>
      <w:divBdr>
        <w:top w:val="none" w:sz="0" w:space="0" w:color="auto"/>
        <w:left w:val="none" w:sz="0" w:space="0" w:color="auto"/>
        <w:bottom w:val="none" w:sz="0" w:space="0" w:color="auto"/>
        <w:right w:val="none" w:sz="0" w:space="0" w:color="auto"/>
      </w:divBdr>
    </w:div>
    <w:div w:id="1402407283">
      <w:bodyDiv w:val="1"/>
      <w:marLeft w:val="0"/>
      <w:marRight w:val="0"/>
      <w:marTop w:val="0"/>
      <w:marBottom w:val="0"/>
      <w:divBdr>
        <w:top w:val="none" w:sz="0" w:space="0" w:color="auto"/>
        <w:left w:val="none" w:sz="0" w:space="0" w:color="auto"/>
        <w:bottom w:val="none" w:sz="0" w:space="0" w:color="auto"/>
        <w:right w:val="none" w:sz="0" w:space="0" w:color="auto"/>
      </w:divBdr>
    </w:div>
    <w:div w:id="1403789734">
      <w:marLeft w:val="640"/>
      <w:marRight w:val="0"/>
      <w:marTop w:val="0"/>
      <w:marBottom w:val="0"/>
      <w:divBdr>
        <w:top w:val="none" w:sz="0" w:space="0" w:color="auto"/>
        <w:left w:val="none" w:sz="0" w:space="0" w:color="auto"/>
        <w:bottom w:val="none" w:sz="0" w:space="0" w:color="auto"/>
        <w:right w:val="none" w:sz="0" w:space="0" w:color="auto"/>
      </w:divBdr>
    </w:div>
    <w:div w:id="1406537548">
      <w:marLeft w:val="640"/>
      <w:marRight w:val="0"/>
      <w:marTop w:val="0"/>
      <w:marBottom w:val="0"/>
      <w:divBdr>
        <w:top w:val="none" w:sz="0" w:space="0" w:color="auto"/>
        <w:left w:val="none" w:sz="0" w:space="0" w:color="auto"/>
        <w:bottom w:val="none" w:sz="0" w:space="0" w:color="auto"/>
        <w:right w:val="none" w:sz="0" w:space="0" w:color="auto"/>
      </w:divBdr>
    </w:div>
    <w:div w:id="1407806222">
      <w:bodyDiv w:val="1"/>
      <w:marLeft w:val="0"/>
      <w:marRight w:val="0"/>
      <w:marTop w:val="0"/>
      <w:marBottom w:val="0"/>
      <w:divBdr>
        <w:top w:val="none" w:sz="0" w:space="0" w:color="auto"/>
        <w:left w:val="none" w:sz="0" w:space="0" w:color="auto"/>
        <w:bottom w:val="none" w:sz="0" w:space="0" w:color="auto"/>
        <w:right w:val="none" w:sz="0" w:space="0" w:color="auto"/>
      </w:divBdr>
      <w:divsChild>
        <w:div w:id="379979955">
          <w:marLeft w:val="0"/>
          <w:marRight w:val="0"/>
          <w:marTop w:val="0"/>
          <w:marBottom w:val="0"/>
          <w:divBdr>
            <w:top w:val="single" w:sz="6" w:space="9" w:color="auto"/>
            <w:left w:val="single" w:sz="2" w:space="0" w:color="auto"/>
            <w:bottom w:val="single" w:sz="2" w:space="9" w:color="auto"/>
            <w:right w:val="single" w:sz="2" w:space="0" w:color="auto"/>
          </w:divBdr>
          <w:divsChild>
            <w:div w:id="48648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90283">
      <w:marLeft w:val="640"/>
      <w:marRight w:val="0"/>
      <w:marTop w:val="0"/>
      <w:marBottom w:val="0"/>
      <w:divBdr>
        <w:top w:val="none" w:sz="0" w:space="0" w:color="auto"/>
        <w:left w:val="none" w:sz="0" w:space="0" w:color="auto"/>
        <w:bottom w:val="none" w:sz="0" w:space="0" w:color="auto"/>
        <w:right w:val="none" w:sz="0" w:space="0" w:color="auto"/>
      </w:divBdr>
    </w:div>
    <w:div w:id="1418936431">
      <w:marLeft w:val="640"/>
      <w:marRight w:val="0"/>
      <w:marTop w:val="0"/>
      <w:marBottom w:val="0"/>
      <w:divBdr>
        <w:top w:val="none" w:sz="0" w:space="0" w:color="auto"/>
        <w:left w:val="none" w:sz="0" w:space="0" w:color="auto"/>
        <w:bottom w:val="none" w:sz="0" w:space="0" w:color="auto"/>
        <w:right w:val="none" w:sz="0" w:space="0" w:color="auto"/>
      </w:divBdr>
    </w:div>
    <w:div w:id="1419328052">
      <w:marLeft w:val="640"/>
      <w:marRight w:val="0"/>
      <w:marTop w:val="0"/>
      <w:marBottom w:val="0"/>
      <w:divBdr>
        <w:top w:val="none" w:sz="0" w:space="0" w:color="auto"/>
        <w:left w:val="none" w:sz="0" w:space="0" w:color="auto"/>
        <w:bottom w:val="none" w:sz="0" w:space="0" w:color="auto"/>
        <w:right w:val="none" w:sz="0" w:space="0" w:color="auto"/>
      </w:divBdr>
    </w:div>
    <w:div w:id="1423143391">
      <w:marLeft w:val="640"/>
      <w:marRight w:val="0"/>
      <w:marTop w:val="0"/>
      <w:marBottom w:val="0"/>
      <w:divBdr>
        <w:top w:val="none" w:sz="0" w:space="0" w:color="auto"/>
        <w:left w:val="none" w:sz="0" w:space="0" w:color="auto"/>
        <w:bottom w:val="none" w:sz="0" w:space="0" w:color="auto"/>
        <w:right w:val="none" w:sz="0" w:space="0" w:color="auto"/>
      </w:divBdr>
    </w:div>
    <w:div w:id="1428698120">
      <w:marLeft w:val="640"/>
      <w:marRight w:val="0"/>
      <w:marTop w:val="0"/>
      <w:marBottom w:val="0"/>
      <w:divBdr>
        <w:top w:val="none" w:sz="0" w:space="0" w:color="auto"/>
        <w:left w:val="none" w:sz="0" w:space="0" w:color="auto"/>
        <w:bottom w:val="none" w:sz="0" w:space="0" w:color="auto"/>
        <w:right w:val="none" w:sz="0" w:space="0" w:color="auto"/>
      </w:divBdr>
    </w:div>
    <w:div w:id="1431848684">
      <w:marLeft w:val="640"/>
      <w:marRight w:val="0"/>
      <w:marTop w:val="0"/>
      <w:marBottom w:val="0"/>
      <w:divBdr>
        <w:top w:val="none" w:sz="0" w:space="0" w:color="auto"/>
        <w:left w:val="none" w:sz="0" w:space="0" w:color="auto"/>
        <w:bottom w:val="none" w:sz="0" w:space="0" w:color="auto"/>
        <w:right w:val="none" w:sz="0" w:space="0" w:color="auto"/>
      </w:divBdr>
    </w:div>
    <w:div w:id="1438528223">
      <w:marLeft w:val="640"/>
      <w:marRight w:val="0"/>
      <w:marTop w:val="0"/>
      <w:marBottom w:val="0"/>
      <w:divBdr>
        <w:top w:val="none" w:sz="0" w:space="0" w:color="auto"/>
        <w:left w:val="none" w:sz="0" w:space="0" w:color="auto"/>
        <w:bottom w:val="none" w:sz="0" w:space="0" w:color="auto"/>
        <w:right w:val="none" w:sz="0" w:space="0" w:color="auto"/>
      </w:divBdr>
    </w:div>
    <w:div w:id="1454859302">
      <w:marLeft w:val="640"/>
      <w:marRight w:val="0"/>
      <w:marTop w:val="0"/>
      <w:marBottom w:val="0"/>
      <w:divBdr>
        <w:top w:val="none" w:sz="0" w:space="0" w:color="auto"/>
        <w:left w:val="none" w:sz="0" w:space="0" w:color="auto"/>
        <w:bottom w:val="none" w:sz="0" w:space="0" w:color="auto"/>
        <w:right w:val="none" w:sz="0" w:space="0" w:color="auto"/>
      </w:divBdr>
    </w:div>
    <w:div w:id="1459374509">
      <w:marLeft w:val="640"/>
      <w:marRight w:val="0"/>
      <w:marTop w:val="0"/>
      <w:marBottom w:val="0"/>
      <w:divBdr>
        <w:top w:val="none" w:sz="0" w:space="0" w:color="auto"/>
        <w:left w:val="none" w:sz="0" w:space="0" w:color="auto"/>
        <w:bottom w:val="none" w:sz="0" w:space="0" w:color="auto"/>
        <w:right w:val="none" w:sz="0" w:space="0" w:color="auto"/>
      </w:divBdr>
    </w:div>
    <w:div w:id="1461193283">
      <w:marLeft w:val="640"/>
      <w:marRight w:val="0"/>
      <w:marTop w:val="0"/>
      <w:marBottom w:val="0"/>
      <w:divBdr>
        <w:top w:val="none" w:sz="0" w:space="0" w:color="auto"/>
        <w:left w:val="none" w:sz="0" w:space="0" w:color="auto"/>
        <w:bottom w:val="none" w:sz="0" w:space="0" w:color="auto"/>
        <w:right w:val="none" w:sz="0" w:space="0" w:color="auto"/>
      </w:divBdr>
    </w:div>
    <w:div w:id="1470170838">
      <w:marLeft w:val="640"/>
      <w:marRight w:val="0"/>
      <w:marTop w:val="0"/>
      <w:marBottom w:val="0"/>
      <w:divBdr>
        <w:top w:val="none" w:sz="0" w:space="0" w:color="auto"/>
        <w:left w:val="none" w:sz="0" w:space="0" w:color="auto"/>
        <w:bottom w:val="none" w:sz="0" w:space="0" w:color="auto"/>
        <w:right w:val="none" w:sz="0" w:space="0" w:color="auto"/>
      </w:divBdr>
    </w:div>
    <w:div w:id="1472405535">
      <w:marLeft w:val="640"/>
      <w:marRight w:val="0"/>
      <w:marTop w:val="0"/>
      <w:marBottom w:val="0"/>
      <w:divBdr>
        <w:top w:val="none" w:sz="0" w:space="0" w:color="auto"/>
        <w:left w:val="none" w:sz="0" w:space="0" w:color="auto"/>
        <w:bottom w:val="none" w:sz="0" w:space="0" w:color="auto"/>
        <w:right w:val="none" w:sz="0" w:space="0" w:color="auto"/>
      </w:divBdr>
    </w:div>
    <w:div w:id="1476413844">
      <w:marLeft w:val="640"/>
      <w:marRight w:val="0"/>
      <w:marTop w:val="0"/>
      <w:marBottom w:val="0"/>
      <w:divBdr>
        <w:top w:val="none" w:sz="0" w:space="0" w:color="auto"/>
        <w:left w:val="none" w:sz="0" w:space="0" w:color="auto"/>
        <w:bottom w:val="none" w:sz="0" w:space="0" w:color="auto"/>
        <w:right w:val="none" w:sz="0" w:space="0" w:color="auto"/>
      </w:divBdr>
    </w:div>
    <w:div w:id="1477450945">
      <w:marLeft w:val="640"/>
      <w:marRight w:val="0"/>
      <w:marTop w:val="0"/>
      <w:marBottom w:val="0"/>
      <w:divBdr>
        <w:top w:val="none" w:sz="0" w:space="0" w:color="auto"/>
        <w:left w:val="none" w:sz="0" w:space="0" w:color="auto"/>
        <w:bottom w:val="none" w:sz="0" w:space="0" w:color="auto"/>
        <w:right w:val="none" w:sz="0" w:space="0" w:color="auto"/>
      </w:divBdr>
    </w:div>
    <w:div w:id="1481652905">
      <w:marLeft w:val="640"/>
      <w:marRight w:val="0"/>
      <w:marTop w:val="0"/>
      <w:marBottom w:val="0"/>
      <w:divBdr>
        <w:top w:val="none" w:sz="0" w:space="0" w:color="auto"/>
        <w:left w:val="none" w:sz="0" w:space="0" w:color="auto"/>
        <w:bottom w:val="none" w:sz="0" w:space="0" w:color="auto"/>
        <w:right w:val="none" w:sz="0" w:space="0" w:color="auto"/>
      </w:divBdr>
    </w:div>
    <w:div w:id="1486511648">
      <w:marLeft w:val="640"/>
      <w:marRight w:val="0"/>
      <w:marTop w:val="0"/>
      <w:marBottom w:val="0"/>
      <w:divBdr>
        <w:top w:val="none" w:sz="0" w:space="0" w:color="auto"/>
        <w:left w:val="none" w:sz="0" w:space="0" w:color="auto"/>
        <w:bottom w:val="none" w:sz="0" w:space="0" w:color="auto"/>
        <w:right w:val="none" w:sz="0" w:space="0" w:color="auto"/>
      </w:divBdr>
    </w:div>
    <w:div w:id="1492402626">
      <w:marLeft w:val="640"/>
      <w:marRight w:val="0"/>
      <w:marTop w:val="0"/>
      <w:marBottom w:val="0"/>
      <w:divBdr>
        <w:top w:val="none" w:sz="0" w:space="0" w:color="auto"/>
        <w:left w:val="none" w:sz="0" w:space="0" w:color="auto"/>
        <w:bottom w:val="none" w:sz="0" w:space="0" w:color="auto"/>
        <w:right w:val="none" w:sz="0" w:space="0" w:color="auto"/>
      </w:divBdr>
    </w:div>
    <w:div w:id="1498182246">
      <w:marLeft w:val="640"/>
      <w:marRight w:val="0"/>
      <w:marTop w:val="0"/>
      <w:marBottom w:val="0"/>
      <w:divBdr>
        <w:top w:val="none" w:sz="0" w:space="0" w:color="auto"/>
        <w:left w:val="none" w:sz="0" w:space="0" w:color="auto"/>
        <w:bottom w:val="none" w:sz="0" w:space="0" w:color="auto"/>
        <w:right w:val="none" w:sz="0" w:space="0" w:color="auto"/>
      </w:divBdr>
    </w:div>
    <w:div w:id="1498379800">
      <w:marLeft w:val="640"/>
      <w:marRight w:val="0"/>
      <w:marTop w:val="0"/>
      <w:marBottom w:val="0"/>
      <w:divBdr>
        <w:top w:val="none" w:sz="0" w:space="0" w:color="auto"/>
        <w:left w:val="none" w:sz="0" w:space="0" w:color="auto"/>
        <w:bottom w:val="none" w:sz="0" w:space="0" w:color="auto"/>
        <w:right w:val="none" w:sz="0" w:space="0" w:color="auto"/>
      </w:divBdr>
    </w:div>
    <w:div w:id="1500920295">
      <w:marLeft w:val="640"/>
      <w:marRight w:val="0"/>
      <w:marTop w:val="0"/>
      <w:marBottom w:val="0"/>
      <w:divBdr>
        <w:top w:val="none" w:sz="0" w:space="0" w:color="auto"/>
        <w:left w:val="none" w:sz="0" w:space="0" w:color="auto"/>
        <w:bottom w:val="none" w:sz="0" w:space="0" w:color="auto"/>
        <w:right w:val="none" w:sz="0" w:space="0" w:color="auto"/>
      </w:divBdr>
    </w:div>
    <w:div w:id="1504973933">
      <w:marLeft w:val="640"/>
      <w:marRight w:val="0"/>
      <w:marTop w:val="0"/>
      <w:marBottom w:val="0"/>
      <w:divBdr>
        <w:top w:val="none" w:sz="0" w:space="0" w:color="auto"/>
        <w:left w:val="none" w:sz="0" w:space="0" w:color="auto"/>
        <w:bottom w:val="none" w:sz="0" w:space="0" w:color="auto"/>
        <w:right w:val="none" w:sz="0" w:space="0" w:color="auto"/>
      </w:divBdr>
    </w:div>
    <w:div w:id="1506092671">
      <w:marLeft w:val="640"/>
      <w:marRight w:val="0"/>
      <w:marTop w:val="0"/>
      <w:marBottom w:val="0"/>
      <w:divBdr>
        <w:top w:val="none" w:sz="0" w:space="0" w:color="auto"/>
        <w:left w:val="none" w:sz="0" w:space="0" w:color="auto"/>
        <w:bottom w:val="none" w:sz="0" w:space="0" w:color="auto"/>
        <w:right w:val="none" w:sz="0" w:space="0" w:color="auto"/>
      </w:divBdr>
    </w:div>
    <w:div w:id="1513300099">
      <w:marLeft w:val="640"/>
      <w:marRight w:val="0"/>
      <w:marTop w:val="0"/>
      <w:marBottom w:val="0"/>
      <w:divBdr>
        <w:top w:val="none" w:sz="0" w:space="0" w:color="auto"/>
        <w:left w:val="none" w:sz="0" w:space="0" w:color="auto"/>
        <w:bottom w:val="none" w:sz="0" w:space="0" w:color="auto"/>
        <w:right w:val="none" w:sz="0" w:space="0" w:color="auto"/>
      </w:divBdr>
    </w:div>
    <w:div w:id="1526089262">
      <w:marLeft w:val="640"/>
      <w:marRight w:val="0"/>
      <w:marTop w:val="0"/>
      <w:marBottom w:val="0"/>
      <w:divBdr>
        <w:top w:val="none" w:sz="0" w:space="0" w:color="auto"/>
        <w:left w:val="none" w:sz="0" w:space="0" w:color="auto"/>
        <w:bottom w:val="none" w:sz="0" w:space="0" w:color="auto"/>
        <w:right w:val="none" w:sz="0" w:space="0" w:color="auto"/>
      </w:divBdr>
    </w:div>
    <w:div w:id="1530802266">
      <w:marLeft w:val="640"/>
      <w:marRight w:val="0"/>
      <w:marTop w:val="0"/>
      <w:marBottom w:val="0"/>
      <w:divBdr>
        <w:top w:val="none" w:sz="0" w:space="0" w:color="auto"/>
        <w:left w:val="none" w:sz="0" w:space="0" w:color="auto"/>
        <w:bottom w:val="none" w:sz="0" w:space="0" w:color="auto"/>
        <w:right w:val="none" w:sz="0" w:space="0" w:color="auto"/>
      </w:divBdr>
    </w:div>
    <w:div w:id="1535651147">
      <w:marLeft w:val="640"/>
      <w:marRight w:val="0"/>
      <w:marTop w:val="0"/>
      <w:marBottom w:val="0"/>
      <w:divBdr>
        <w:top w:val="none" w:sz="0" w:space="0" w:color="auto"/>
        <w:left w:val="none" w:sz="0" w:space="0" w:color="auto"/>
        <w:bottom w:val="none" w:sz="0" w:space="0" w:color="auto"/>
        <w:right w:val="none" w:sz="0" w:space="0" w:color="auto"/>
      </w:divBdr>
    </w:div>
    <w:div w:id="1536385970">
      <w:marLeft w:val="640"/>
      <w:marRight w:val="0"/>
      <w:marTop w:val="0"/>
      <w:marBottom w:val="0"/>
      <w:divBdr>
        <w:top w:val="none" w:sz="0" w:space="0" w:color="auto"/>
        <w:left w:val="none" w:sz="0" w:space="0" w:color="auto"/>
        <w:bottom w:val="none" w:sz="0" w:space="0" w:color="auto"/>
        <w:right w:val="none" w:sz="0" w:space="0" w:color="auto"/>
      </w:divBdr>
    </w:div>
    <w:div w:id="1544559515">
      <w:marLeft w:val="640"/>
      <w:marRight w:val="0"/>
      <w:marTop w:val="0"/>
      <w:marBottom w:val="0"/>
      <w:divBdr>
        <w:top w:val="none" w:sz="0" w:space="0" w:color="auto"/>
        <w:left w:val="none" w:sz="0" w:space="0" w:color="auto"/>
        <w:bottom w:val="none" w:sz="0" w:space="0" w:color="auto"/>
        <w:right w:val="none" w:sz="0" w:space="0" w:color="auto"/>
      </w:divBdr>
    </w:div>
    <w:div w:id="1552811379">
      <w:bodyDiv w:val="1"/>
      <w:marLeft w:val="0"/>
      <w:marRight w:val="0"/>
      <w:marTop w:val="0"/>
      <w:marBottom w:val="0"/>
      <w:divBdr>
        <w:top w:val="none" w:sz="0" w:space="0" w:color="auto"/>
        <w:left w:val="none" w:sz="0" w:space="0" w:color="auto"/>
        <w:bottom w:val="none" w:sz="0" w:space="0" w:color="auto"/>
        <w:right w:val="none" w:sz="0" w:space="0" w:color="auto"/>
      </w:divBdr>
    </w:div>
    <w:div w:id="1556351820">
      <w:marLeft w:val="640"/>
      <w:marRight w:val="0"/>
      <w:marTop w:val="0"/>
      <w:marBottom w:val="0"/>
      <w:divBdr>
        <w:top w:val="none" w:sz="0" w:space="0" w:color="auto"/>
        <w:left w:val="none" w:sz="0" w:space="0" w:color="auto"/>
        <w:bottom w:val="none" w:sz="0" w:space="0" w:color="auto"/>
        <w:right w:val="none" w:sz="0" w:space="0" w:color="auto"/>
      </w:divBdr>
    </w:div>
    <w:div w:id="1561355742">
      <w:marLeft w:val="640"/>
      <w:marRight w:val="0"/>
      <w:marTop w:val="0"/>
      <w:marBottom w:val="0"/>
      <w:divBdr>
        <w:top w:val="none" w:sz="0" w:space="0" w:color="auto"/>
        <w:left w:val="none" w:sz="0" w:space="0" w:color="auto"/>
        <w:bottom w:val="none" w:sz="0" w:space="0" w:color="auto"/>
        <w:right w:val="none" w:sz="0" w:space="0" w:color="auto"/>
      </w:divBdr>
    </w:div>
    <w:div w:id="1568221668">
      <w:marLeft w:val="640"/>
      <w:marRight w:val="0"/>
      <w:marTop w:val="0"/>
      <w:marBottom w:val="0"/>
      <w:divBdr>
        <w:top w:val="none" w:sz="0" w:space="0" w:color="auto"/>
        <w:left w:val="none" w:sz="0" w:space="0" w:color="auto"/>
        <w:bottom w:val="none" w:sz="0" w:space="0" w:color="auto"/>
        <w:right w:val="none" w:sz="0" w:space="0" w:color="auto"/>
      </w:divBdr>
    </w:div>
    <w:div w:id="1569656808">
      <w:marLeft w:val="640"/>
      <w:marRight w:val="0"/>
      <w:marTop w:val="0"/>
      <w:marBottom w:val="0"/>
      <w:divBdr>
        <w:top w:val="none" w:sz="0" w:space="0" w:color="auto"/>
        <w:left w:val="none" w:sz="0" w:space="0" w:color="auto"/>
        <w:bottom w:val="none" w:sz="0" w:space="0" w:color="auto"/>
        <w:right w:val="none" w:sz="0" w:space="0" w:color="auto"/>
      </w:divBdr>
    </w:div>
    <w:div w:id="1571385160">
      <w:bodyDiv w:val="1"/>
      <w:marLeft w:val="0"/>
      <w:marRight w:val="0"/>
      <w:marTop w:val="0"/>
      <w:marBottom w:val="0"/>
      <w:divBdr>
        <w:top w:val="none" w:sz="0" w:space="0" w:color="auto"/>
        <w:left w:val="none" w:sz="0" w:space="0" w:color="auto"/>
        <w:bottom w:val="none" w:sz="0" w:space="0" w:color="auto"/>
        <w:right w:val="none" w:sz="0" w:space="0" w:color="auto"/>
      </w:divBdr>
      <w:divsChild>
        <w:div w:id="1546789319">
          <w:marLeft w:val="0"/>
          <w:marRight w:val="0"/>
          <w:marTop w:val="0"/>
          <w:marBottom w:val="0"/>
          <w:divBdr>
            <w:top w:val="single" w:sz="6" w:space="9" w:color="auto"/>
            <w:left w:val="single" w:sz="2" w:space="0" w:color="auto"/>
            <w:bottom w:val="single" w:sz="2" w:space="9" w:color="auto"/>
            <w:right w:val="single" w:sz="2" w:space="0" w:color="auto"/>
          </w:divBdr>
          <w:divsChild>
            <w:div w:id="5282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037118">
      <w:marLeft w:val="640"/>
      <w:marRight w:val="0"/>
      <w:marTop w:val="0"/>
      <w:marBottom w:val="0"/>
      <w:divBdr>
        <w:top w:val="none" w:sz="0" w:space="0" w:color="auto"/>
        <w:left w:val="none" w:sz="0" w:space="0" w:color="auto"/>
        <w:bottom w:val="none" w:sz="0" w:space="0" w:color="auto"/>
        <w:right w:val="none" w:sz="0" w:space="0" w:color="auto"/>
      </w:divBdr>
    </w:div>
    <w:div w:id="1576164688">
      <w:bodyDiv w:val="1"/>
      <w:marLeft w:val="0"/>
      <w:marRight w:val="0"/>
      <w:marTop w:val="0"/>
      <w:marBottom w:val="0"/>
      <w:divBdr>
        <w:top w:val="none" w:sz="0" w:space="0" w:color="auto"/>
        <w:left w:val="none" w:sz="0" w:space="0" w:color="auto"/>
        <w:bottom w:val="none" w:sz="0" w:space="0" w:color="auto"/>
        <w:right w:val="none" w:sz="0" w:space="0" w:color="auto"/>
      </w:divBdr>
    </w:div>
    <w:div w:id="1583832741">
      <w:marLeft w:val="640"/>
      <w:marRight w:val="0"/>
      <w:marTop w:val="0"/>
      <w:marBottom w:val="0"/>
      <w:divBdr>
        <w:top w:val="none" w:sz="0" w:space="0" w:color="auto"/>
        <w:left w:val="none" w:sz="0" w:space="0" w:color="auto"/>
        <w:bottom w:val="none" w:sz="0" w:space="0" w:color="auto"/>
        <w:right w:val="none" w:sz="0" w:space="0" w:color="auto"/>
      </w:divBdr>
    </w:div>
    <w:div w:id="1584879416">
      <w:marLeft w:val="640"/>
      <w:marRight w:val="0"/>
      <w:marTop w:val="0"/>
      <w:marBottom w:val="0"/>
      <w:divBdr>
        <w:top w:val="none" w:sz="0" w:space="0" w:color="auto"/>
        <w:left w:val="none" w:sz="0" w:space="0" w:color="auto"/>
        <w:bottom w:val="none" w:sz="0" w:space="0" w:color="auto"/>
        <w:right w:val="none" w:sz="0" w:space="0" w:color="auto"/>
      </w:divBdr>
    </w:div>
    <w:div w:id="1585340634">
      <w:marLeft w:val="640"/>
      <w:marRight w:val="0"/>
      <w:marTop w:val="0"/>
      <w:marBottom w:val="0"/>
      <w:divBdr>
        <w:top w:val="none" w:sz="0" w:space="0" w:color="auto"/>
        <w:left w:val="none" w:sz="0" w:space="0" w:color="auto"/>
        <w:bottom w:val="none" w:sz="0" w:space="0" w:color="auto"/>
        <w:right w:val="none" w:sz="0" w:space="0" w:color="auto"/>
      </w:divBdr>
    </w:div>
    <w:div w:id="1587418893">
      <w:marLeft w:val="640"/>
      <w:marRight w:val="0"/>
      <w:marTop w:val="0"/>
      <w:marBottom w:val="0"/>
      <w:divBdr>
        <w:top w:val="none" w:sz="0" w:space="0" w:color="auto"/>
        <w:left w:val="none" w:sz="0" w:space="0" w:color="auto"/>
        <w:bottom w:val="none" w:sz="0" w:space="0" w:color="auto"/>
        <w:right w:val="none" w:sz="0" w:space="0" w:color="auto"/>
      </w:divBdr>
    </w:div>
    <w:div w:id="1589852762">
      <w:marLeft w:val="640"/>
      <w:marRight w:val="0"/>
      <w:marTop w:val="0"/>
      <w:marBottom w:val="0"/>
      <w:divBdr>
        <w:top w:val="none" w:sz="0" w:space="0" w:color="auto"/>
        <w:left w:val="none" w:sz="0" w:space="0" w:color="auto"/>
        <w:bottom w:val="none" w:sz="0" w:space="0" w:color="auto"/>
        <w:right w:val="none" w:sz="0" w:space="0" w:color="auto"/>
      </w:divBdr>
    </w:div>
    <w:div w:id="1595286781">
      <w:marLeft w:val="640"/>
      <w:marRight w:val="0"/>
      <w:marTop w:val="0"/>
      <w:marBottom w:val="0"/>
      <w:divBdr>
        <w:top w:val="none" w:sz="0" w:space="0" w:color="auto"/>
        <w:left w:val="none" w:sz="0" w:space="0" w:color="auto"/>
        <w:bottom w:val="none" w:sz="0" w:space="0" w:color="auto"/>
        <w:right w:val="none" w:sz="0" w:space="0" w:color="auto"/>
      </w:divBdr>
    </w:div>
    <w:div w:id="1598362117">
      <w:marLeft w:val="640"/>
      <w:marRight w:val="0"/>
      <w:marTop w:val="0"/>
      <w:marBottom w:val="0"/>
      <w:divBdr>
        <w:top w:val="none" w:sz="0" w:space="0" w:color="auto"/>
        <w:left w:val="none" w:sz="0" w:space="0" w:color="auto"/>
        <w:bottom w:val="none" w:sz="0" w:space="0" w:color="auto"/>
        <w:right w:val="none" w:sz="0" w:space="0" w:color="auto"/>
      </w:divBdr>
    </w:div>
    <w:div w:id="1600261781">
      <w:marLeft w:val="640"/>
      <w:marRight w:val="0"/>
      <w:marTop w:val="0"/>
      <w:marBottom w:val="0"/>
      <w:divBdr>
        <w:top w:val="none" w:sz="0" w:space="0" w:color="auto"/>
        <w:left w:val="none" w:sz="0" w:space="0" w:color="auto"/>
        <w:bottom w:val="none" w:sz="0" w:space="0" w:color="auto"/>
        <w:right w:val="none" w:sz="0" w:space="0" w:color="auto"/>
      </w:divBdr>
    </w:div>
    <w:div w:id="1603762844">
      <w:bodyDiv w:val="1"/>
      <w:marLeft w:val="0"/>
      <w:marRight w:val="0"/>
      <w:marTop w:val="0"/>
      <w:marBottom w:val="0"/>
      <w:divBdr>
        <w:top w:val="none" w:sz="0" w:space="0" w:color="auto"/>
        <w:left w:val="none" w:sz="0" w:space="0" w:color="auto"/>
        <w:bottom w:val="none" w:sz="0" w:space="0" w:color="auto"/>
        <w:right w:val="none" w:sz="0" w:space="0" w:color="auto"/>
      </w:divBdr>
    </w:div>
    <w:div w:id="1603876971">
      <w:marLeft w:val="640"/>
      <w:marRight w:val="0"/>
      <w:marTop w:val="0"/>
      <w:marBottom w:val="0"/>
      <w:divBdr>
        <w:top w:val="none" w:sz="0" w:space="0" w:color="auto"/>
        <w:left w:val="none" w:sz="0" w:space="0" w:color="auto"/>
        <w:bottom w:val="none" w:sz="0" w:space="0" w:color="auto"/>
        <w:right w:val="none" w:sz="0" w:space="0" w:color="auto"/>
      </w:divBdr>
    </w:div>
    <w:div w:id="1605187281">
      <w:marLeft w:val="640"/>
      <w:marRight w:val="0"/>
      <w:marTop w:val="0"/>
      <w:marBottom w:val="0"/>
      <w:divBdr>
        <w:top w:val="none" w:sz="0" w:space="0" w:color="auto"/>
        <w:left w:val="none" w:sz="0" w:space="0" w:color="auto"/>
        <w:bottom w:val="none" w:sz="0" w:space="0" w:color="auto"/>
        <w:right w:val="none" w:sz="0" w:space="0" w:color="auto"/>
      </w:divBdr>
    </w:div>
    <w:div w:id="1606041647">
      <w:marLeft w:val="640"/>
      <w:marRight w:val="0"/>
      <w:marTop w:val="0"/>
      <w:marBottom w:val="0"/>
      <w:divBdr>
        <w:top w:val="none" w:sz="0" w:space="0" w:color="auto"/>
        <w:left w:val="none" w:sz="0" w:space="0" w:color="auto"/>
        <w:bottom w:val="none" w:sz="0" w:space="0" w:color="auto"/>
        <w:right w:val="none" w:sz="0" w:space="0" w:color="auto"/>
      </w:divBdr>
    </w:div>
    <w:div w:id="1606961085">
      <w:marLeft w:val="640"/>
      <w:marRight w:val="0"/>
      <w:marTop w:val="0"/>
      <w:marBottom w:val="0"/>
      <w:divBdr>
        <w:top w:val="none" w:sz="0" w:space="0" w:color="auto"/>
        <w:left w:val="none" w:sz="0" w:space="0" w:color="auto"/>
        <w:bottom w:val="none" w:sz="0" w:space="0" w:color="auto"/>
        <w:right w:val="none" w:sz="0" w:space="0" w:color="auto"/>
      </w:divBdr>
    </w:div>
    <w:div w:id="1612931938">
      <w:bodyDiv w:val="1"/>
      <w:marLeft w:val="0"/>
      <w:marRight w:val="0"/>
      <w:marTop w:val="0"/>
      <w:marBottom w:val="0"/>
      <w:divBdr>
        <w:top w:val="none" w:sz="0" w:space="0" w:color="auto"/>
        <w:left w:val="none" w:sz="0" w:space="0" w:color="auto"/>
        <w:bottom w:val="none" w:sz="0" w:space="0" w:color="auto"/>
        <w:right w:val="none" w:sz="0" w:space="0" w:color="auto"/>
      </w:divBdr>
    </w:div>
    <w:div w:id="1614826488">
      <w:marLeft w:val="640"/>
      <w:marRight w:val="0"/>
      <w:marTop w:val="0"/>
      <w:marBottom w:val="0"/>
      <w:divBdr>
        <w:top w:val="none" w:sz="0" w:space="0" w:color="auto"/>
        <w:left w:val="none" w:sz="0" w:space="0" w:color="auto"/>
        <w:bottom w:val="none" w:sz="0" w:space="0" w:color="auto"/>
        <w:right w:val="none" w:sz="0" w:space="0" w:color="auto"/>
      </w:divBdr>
    </w:div>
    <w:div w:id="1617907677">
      <w:marLeft w:val="640"/>
      <w:marRight w:val="0"/>
      <w:marTop w:val="0"/>
      <w:marBottom w:val="0"/>
      <w:divBdr>
        <w:top w:val="none" w:sz="0" w:space="0" w:color="auto"/>
        <w:left w:val="none" w:sz="0" w:space="0" w:color="auto"/>
        <w:bottom w:val="none" w:sz="0" w:space="0" w:color="auto"/>
        <w:right w:val="none" w:sz="0" w:space="0" w:color="auto"/>
      </w:divBdr>
    </w:div>
    <w:div w:id="1620378983">
      <w:marLeft w:val="640"/>
      <w:marRight w:val="0"/>
      <w:marTop w:val="0"/>
      <w:marBottom w:val="0"/>
      <w:divBdr>
        <w:top w:val="none" w:sz="0" w:space="0" w:color="auto"/>
        <w:left w:val="none" w:sz="0" w:space="0" w:color="auto"/>
        <w:bottom w:val="none" w:sz="0" w:space="0" w:color="auto"/>
        <w:right w:val="none" w:sz="0" w:space="0" w:color="auto"/>
      </w:divBdr>
    </w:div>
    <w:div w:id="1620533016">
      <w:marLeft w:val="640"/>
      <w:marRight w:val="0"/>
      <w:marTop w:val="0"/>
      <w:marBottom w:val="0"/>
      <w:divBdr>
        <w:top w:val="none" w:sz="0" w:space="0" w:color="auto"/>
        <w:left w:val="none" w:sz="0" w:space="0" w:color="auto"/>
        <w:bottom w:val="none" w:sz="0" w:space="0" w:color="auto"/>
        <w:right w:val="none" w:sz="0" w:space="0" w:color="auto"/>
      </w:divBdr>
    </w:div>
    <w:div w:id="1621450992">
      <w:marLeft w:val="640"/>
      <w:marRight w:val="0"/>
      <w:marTop w:val="0"/>
      <w:marBottom w:val="0"/>
      <w:divBdr>
        <w:top w:val="none" w:sz="0" w:space="0" w:color="auto"/>
        <w:left w:val="none" w:sz="0" w:space="0" w:color="auto"/>
        <w:bottom w:val="none" w:sz="0" w:space="0" w:color="auto"/>
        <w:right w:val="none" w:sz="0" w:space="0" w:color="auto"/>
      </w:divBdr>
    </w:div>
    <w:div w:id="1622496216">
      <w:marLeft w:val="640"/>
      <w:marRight w:val="0"/>
      <w:marTop w:val="0"/>
      <w:marBottom w:val="0"/>
      <w:divBdr>
        <w:top w:val="none" w:sz="0" w:space="0" w:color="auto"/>
        <w:left w:val="none" w:sz="0" w:space="0" w:color="auto"/>
        <w:bottom w:val="none" w:sz="0" w:space="0" w:color="auto"/>
        <w:right w:val="none" w:sz="0" w:space="0" w:color="auto"/>
      </w:divBdr>
    </w:div>
    <w:div w:id="1622879317">
      <w:marLeft w:val="640"/>
      <w:marRight w:val="0"/>
      <w:marTop w:val="0"/>
      <w:marBottom w:val="0"/>
      <w:divBdr>
        <w:top w:val="none" w:sz="0" w:space="0" w:color="auto"/>
        <w:left w:val="none" w:sz="0" w:space="0" w:color="auto"/>
        <w:bottom w:val="none" w:sz="0" w:space="0" w:color="auto"/>
        <w:right w:val="none" w:sz="0" w:space="0" w:color="auto"/>
      </w:divBdr>
    </w:div>
    <w:div w:id="1624655244">
      <w:marLeft w:val="640"/>
      <w:marRight w:val="0"/>
      <w:marTop w:val="0"/>
      <w:marBottom w:val="0"/>
      <w:divBdr>
        <w:top w:val="none" w:sz="0" w:space="0" w:color="auto"/>
        <w:left w:val="none" w:sz="0" w:space="0" w:color="auto"/>
        <w:bottom w:val="none" w:sz="0" w:space="0" w:color="auto"/>
        <w:right w:val="none" w:sz="0" w:space="0" w:color="auto"/>
      </w:divBdr>
    </w:div>
    <w:div w:id="1626421070">
      <w:marLeft w:val="640"/>
      <w:marRight w:val="0"/>
      <w:marTop w:val="0"/>
      <w:marBottom w:val="0"/>
      <w:divBdr>
        <w:top w:val="none" w:sz="0" w:space="0" w:color="auto"/>
        <w:left w:val="none" w:sz="0" w:space="0" w:color="auto"/>
        <w:bottom w:val="none" w:sz="0" w:space="0" w:color="auto"/>
        <w:right w:val="none" w:sz="0" w:space="0" w:color="auto"/>
      </w:divBdr>
    </w:div>
    <w:div w:id="1626502311">
      <w:marLeft w:val="640"/>
      <w:marRight w:val="0"/>
      <w:marTop w:val="0"/>
      <w:marBottom w:val="0"/>
      <w:divBdr>
        <w:top w:val="none" w:sz="0" w:space="0" w:color="auto"/>
        <w:left w:val="none" w:sz="0" w:space="0" w:color="auto"/>
        <w:bottom w:val="none" w:sz="0" w:space="0" w:color="auto"/>
        <w:right w:val="none" w:sz="0" w:space="0" w:color="auto"/>
      </w:divBdr>
    </w:div>
    <w:div w:id="1629773864">
      <w:marLeft w:val="640"/>
      <w:marRight w:val="0"/>
      <w:marTop w:val="0"/>
      <w:marBottom w:val="0"/>
      <w:divBdr>
        <w:top w:val="none" w:sz="0" w:space="0" w:color="auto"/>
        <w:left w:val="none" w:sz="0" w:space="0" w:color="auto"/>
        <w:bottom w:val="none" w:sz="0" w:space="0" w:color="auto"/>
        <w:right w:val="none" w:sz="0" w:space="0" w:color="auto"/>
      </w:divBdr>
    </w:div>
    <w:div w:id="1630353374">
      <w:marLeft w:val="640"/>
      <w:marRight w:val="0"/>
      <w:marTop w:val="0"/>
      <w:marBottom w:val="0"/>
      <w:divBdr>
        <w:top w:val="none" w:sz="0" w:space="0" w:color="auto"/>
        <w:left w:val="none" w:sz="0" w:space="0" w:color="auto"/>
        <w:bottom w:val="none" w:sz="0" w:space="0" w:color="auto"/>
        <w:right w:val="none" w:sz="0" w:space="0" w:color="auto"/>
      </w:divBdr>
    </w:div>
    <w:div w:id="1630625716">
      <w:marLeft w:val="640"/>
      <w:marRight w:val="0"/>
      <w:marTop w:val="0"/>
      <w:marBottom w:val="0"/>
      <w:divBdr>
        <w:top w:val="none" w:sz="0" w:space="0" w:color="auto"/>
        <w:left w:val="none" w:sz="0" w:space="0" w:color="auto"/>
        <w:bottom w:val="none" w:sz="0" w:space="0" w:color="auto"/>
        <w:right w:val="none" w:sz="0" w:space="0" w:color="auto"/>
      </w:divBdr>
    </w:div>
    <w:div w:id="1630745699">
      <w:marLeft w:val="640"/>
      <w:marRight w:val="0"/>
      <w:marTop w:val="0"/>
      <w:marBottom w:val="0"/>
      <w:divBdr>
        <w:top w:val="none" w:sz="0" w:space="0" w:color="auto"/>
        <w:left w:val="none" w:sz="0" w:space="0" w:color="auto"/>
        <w:bottom w:val="none" w:sz="0" w:space="0" w:color="auto"/>
        <w:right w:val="none" w:sz="0" w:space="0" w:color="auto"/>
      </w:divBdr>
    </w:div>
    <w:div w:id="1632130933">
      <w:marLeft w:val="640"/>
      <w:marRight w:val="0"/>
      <w:marTop w:val="0"/>
      <w:marBottom w:val="0"/>
      <w:divBdr>
        <w:top w:val="none" w:sz="0" w:space="0" w:color="auto"/>
        <w:left w:val="none" w:sz="0" w:space="0" w:color="auto"/>
        <w:bottom w:val="none" w:sz="0" w:space="0" w:color="auto"/>
        <w:right w:val="none" w:sz="0" w:space="0" w:color="auto"/>
      </w:divBdr>
    </w:div>
    <w:div w:id="1633367464">
      <w:marLeft w:val="640"/>
      <w:marRight w:val="0"/>
      <w:marTop w:val="0"/>
      <w:marBottom w:val="0"/>
      <w:divBdr>
        <w:top w:val="none" w:sz="0" w:space="0" w:color="auto"/>
        <w:left w:val="none" w:sz="0" w:space="0" w:color="auto"/>
        <w:bottom w:val="none" w:sz="0" w:space="0" w:color="auto"/>
        <w:right w:val="none" w:sz="0" w:space="0" w:color="auto"/>
      </w:divBdr>
    </w:div>
    <w:div w:id="1638760343">
      <w:marLeft w:val="640"/>
      <w:marRight w:val="0"/>
      <w:marTop w:val="0"/>
      <w:marBottom w:val="0"/>
      <w:divBdr>
        <w:top w:val="none" w:sz="0" w:space="0" w:color="auto"/>
        <w:left w:val="none" w:sz="0" w:space="0" w:color="auto"/>
        <w:bottom w:val="none" w:sz="0" w:space="0" w:color="auto"/>
        <w:right w:val="none" w:sz="0" w:space="0" w:color="auto"/>
      </w:divBdr>
    </w:div>
    <w:div w:id="1639795455">
      <w:marLeft w:val="640"/>
      <w:marRight w:val="0"/>
      <w:marTop w:val="0"/>
      <w:marBottom w:val="0"/>
      <w:divBdr>
        <w:top w:val="none" w:sz="0" w:space="0" w:color="auto"/>
        <w:left w:val="none" w:sz="0" w:space="0" w:color="auto"/>
        <w:bottom w:val="none" w:sz="0" w:space="0" w:color="auto"/>
        <w:right w:val="none" w:sz="0" w:space="0" w:color="auto"/>
      </w:divBdr>
    </w:div>
    <w:div w:id="1641154473">
      <w:marLeft w:val="640"/>
      <w:marRight w:val="0"/>
      <w:marTop w:val="0"/>
      <w:marBottom w:val="0"/>
      <w:divBdr>
        <w:top w:val="none" w:sz="0" w:space="0" w:color="auto"/>
        <w:left w:val="none" w:sz="0" w:space="0" w:color="auto"/>
        <w:bottom w:val="none" w:sz="0" w:space="0" w:color="auto"/>
        <w:right w:val="none" w:sz="0" w:space="0" w:color="auto"/>
      </w:divBdr>
    </w:div>
    <w:div w:id="1644385931">
      <w:marLeft w:val="640"/>
      <w:marRight w:val="0"/>
      <w:marTop w:val="0"/>
      <w:marBottom w:val="0"/>
      <w:divBdr>
        <w:top w:val="none" w:sz="0" w:space="0" w:color="auto"/>
        <w:left w:val="none" w:sz="0" w:space="0" w:color="auto"/>
        <w:bottom w:val="none" w:sz="0" w:space="0" w:color="auto"/>
        <w:right w:val="none" w:sz="0" w:space="0" w:color="auto"/>
      </w:divBdr>
    </w:div>
    <w:div w:id="1644853014">
      <w:marLeft w:val="640"/>
      <w:marRight w:val="0"/>
      <w:marTop w:val="0"/>
      <w:marBottom w:val="0"/>
      <w:divBdr>
        <w:top w:val="none" w:sz="0" w:space="0" w:color="auto"/>
        <w:left w:val="none" w:sz="0" w:space="0" w:color="auto"/>
        <w:bottom w:val="none" w:sz="0" w:space="0" w:color="auto"/>
        <w:right w:val="none" w:sz="0" w:space="0" w:color="auto"/>
      </w:divBdr>
    </w:div>
    <w:div w:id="1648389298">
      <w:marLeft w:val="640"/>
      <w:marRight w:val="0"/>
      <w:marTop w:val="0"/>
      <w:marBottom w:val="0"/>
      <w:divBdr>
        <w:top w:val="none" w:sz="0" w:space="0" w:color="auto"/>
        <w:left w:val="none" w:sz="0" w:space="0" w:color="auto"/>
        <w:bottom w:val="none" w:sz="0" w:space="0" w:color="auto"/>
        <w:right w:val="none" w:sz="0" w:space="0" w:color="auto"/>
      </w:divBdr>
    </w:div>
    <w:div w:id="1652372525">
      <w:marLeft w:val="640"/>
      <w:marRight w:val="0"/>
      <w:marTop w:val="0"/>
      <w:marBottom w:val="0"/>
      <w:divBdr>
        <w:top w:val="none" w:sz="0" w:space="0" w:color="auto"/>
        <w:left w:val="none" w:sz="0" w:space="0" w:color="auto"/>
        <w:bottom w:val="none" w:sz="0" w:space="0" w:color="auto"/>
        <w:right w:val="none" w:sz="0" w:space="0" w:color="auto"/>
      </w:divBdr>
    </w:div>
    <w:div w:id="1653099034">
      <w:marLeft w:val="640"/>
      <w:marRight w:val="0"/>
      <w:marTop w:val="0"/>
      <w:marBottom w:val="0"/>
      <w:divBdr>
        <w:top w:val="none" w:sz="0" w:space="0" w:color="auto"/>
        <w:left w:val="none" w:sz="0" w:space="0" w:color="auto"/>
        <w:bottom w:val="none" w:sz="0" w:space="0" w:color="auto"/>
        <w:right w:val="none" w:sz="0" w:space="0" w:color="auto"/>
      </w:divBdr>
    </w:div>
    <w:div w:id="1663855600">
      <w:marLeft w:val="640"/>
      <w:marRight w:val="0"/>
      <w:marTop w:val="0"/>
      <w:marBottom w:val="0"/>
      <w:divBdr>
        <w:top w:val="none" w:sz="0" w:space="0" w:color="auto"/>
        <w:left w:val="none" w:sz="0" w:space="0" w:color="auto"/>
        <w:bottom w:val="none" w:sz="0" w:space="0" w:color="auto"/>
        <w:right w:val="none" w:sz="0" w:space="0" w:color="auto"/>
      </w:divBdr>
    </w:div>
    <w:div w:id="1666395037">
      <w:marLeft w:val="640"/>
      <w:marRight w:val="0"/>
      <w:marTop w:val="0"/>
      <w:marBottom w:val="0"/>
      <w:divBdr>
        <w:top w:val="none" w:sz="0" w:space="0" w:color="auto"/>
        <w:left w:val="none" w:sz="0" w:space="0" w:color="auto"/>
        <w:bottom w:val="none" w:sz="0" w:space="0" w:color="auto"/>
        <w:right w:val="none" w:sz="0" w:space="0" w:color="auto"/>
      </w:divBdr>
    </w:div>
    <w:div w:id="1667898221">
      <w:marLeft w:val="640"/>
      <w:marRight w:val="0"/>
      <w:marTop w:val="0"/>
      <w:marBottom w:val="0"/>
      <w:divBdr>
        <w:top w:val="none" w:sz="0" w:space="0" w:color="auto"/>
        <w:left w:val="none" w:sz="0" w:space="0" w:color="auto"/>
        <w:bottom w:val="none" w:sz="0" w:space="0" w:color="auto"/>
        <w:right w:val="none" w:sz="0" w:space="0" w:color="auto"/>
      </w:divBdr>
    </w:div>
    <w:div w:id="1669208602">
      <w:bodyDiv w:val="1"/>
      <w:marLeft w:val="0"/>
      <w:marRight w:val="0"/>
      <w:marTop w:val="0"/>
      <w:marBottom w:val="0"/>
      <w:divBdr>
        <w:top w:val="none" w:sz="0" w:space="0" w:color="auto"/>
        <w:left w:val="none" w:sz="0" w:space="0" w:color="auto"/>
        <w:bottom w:val="none" w:sz="0" w:space="0" w:color="auto"/>
        <w:right w:val="none" w:sz="0" w:space="0" w:color="auto"/>
      </w:divBdr>
    </w:div>
    <w:div w:id="1671522355">
      <w:marLeft w:val="640"/>
      <w:marRight w:val="0"/>
      <w:marTop w:val="0"/>
      <w:marBottom w:val="0"/>
      <w:divBdr>
        <w:top w:val="none" w:sz="0" w:space="0" w:color="auto"/>
        <w:left w:val="none" w:sz="0" w:space="0" w:color="auto"/>
        <w:bottom w:val="none" w:sz="0" w:space="0" w:color="auto"/>
        <w:right w:val="none" w:sz="0" w:space="0" w:color="auto"/>
      </w:divBdr>
    </w:div>
    <w:div w:id="1671639472">
      <w:marLeft w:val="640"/>
      <w:marRight w:val="0"/>
      <w:marTop w:val="0"/>
      <w:marBottom w:val="0"/>
      <w:divBdr>
        <w:top w:val="none" w:sz="0" w:space="0" w:color="auto"/>
        <w:left w:val="none" w:sz="0" w:space="0" w:color="auto"/>
        <w:bottom w:val="none" w:sz="0" w:space="0" w:color="auto"/>
        <w:right w:val="none" w:sz="0" w:space="0" w:color="auto"/>
      </w:divBdr>
    </w:div>
    <w:div w:id="1675109745">
      <w:marLeft w:val="640"/>
      <w:marRight w:val="0"/>
      <w:marTop w:val="0"/>
      <w:marBottom w:val="0"/>
      <w:divBdr>
        <w:top w:val="none" w:sz="0" w:space="0" w:color="auto"/>
        <w:left w:val="none" w:sz="0" w:space="0" w:color="auto"/>
        <w:bottom w:val="none" w:sz="0" w:space="0" w:color="auto"/>
        <w:right w:val="none" w:sz="0" w:space="0" w:color="auto"/>
      </w:divBdr>
    </w:div>
    <w:div w:id="1681589499">
      <w:marLeft w:val="640"/>
      <w:marRight w:val="0"/>
      <w:marTop w:val="0"/>
      <w:marBottom w:val="0"/>
      <w:divBdr>
        <w:top w:val="none" w:sz="0" w:space="0" w:color="auto"/>
        <w:left w:val="none" w:sz="0" w:space="0" w:color="auto"/>
        <w:bottom w:val="none" w:sz="0" w:space="0" w:color="auto"/>
        <w:right w:val="none" w:sz="0" w:space="0" w:color="auto"/>
      </w:divBdr>
    </w:div>
    <w:div w:id="1683818529">
      <w:marLeft w:val="640"/>
      <w:marRight w:val="0"/>
      <w:marTop w:val="0"/>
      <w:marBottom w:val="0"/>
      <w:divBdr>
        <w:top w:val="none" w:sz="0" w:space="0" w:color="auto"/>
        <w:left w:val="none" w:sz="0" w:space="0" w:color="auto"/>
        <w:bottom w:val="none" w:sz="0" w:space="0" w:color="auto"/>
        <w:right w:val="none" w:sz="0" w:space="0" w:color="auto"/>
      </w:divBdr>
    </w:div>
    <w:div w:id="1688601017">
      <w:marLeft w:val="640"/>
      <w:marRight w:val="0"/>
      <w:marTop w:val="0"/>
      <w:marBottom w:val="0"/>
      <w:divBdr>
        <w:top w:val="none" w:sz="0" w:space="0" w:color="auto"/>
        <w:left w:val="none" w:sz="0" w:space="0" w:color="auto"/>
        <w:bottom w:val="none" w:sz="0" w:space="0" w:color="auto"/>
        <w:right w:val="none" w:sz="0" w:space="0" w:color="auto"/>
      </w:divBdr>
      <w:divsChild>
        <w:div w:id="8143578">
          <w:marLeft w:val="640"/>
          <w:marRight w:val="0"/>
          <w:marTop w:val="0"/>
          <w:marBottom w:val="0"/>
          <w:divBdr>
            <w:top w:val="none" w:sz="0" w:space="0" w:color="auto"/>
            <w:left w:val="none" w:sz="0" w:space="0" w:color="auto"/>
            <w:bottom w:val="none" w:sz="0" w:space="0" w:color="auto"/>
            <w:right w:val="none" w:sz="0" w:space="0" w:color="auto"/>
          </w:divBdr>
        </w:div>
        <w:div w:id="24602153">
          <w:marLeft w:val="640"/>
          <w:marRight w:val="0"/>
          <w:marTop w:val="0"/>
          <w:marBottom w:val="0"/>
          <w:divBdr>
            <w:top w:val="none" w:sz="0" w:space="0" w:color="auto"/>
            <w:left w:val="none" w:sz="0" w:space="0" w:color="auto"/>
            <w:bottom w:val="none" w:sz="0" w:space="0" w:color="auto"/>
            <w:right w:val="none" w:sz="0" w:space="0" w:color="auto"/>
          </w:divBdr>
        </w:div>
        <w:div w:id="63143216">
          <w:marLeft w:val="640"/>
          <w:marRight w:val="0"/>
          <w:marTop w:val="0"/>
          <w:marBottom w:val="0"/>
          <w:divBdr>
            <w:top w:val="none" w:sz="0" w:space="0" w:color="auto"/>
            <w:left w:val="none" w:sz="0" w:space="0" w:color="auto"/>
            <w:bottom w:val="none" w:sz="0" w:space="0" w:color="auto"/>
            <w:right w:val="none" w:sz="0" w:space="0" w:color="auto"/>
          </w:divBdr>
        </w:div>
        <w:div w:id="84231319">
          <w:marLeft w:val="640"/>
          <w:marRight w:val="0"/>
          <w:marTop w:val="0"/>
          <w:marBottom w:val="0"/>
          <w:divBdr>
            <w:top w:val="none" w:sz="0" w:space="0" w:color="auto"/>
            <w:left w:val="none" w:sz="0" w:space="0" w:color="auto"/>
            <w:bottom w:val="none" w:sz="0" w:space="0" w:color="auto"/>
            <w:right w:val="none" w:sz="0" w:space="0" w:color="auto"/>
          </w:divBdr>
        </w:div>
        <w:div w:id="112990876">
          <w:marLeft w:val="640"/>
          <w:marRight w:val="0"/>
          <w:marTop w:val="0"/>
          <w:marBottom w:val="0"/>
          <w:divBdr>
            <w:top w:val="none" w:sz="0" w:space="0" w:color="auto"/>
            <w:left w:val="none" w:sz="0" w:space="0" w:color="auto"/>
            <w:bottom w:val="none" w:sz="0" w:space="0" w:color="auto"/>
            <w:right w:val="none" w:sz="0" w:space="0" w:color="auto"/>
          </w:divBdr>
        </w:div>
        <w:div w:id="118382601">
          <w:marLeft w:val="640"/>
          <w:marRight w:val="0"/>
          <w:marTop w:val="0"/>
          <w:marBottom w:val="0"/>
          <w:divBdr>
            <w:top w:val="none" w:sz="0" w:space="0" w:color="auto"/>
            <w:left w:val="none" w:sz="0" w:space="0" w:color="auto"/>
            <w:bottom w:val="none" w:sz="0" w:space="0" w:color="auto"/>
            <w:right w:val="none" w:sz="0" w:space="0" w:color="auto"/>
          </w:divBdr>
        </w:div>
        <w:div w:id="127942418">
          <w:marLeft w:val="640"/>
          <w:marRight w:val="0"/>
          <w:marTop w:val="0"/>
          <w:marBottom w:val="0"/>
          <w:divBdr>
            <w:top w:val="none" w:sz="0" w:space="0" w:color="auto"/>
            <w:left w:val="none" w:sz="0" w:space="0" w:color="auto"/>
            <w:bottom w:val="none" w:sz="0" w:space="0" w:color="auto"/>
            <w:right w:val="none" w:sz="0" w:space="0" w:color="auto"/>
          </w:divBdr>
        </w:div>
        <w:div w:id="135339507">
          <w:marLeft w:val="640"/>
          <w:marRight w:val="0"/>
          <w:marTop w:val="0"/>
          <w:marBottom w:val="0"/>
          <w:divBdr>
            <w:top w:val="none" w:sz="0" w:space="0" w:color="auto"/>
            <w:left w:val="none" w:sz="0" w:space="0" w:color="auto"/>
            <w:bottom w:val="none" w:sz="0" w:space="0" w:color="auto"/>
            <w:right w:val="none" w:sz="0" w:space="0" w:color="auto"/>
          </w:divBdr>
        </w:div>
        <w:div w:id="136799348">
          <w:marLeft w:val="640"/>
          <w:marRight w:val="0"/>
          <w:marTop w:val="0"/>
          <w:marBottom w:val="0"/>
          <w:divBdr>
            <w:top w:val="none" w:sz="0" w:space="0" w:color="auto"/>
            <w:left w:val="none" w:sz="0" w:space="0" w:color="auto"/>
            <w:bottom w:val="none" w:sz="0" w:space="0" w:color="auto"/>
            <w:right w:val="none" w:sz="0" w:space="0" w:color="auto"/>
          </w:divBdr>
        </w:div>
        <w:div w:id="150800270">
          <w:marLeft w:val="640"/>
          <w:marRight w:val="0"/>
          <w:marTop w:val="0"/>
          <w:marBottom w:val="0"/>
          <w:divBdr>
            <w:top w:val="none" w:sz="0" w:space="0" w:color="auto"/>
            <w:left w:val="none" w:sz="0" w:space="0" w:color="auto"/>
            <w:bottom w:val="none" w:sz="0" w:space="0" w:color="auto"/>
            <w:right w:val="none" w:sz="0" w:space="0" w:color="auto"/>
          </w:divBdr>
        </w:div>
        <w:div w:id="178740352">
          <w:marLeft w:val="640"/>
          <w:marRight w:val="0"/>
          <w:marTop w:val="0"/>
          <w:marBottom w:val="0"/>
          <w:divBdr>
            <w:top w:val="none" w:sz="0" w:space="0" w:color="auto"/>
            <w:left w:val="none" w:sz="0" w:space="0" w:color="auto"/>
            <w:bottom w:val="none" w:sz="0" w:space="0" w:color="auto"/>
            <w:right w:val="none" w:sz="0" w:space="0" w:color="auto"/>
          </w:divBdr>
        </w:div>
        <w:div w:id="206457048">
          <w:marLeft w:val="640"/>
          <w:marRight w:val="0"/>
          <w:marTop w:val="0"/>
          <w:marBottom w:val="0"/>
          <w:divBdr>
            <w:top w:val="none" w:sz="0" w:space="0" w:color="auto"/>
            <w:left w:val="none" w:sz="0" w:space="0" w:color="auto"/>
            <w:bottom w:val="none" w:sz="0" w:space="0" w:color="auto"/>
            <w:right w:val="none" w:sz="0" w:space="0" w:color="auto"/>
          </w:divBdr>
        </w:div>
        <w:div w:id="222788996">
          <w:marLeft w:val="640"/>
          <w:marRight w:val="0"/>
          <w:marTop w:val="0"/>
          <w:marBottom w:val="0"/>
          <w:divBdr>
            <w:top w:val="none" w:sz="0" w:space="0" w:color="auto"/>
            <w:left w:val="none" w:sz="0" w:space="0" w:color="auto"/>
            <w:bottom w:val="none" w:sz="0" w:space="0" w:color="auto"/>
            <w:right w:val="none" w:sz="0" w:space="0" w:color="auto"/>
          </w:divBdr>
        </w:div>
        <w:div w:id="223612530">
          <w:marLeft w:val="640"/>
          <w:marRight w:val="0"/>
          <w:marTop w:val="0"/>
          <w:marBottom w:val="0"/>
          <w:divBdr>
            <w:top w:val="none" w:sz="0" w:space="0" w:color="auto"/>
            <w:left w:val="none" w:sz="0" w:space="0" w:color="auto"/>
            <w:bottom w:val="none" w:sz="0" w:space="0" w:color="auto"/>
            <w:right w:val="none" w:sz="0" w:space="0" w:color="auto"/>
          </w:divBdr>
        </w:div>
        <w:div w:id="226428009">
          <w:marLeft w:val="640"/>
          <w:marRight w:val="0"/>
          <w:marTop w:val="0"/>
          <w:marBottom w:val="0"/>
          <w:divBdr>
            <w:top w:val="none" w:sz="0" w:space="0" w:color="auto"/>
            <w:left w:val="none" w:sz="0" w:space="0" w:color="auto"/>
            <w:bottom w:val="none" w:sz="0" w:space="0" w:color="auto"/>
            <w:right w:val="none" w:sz="0" w:space="0" w:color="auto"/>
          </w:divBdr>
        </w:div>
        <w:div w:id="237247741">
          <w:marLeft w:val="640"/>
          <w:marRight w:val="0"/>
          <w:marTop w:val="0"/>
          <w:marBottom w:val="0"/>
          <w:divBdr>
            <w:top w:val="none" w:sz="0" w:space="0" w:color="auto"/>
            <w:left w:val="none" w:sz="0" w:space="0" w:color="auto"/>
            <w:bottom w:val="none" w:sz="0" w:space="0" w:color="auto"/>
            <w:right w:val="none" w:sz="0" w:space="0" w:color="auto"/>
          </w:divBdr>
        </w:div>
        <w:div w:id="259994956">
          <w:marLeft w:val="640"/>
          <w:marRight w:val="0"/>
          <w:marTop w:val="0"/>
          <w:marBottom w:val="0"/>
          <w:divBdr>
            <w:top w:val="none" w:sz="0" w:space="0" w:color="auto"/>
            <w:left w:val="none" w:sz="0" w:space="0" w:color="auto"/>
            <w:bottom w:val="none" w:sz="0" w:space="0" w:color="auto"/>
            <w:right w:val="none" w:sz="0" w:space="0" w:color="auto"/>
          </w:divBdr>
        </w:div>
        <w:div w:id="262959632">
          <w:marLeft w:val="640"/>
          <w:marRight w:val="0"/>
          <w:marTop w:val="0"/>
          <w:marBottom w:val="0"/>
          <w:divBdr>
            <w:top w:val="none" w:sz="0" w:space="0" w:color="auto"/>
            <w:left w:val="none" w:sz="0" w:space="0" w:color="auto"/>
            <w:bottom w:val="none" w:sz="0" w:space="0" w:color="auto"/>
            <w:right w:val="none" w:sz="0" w:space="0" w:color="auto"/>
          </w:divBdr>
        </w:div>
        <w:div w:id="273102940">
          <w:marLeft w:val="640"/>
          <w:marRight w:val="0"/>
          <w:marTop w:val="0"/>
          <w:marBottom w:val="0"/>
          <w:divBdr>
            <w:top w:val="none" w:sz="0" w:space="0" w:color="auto"/>
            <w:left w:val="none" w:sz="0" w:space="0" w:color="auto"/>
            <w:bottom w:val="none" w:sz="0" w:space="0" w:color="auto"/>
            <w:right w:val="none" w:sz="0" w:space="0" w:color="auto"/>
          </w:divBdr>
        </w:div>
        <w:div w:id="280501864">
          <w:marLeft w:val="640"/>
          <w:marRight w:val="0"/>
          <w:marTop w:val="0"/>
          <w:marBottom w:val="0"/>
          <w:divBdr>
            <w:top w:val="none" w:sz="0" w:space="0" w:color="auto"/>
            <w:left w:val="none" w:sz="0" w:space="0" w:color="auto"/>
            <w:bottom w:val="none" w:sz="0" w:space="0" w:color="auto"/>
            <w:right w:val="none" w:sz="0" w:space="0" w:color="auto"/>
          </w:divBdr>
        </w:div>
        <w:div w:id="282152146">
          <w:marLeft w:val="640"/>
          <w:marRight w:val="0"/>
          <w:marTop w:val="0"/>
          <w:marBottom w:val="0"/>
          <w:divBdr>
            <w:top w:val="none" w:sz="0" w:space="0" w:color="auto"/>
            <w:left w:val="none" w:sz="0" w:space="0" w:color="auto"/>
            <w:bottom w:val="none" w:sz="0" w:space="0" w:color="auto"/>
            <w:right w:val="none" w:sz="0" w:space="0" w:color="auto"/>
          </w:divBdr>
        </w:div>
        <w:div w:id="293021612">
          <w:marLeft w:val="640"/>
          <w:marRight w:val="0"/>
          <w:marTop w:val="0"/>
          <w:marBottom w:val="0"/>
          <w:divBdr>
            <w:top w:val="none" w:sz="0" w:space="0" w:color="auto"/>
            <w:left w:val="none" w:sz="0" w:space="0" w:color="auto"/>
            <w:bottom w:val="none" w:sz="0" w:space="0" w:color="auto"/>
            <w:right w:val="none" w:sz="0" w:space="0" w:color="auto"/>
          </w:divBdr>
        </w:div>
        <w:div w:id="298220941">
          <w:marLeft w:val="640"/>
          <w:marRight w:val="0"/>
          <w:marTop w:val="0"/>
          <w:marBottom w:val="0"/>
          <w:divBdr>
            <w:top w:val="none" w:sz="0" w:space="0" w:color="auto"/>
            <w:left w:val="none" w:sz="0" w:space="0" w:color="auto"/>
            <w:bottom w:val="none" w:sz="0" w:space="0" w:color="auto"/>
            <w:right w:val="none" w:sz="0" w:space="0" w:color="auto"/>
          </w:divBdr>
        </w:div>
        <w:div w:id="305084205">
          <w:marLeft w:val="640"/>
          <w:marRight w:val="0"/>
          <w:marTop w:val="0"/>
          <w:marBottom w:val="0"/>
          <w:divBdr>
            <w:top w:val="none" w:sz="0" w:space="0" w:color="auto"/>
            <w:left w:val="none" w:sz="0" w:space="0" w:color="auto"/>
            <w:bottom w:val="none" w:sz="0" w:space="0" w:color="auto"/>
            <w:right w:val="none" w:sz="0" w:space="0" w:color="auto"/>
          </w:divBdr>
        </w:div>
        <w:div w:id="309945151">
          <w:marLeft w:val="640"/>
          <w:marRight w:val="0"/>
          <w:marTop w:val="0"/>
          <w:marBottom w:val="0"/>
          <w:divBdr>
            <w:top w:val="none" w:sz="0" w:space="0" w:color="auto"/>
            <w:left w:val="none" w:sz="0" w:space="0" w:color="auto"/>
            <w:bottom w:val="none" w:sz="0" w:space="0" w:color="auto"/>
            <w:right w:val="none" w:sz="0" w:space="0" w:color="auto"/>
          </w:divBdr>
        </w:div>
        <w:div w:id="317199536">
          <w:marLeft w:val="640"/>
          <w:marRight w:val="0"/>
          <w:marTop w:val="0"/>
          <w:marBottom w:val="0"/>
          <w:divBdr>
            <w:top w:val="none" w:sz="0" w:space="0" w:color="auto"/>
            <w:left w:val="none" w:sz="0" w:space="0" w:color="auto"/>
            <w:bottom w:val="none" w:sz="0" w:space="0" w:color="auto"/>
            <w:right w:val="none" w:sz="0" w:space="0" w:color="auto"/>
          </w:divBdr>
        </w:div>
        <w:div w:id="319892321">
          <w:marLeft w:val="640"/>
          <w:marRight w:val="0"/>
          <w:marTop w:val="0"/>
          <w:marBottom w:val="0"/>
          <w:divBdr>
            <w:top w:val="none" w:sz="0" w:space="0" w:color="auto"/>
            <w:left w:val="none" w:sz="0" w:space="0" w:color="auto"/>
            <w:bottom w:val="none" w:sz="0" w:space="0" w:color="auto"/>
            <w:right w:val="none" w:sz="0" w:space="0" w:color="auto"/>
          </w:divBdr>
        </w:div>
        <w:div w:id="330111377">
          <w:marLeft w:val="640"/>
          <w:marRight w:val="0"/>
          <w:marTop w:val="0"/>
          <w:marBottom w:val="0"/>
          <w:divBdr>
            <w:top w:val="none" w:sz="0" w:space="0" w:color="auto"/>
            <w:left w:val="none" w:sz="0" w:space="0" w:color="auto"/>
            <w:bottom w:val="none" w:sz="0" w:space="0" w:color="auto"/>
            <w:right w:val="none" w:sz="0" w:space="0" w:color="auto"/>
          </w:divBdr>
        </w:div>
        <w:div w:id="341204919">
          <w:marLeft w:val="640"/>
          <w:marRight w:val="0"/>
          <w:marTop w:val="0"/>
          <w:marBottom w:val="0"/>
          <w:divBdr>
            <w:top w:val="none" w:sz="0" w:space="0" w:color="auto"/>
            <w:left w:val="none" w:sz="0" w:space="0" w:color="auto"/>
            <w:bottom w:val="none" w:sz="0" w:space="0" w:color="auto"/>
            <w:right w:val="none" w:sz="0" w:space="0" w:color="auto"/>
          </w:divBdr>
        </w:div>
        <w:div w:id="343289058">
          <w:marLeft w:val="640"/>
          <w:marRight w:val="0"/>
          <w:marTop w:val="0"/>
          <w:marBottom w:val="0"/>
          <w:divBdr>
            <w:top w:val="none" w:sz="0" w:space="0" w:color="auto"/>
            <w:left w:val="none" w:sz="0" w:space="0" w:color="auto"/>
            <w:bottom w:val="none" w:sz="0" w:space="0" w:color="auto"/>
            <w:right w:val="none" w:sz="0" w:space="0" w:color="auto"/>
          </w:divBdr>
        </w:div>
        <w:div w:id="348069126">
          <w:marLeft w:val="640"/>
          <w:marRight w:val="0"/>
          <w:marTop w:val="0"/>
          <w:marBottom w:val="0"/>
          <w:divBdr>
            <w:top w:val="none" w:sz="0" w:space="0" w:color="auto"/>
            <w:left w:val="none" w:sz="0" w:space="0" w:color="auto"/>
            <w:bottom w:val="none" w:sz="0" w:space="0" w:color="auto"/>
            <w:right w:val="none" w:sz="0" w:space="0" w:color="auto"/>
          </w:divBdr>
        </w:div>
        <w:div w:id="378751500">
          <w:marLeft w:val="640"/>
          <w:marRight w:val="0"/>
          <w:marTop w:val="0"/>
          <w:marBottom w:val="0"/>
          <w:divBdr>
            <w:top w:val="none" w:sz="0" w:space="0" w:color="auto"/>
            <w:left w:val="none" w:sz="0" w:space="0" w:color="auto"/>
            <w:bottom w:val="none" w:sz="0" w:space="0" w:color="auto"/>
            <w:right w:val="none" w:sz="0" w:space="0" w:color="auto"/>
          </w:divBdr>
        </w:div>
        <w:div w:id="394931801">
          <w:marLeft w:val="640"/>
          <w:marRight w:val="0"/>
          <w:marTop w:val="0"/>
          <w:marBottom w:val="0"/>
          <w:divBdr>
            <w:top w:val="none" w:sz="0" w:space="0" w:color="auto"/>
            <w:left w:val="none" w:sz="0" w:space="0" w:color="auto"/>
            <w:bottom w:val="none" w:sz="0" w:space="0" w:color="auto"/>
            <w:right w:val="none" w:sz="0" w:space="0" w:color="auto"/>
          </w:divBdr>
        </w:div>
        <w:div w:id="410280592">
          <w:marLeft w:val="640"/>
          <w:marRight w:val="0"/>
          <w:marTop w:val="0"/>
          <w:marBottom w:val="0"/>
          <w:divBdr>
            <w:top w:val="none" w:sz="0" w:space="0" w:color="auto"/>
            <w:left w:val="none" w:sz="0" w:space="0" w:color="auto"/>
            <w:bottom w:val="none" w:sz="0" w:space="0" w:color="auto"/>
            <w:right w:val="none" w:sz="0" w:space="0" w:color="auto"/>
          </w:divBdr>
        </w:div>
        <w:div w:id="423573834">
          <w:marLeft w:val="640"/>
          <w:marRight w:val="0"/>
          <w:marTop w:val="0"/>
          <w:marBottom w:val="0"/>
          <w:divBdr>
            <w:top w:val="none" w:sz="0" w:space="0" w:color="auto"/>
            <w:left w:val="none" w:sz="0" w:space="0" w:color="auto"/>
            <w:bottom w:val="none" w:sz="0" w:space="0" w:color="auto"/>
            <w:right w:val="none" w:sz="0" w:space="0" w:color="auto"/>
          </w:divBdr>
        </w:div>
        <w:div w:id="429549838">
          <w:marLeft w:val="640"/>
          <w:marRight w:val="0"/>
          <w:marTop w:val="0"/>
          <w:marBottom w:val="0"/>
          <w:divBdr>
            <w:top w:val="none" w:sz="0" w:space="0" w:color="auto"/>
            <w:left w:val="none" w:sz="0" w:space="0" w:color="auto"/>
            <w:bottom w:val="none" w:sz="0" w:space="0" w:color="auto"/>
            <w:right w:val="none" w:sz="0" w:space="0" w:color="auto"/>
          </w:divBdr>
        </w:div>
        <w:div w:id="430396075">
          <w:marLeft w:val="640"/>
          <w:marRight w:val="0"/>
          <w:marTop w:val="0"/>
          <w:marBottom w:val="0"/>
          <w:divBdr>
            <w:top w:val="none" w:sz="0" w:space="0" w:color="auto"/>
            <w:left w:val="none" w:sz="0" w:space="0" w:color="auto"/>
            <w:bottom w:val="none" w:sz="0" w:space="0" w:color="auto"/>
            <w:right w:val="none" w:sz="0" w:space="0" w:color="auto"/>
          </w:divBdr>
        </w:div>
        <w:div w:id="439179117">
          <w:marLeft w:val="640"/>
          <w:marRight w:val="0"/>
          <w:marTop w:val="0"/>
          <w:marBottom w:val="0"/>
          <w:divBdr>
            <w:top w:val="none" w:sz="0" w:space="0" w:color="auto"/>
            <w:left w:val="none" w:sz="0" w:space="0" w:color="auto"/>
            <w:bottom w:val="none" w:sz="0" w:space="0" w:color="auto"/>
            <w:right w:val="none" w:sz="0" w:space="0" w:color="auto"/>
          </w:divBdr>
        </w:div>
        <w:div w:id="497772423">
          <w:marLeft w:val="640"/>
          <w:marRight w:val="0"/>
          <w:marTop w:val="0"/>
          <w:marBottom w:val="0"/>
          <w:divBdr>
            <w:top w:val="none" w:sz="0" w:space="0" w:color="auto"/>
            <w:left w:val="none" w:sz="0" w:space="0" w:color="auto"/>
            <w:bottom w:val="none" w:sz="0" w:space="0" w:color="auto"/>
            <w:right w:val="none" w:sz="0" w:space="0" w:color="auto"/>
          </w:divBdr>
        </w:div>
        <w:div w:id="499925599">
          <w:marLeft w:val="640"/>
          <w:marRight w:val="0"/>
          <w:marTop w:val="0"/>
          <w:marBottom w:val="0"/>
          <w:divBdr>
            <w:top w:val="none" w:sz="0" w:space="0" w:color="auto"/>
            <w:left w:val="none" w:sz="0" w:space="0" w:color="auto"/>
            <w:bottom w:val="none" w:sz="0" w:space="0" w:color="auto"/>
            <w:right w:val="none" w:sz="0" w:space="0" w:color="auto"/>
          </w:divBdr>
        </w:div>
        <w:div w:id="522944237">
          <w:marLeft w:val="640"/>
          <w:marRight w:val="0"/>
          <w:marTop w:val="0"/>
          <w:marBottom w:val="0"/>
          <w:divBdr>
            <w:top w:val="none" w:sz="0" w:space="0" w:color="auto"/>
            <w:left w:val="none" w:sz="0" w:space="0" w:color="auto"/>
            <w:bottom w:val="none" w:sz="0" w:space="0" w:color="auto"/>
            <w:right w:val="none" w:sz="0" w:space="0" w:color="auto"/>
          </w:divBdr>
        </w:div>
        <w:div w:id="550847095">
          <w:marLeft w:val="640"/>
          <w:marRight w:val="0"/>
          <w:marTop w:val="0"/>
          <w:marBottom w:val="0"/>
          <w:divBdr>
            <w:top w:val="none" w:sz="0" w:space="0" w:color="auto"/>
            <w:left w:val="none" w:sz="0" w:space="0" w:color="auto"/>
            <w:bottom w:val="none" w:sz="0" w:space="0" w:color="auto"/>
            <w:right w:val="none" w:sz="0" w:space="0" w:color="auto"/>
          </w:divBdr>
        </w:div>
        <w:div w:id="551887047">
          <w:marLeft w:val="640"/>
          <w:marRight w:val="0"/>
          <w:marTop w:val="0"/>
          <w:marBottom w:val="0"/>
          <w:divBdr>
            <w:top w:val="none" w:sz="0" w:space="0" w:color="auto"/>
            <w:left w:val="none" w:sz="0" w:space="0" w:color="auto"/>
            <w:bottom w:val="none" w:sz="0" w:space="0" w:color="auto"/>
            <w:right w:val="none" w:sz="0" w:space="0" w:color="auto"/>
          </w:divBdr>
        </w:div>
        <w:div w:id="552811499">
          <w:marLeft w:val="640"/>
          <w:marRight w:val="0"/>
          <w:marTop w:val="0"/>
          <w:marBottom w:val="0"/>
          <w:divBdr>
            <w:top w:val="none" w:sz="0" w:space="0" w:color="auto"/>
            <w:left w:val="none" w:sz="0" w:space="0" w:color="auto"/>
            <w:bottom w:val="none" w:sz="0" w:space="0" w:color="auto"/>
            <w:right w:val="none" w:sz="0" w:space="0" w:color="auto"/>
          </w:divBdr>
        </w:div>
        <w:div w:id="558521664">
          <w:marLeft w:val="640"/>
          <w:marRight w:val="0"/>
          <w:marTop w:val="0"/>
          <w:marBottom w:val="0"/>
          <w:divBdr>
            <w:top w:val="none" w:sz="0" w:space="0" w:color="auto"/>
            <w:left w:val="none" w:sz="0" w:space="0" w:color="auto"/>
            <w:bottom w:val="none" w:sz="0" w:space="0" w:color="auto"/>
            <w:right w:val="none" w:sz="0" w:space="0" w:color="auto"/>
          </w:divBdr>
        </w:div>
        <w:div w:id="572736847">
          <w:marLeft w:val="640"/>
          <w:marRight w:val="0"/>
          <w:marTop w:val="0"/>
          <w:marBottom w:val="0"/>
          <w:divBdr>
            <w:top w:val="none" w:sz="0" w:space="0" w:color="auto"/>
            <w:left w:val="none" w:sz="0" w:space="0" w:color="auto"/>
            <w:bottom w:val="none" w:sz="0" w:space="0" w:color="auto"/>
            <w:right w:val="none" w:sz="0" w:space="0" w:color="auto"/>
          </w:divBdr>
        </w:div>
        <w:div w:id="579145927">
          <w:marLeft w:val="640"/>
          <w:marRight w:val="0"/>
          <w:marTop w:val="0"/>
          <w:marBottom w:val="0"/>
          <w:divBdr>
            <w:top w:val="none" w:sz="0" w:space="0" w:color="auto"/>
            <w:left w:val="none" w:sz="0" w:space="0" w:color="auto"/>
            <w:bottom w:val="none" w:sz="0" w:space="0" w:color="auto"/>
            <w:right w:val="none" w:sz="0" w:space="0" w:color="auto"/>
          </w:divBdr>
        </w:div>
        <w:div w:id="581837459">
          <w:marLeft w:val="640"/>
          <w:marRight w:val="0"/>
          <w:marTop w:val="0"/>
          <w:marBottom w:val="0"/>
          <w:divBdr>
            <w:top w:val="none" w:sz="0" w:space="0" w:color="auto"/>
            <w:left w:val="none" w:sz="0" w:space="0" w:color="auto"/>
            <w:bottom w:val="none" w:sz="0" w:space="0" w:color="auto"/>
            <w:right w:val="none" w:sz="0" w:space="0" w:color="auto"/>
          </w:divBdr>
        </w:div>
        <w:div w:id="589119170">
          <w:marLeft w:val="640"/>
          <w:marRight w:val="0"/>
          <w:marTop w:val="0"/>
          <w:marBottom w:val="0"/>
          <w:divBdr>
            <w:top w:val="none" w:sz="0" w:space="0" w:color="auto"/>
            <w:left w:val="none" w:sz="0" w:space="0" w:color="auto"/>
            <w:bottom w:val="none" w:sz="0" w:space="0" w:color="auto"/>
            <w:right w:val="none" w:sz="0" w:space="0" w:color="auto"/>
          </w:divBdr>
        </w:div>
        <w:div w:id="590890159">
          <w:marLeft w:val="640"/>
          <w:marRight w:val="0"/>
          <w:marTop w:val="0"/>
          <w:marBottom w:val="0"/>
          <w:divBdr>
            <w:top w:val="none" w:sz="0" w:space="0" w:color="auto"/>
            <w:left w:val="none" w:sz="0" w:space="0" w:color="auto"/>
            <w:bottom w:val="none" w:sz="0" w:space="0" w:color="auto"/>
            <w:right w:val="none" w:sz="0" w:space="0" w:color="auto"/>
          </w:divBdr>
        </w:div>
        <w:div w:id="630599394">
          <w:marLeft w:val="640"/>
          <w:marRight w:val="0"/>
          <w:marTop w:val="0"/>
          <w:marBottom w:val="0"/>
          <w:divBdr>
            <w:top w:val="none" w:sz="0" w:space="0" w:color="auto"/>
            <w:left w:val="none" w:sz="0" w:space="0" w:color="auto"/>
            <w:bottom w:val="none" w:sz="0" w:space="0" w:color="auto"/>
            <w:right w:val="none" w:sz="0" w:space="0" w:color="auto"/>
          </w:divBdr>
        </w:div>
        <w:div w:id="634717790">
          <w:marLeft w:val="640"/>
          <w:marRight w:val="0"/>
          <w:marTop w:val="0"/>
          <w:marBottom w:val="0"/>
          <w:divBdr>
            <w:top w:val="none" w:sz="0" w:space="0" w:color="auto"/>
            <w:left w:val="none" w:sz="0" w:space="0" w:color="auto"/>
            <w:bottom w:val="none" w:sz="0" w:space="0" w:color="auto"/>
            <w:right w:val="none" w:sz="0" w:space="0" w:color="auto"/>
          </w:divBdr>
        </w:div>
        <w:div w:id="636567212">
          <w:marLeft w:val="640"/>
          <w:marRight w:val="0"/>
          <w:marTop w:val="0"/>
          <w:marBottom w:val="0"/>
          <w:divBdr>
            <w:top w:val="none" w:sz="0" w:space="0" w:color="auto"/>
            <w:left w:val="none" w:sz="0" w:space="0" w:color="auto"/>
            <w:bottom w:val="none" w:sz="0" w:space="0" w:color="auto"/>
            <w:right w:val="none" w:sz="0" w:space="0" w:color="auto"/>
          </w:divBdr>
        </w:div>
        <w:div w:id="640426120">
          <w:marLeft w:val="640"/>
          <w:marRight w:val="0"/>
          <w:marTop w:val="0"/>
          <w:marBottom w:val="0"/>
          <w:divBdr>
            <w:top w:val="none" w:sz="0" w:space="0" w:color="auto"/>
            <w:left w:val="none" w:sz="0" w:space="0" w:color="auto"/>
            <w:bottom w:val="none" w:sz="0" w:space="0" w:color="auto"/>
            <w:right w:val="none" w:sz="0" w:space="0" w:color="auto"/>
          </w:divBdr>
        </w:div>
        <w:div w:id="655379767">
          <w:marLeft w:val="640"/>
          <w:marRight w:val="0"/>
          <w:marTop w:val="0"/>
          <w:marBottom w:val="0"/>
          <w:divBdr>
            <w:top w:val="none" w:sz="0" w:space="0" w:color="auto"/>
            <w:left w:val="none" w:sz="0" w:space="0" w:color="auto"/>
            <w:bottom w:val="none" w:sz="0" w:space="0" w:color="auto"/>
            <w:right w:val="none" w:sz="0" w:space="0" w:color="auto"/>
          </w:divBdr>
        </w:div>
        <w:div w:id="694162327">
          <w:marLeft w:val="640"/>
          <w:marRight w:val="0"/>
          <w:marTop w:val="0"/>
          <w:marBottom w:val="0"/>
          <w:divBdr>
            <w:top w:val="none" w:sz="0" w:space="0" w:color="auto"/>
            <w:left w:val="none" w:sz="0" w:space="0" w:color="auto"/>
            <w:bottom w:val="none" w:sz="0" w:space="0" w:color="auto"/>
            <w:right w:val="none" w:sz="0" w:space="0" w:color="auto"/>
          </w:divBdr>
        </w:div>
        <w:div w:id="695497709">
          <w:marLeft w:val="640"/>
          <w:marRight w:val="0"/>
          <w:marTop w:val="0"/>
          <w:marBottom w:val="0"/>
          <w:divBdr>
            <w:top w:val="none" w:sz="0" w:space="0" w:color="auto"/>
            <w:left w:val="none" w:sz="0" w:space="0" w:color="auto"/>
            <w:bottom w:val="none" w:sz="0" w:space="0" w:color="auto"/>
            <w:right w:val="none" w:sz="0" w:space="0" w:color="auto"/>
          </w:divBdr>
        </w:div>
        <w:div w:id="707338363">
          <w:marLeft w:val="640"/>
          <w:marRight w:val="0"/>
          <w:marTop w:val="0"/>
          <w:marBottom w:val="0"/>
          <w:divBdr>
            <w:top w:val="none" w:sz="0" w:space="0" w:color="auto"/>
            <w:left w:val="none" w:sz="0" w:space="0" w:color="auto"/>
            <w:bottom w:val="none" w:sz="0" w:space="0" w:color="auto"/>
            <w:right w:val="none" w:sz="0" w:space="0" w:color="auto"/>
          </w:divBdr>
        </w:div>
        <w:div w:id="727073898">
          <w:marLeft w:val="640"/>
          <w:marRight w:val="0"/>
          <w:marTop w:val="0"/>
          <w:marBottom w:val="0"/>
          <w:divBdr>
            <w:top w:val="none" w:sz="0" w:space="0" w:color="auto"/>
            <w:left w:val="none" w:sz="0" w:space="0" w:color="auto"/>
            <w:bottom w:val="none" w:sz="0" w:space="0" w:color="auto"/>
            <w:right w:val="none" w:sz="0" w:space="0" w:color="auto"/>
          </w:divBdr>
        </w:div>
        <w:div w:id="730807068">
          <w:marLeft w:val="640"/>
          <w:marRight w:val="0"/>
          <w:marTop w:val="0"/>
          <w:marBottom w:val="0"/>
          <w:divBdr>
            <w:top w:val="none" w:sz="0" w:space="0" w:color="auto"/>
            <w:left w:val="none" w:sz="0" w:space="0" w:color="auto"/>
            <w:bottom w:val="none" w:sz="0" w:space="0" w:color="auto"/>
            <w:right w:val="none" w:sz="0" w:space="0" w:color="auto"/>
          </w:divBdr>
        </w:div>
        <w:div w:id="752123246">
          <w:marLeft w:val="640"/>
          <w:marRight w:val="0"/>
          <w:marTop w:val="0"/>
          <w:marBottom w:val="0"/>
          <w:divBdr>
            <w:top w:val="none" w:sz="0" w:space="0" w:color="auto"/>
            <w:left w:val="none" w:sz="0" w:space="0" w:color="auto"/>
            <w:bottom w:val="none" w:sz="0" w:space="0" w:color="auto"/>
            <w:right w:val="none" w:sz="0" w:space="0" w:color="auto"/>
          </w:divBdr>
        </w:div>
        <w:div w:id="785464809">
          <w:marLeft w:val="640"/>
          <w:marRight w:val="0"/>
          <w:marTop w:val="0"/>
          <w:marBottom w:val="0"/>
          <w:divBdr>
            <w:top w:val="none" w:sz="0" w:space="0" w:color="auto"/>
            <w:left w:val="none" w:sz="0" w:space="0" w:color="auto"/>
            <w:bottom w:val="none" w:sz="0" w:space="0" w:color="auto"/>
            <w:right w:val="none" w:sz="0" w:space="0" w:color="auto"/>
          </w:divBdr>
        </w:div>
        <w:div w:id="786513154">
          <w:marLeft w:val="640"/>
          <w:marRight w:val="0"/>
          <w:marTop w:val="0"/>
          <w:marBottom w:val="0"/>
          <w:divBdr>
            <w:top w:val="none" w:sz="0" w:space="0" w:color="auto"/>
            <w:left w:val="none" w:sz="0" w:space="0" w:color="auto"/>
            <w:bottom w:val="none" w:sz="0" w:space="0" w:color="auto"/>
            <w:right w:val="none" w:sz="0" w:space="0" w:color="auto"/>
          </w:divBdr>
        </w:div>
        <w:div w:id="797914650">
          <w:marLeft w:val="640"/>
          <w:marRight w:val="0"/>
          <w:marTop w:val="0"/>
          <w:marBottom w:val="0"/>
          <w:divBdr>
            <w:top w:val="none" w:sz="0" w:space="0" w:color="auto"/>
            <w:left w:val="none" w:sz="0" w:space="0" w:color="auto"/>
            <w:bottom w:val="none" w:sz="0" w:space="0" w:color="auto"/>
            <w:right w:val="none" w:sz="0" w:space="0" w:color="auto"/>
          </w:divBdr>
        </w:div>
        <w:div w:id="829444292">
          <w:marLeft w:val="640"/>
          <w:marRight w:val="0"/>
          <w:marTop w:val="0"/>
          <w:marBottom w:val="0"/>
          <w:divBdr>
            <w:top w:val="none" w:sz="0" w:space="0" w:color="auto"/>
            <w:left w:val="none" w:sz="0" w:space="0" w:color="auto"/>
            <w:bottom w:val="none" w:sz="0" w:space="0" w:color="auto"/>
            <w:right w:val="none" w:sz="0" w:space="0" w:color="auto"/>
          </w:divBdr>
        </w:div>
        <w:div w:id="911356502">
          <w:marLeft w:val="640"/>
          <w:marRight w:val="0"/>
          <w:marTop w:val="0"/>
          <w:marBottom w:val="0"/>
          <w:divBdr>
            <w:top w:val="none" w:sz="0" w:space="0" w:color="auto"/>
            <w:left w:val="none" w:sz="0" w:space="0" w:color="auto"/>
            <w:bottom w:val="none" w:sz="0" w:space="0" w:color="auto"/>
            <w:right w:val="none" w:sz="0" w:space="0" w:color="auto"/>
          </w:divBdr>
        </w:div>
        <w:div w:id="919412225">
          <w:marLeft w:val="640"/>
          <w:marRight w:val="0"/>
          <w:marTop w:val="0"/>
          <w:marBottom w:val="0"/>
          <w:divBdr>
            <w:top w:val="none" w:sz="0" w:space="0" w:color="auto"/>
            <w:left w:val="none" w:sz="0" w:space="0" w:color="auto"/>
            <w:bottom w:val="none" w:sz="0" w:space="0" w:color="auto"/>
            <w:right w:val="none" w:sz="0" w:space="0" w:color="auto"/>
          </w:divBdr>
        </w:div>
        <w:div w:id="920721623">
          <w:marLeft w:val="640"/>
          <w:marRight w:val="0"/>
          <w:marTop w:val="0"/>
          <w:marBottom w:val="0"/>
          <w:divBdr>
            <w:top w:val="none" w:sz="0" w:space="0" w:color="auto"/>
            <w:left w:val="none" w:sz="0" w:space="0" w:color="auto"/>
            <w:bottom w:val="none" w:sz="0" w:space="0" w:color="auto"/>
            <w:right w:val="none" w:sz="0" w:space="0" w:color="auto"/>
          </w:divBdr>
        </w:div>
        <w:div w:id="930234595">
          <w:marLeft w:val="640"/>
          <w:marRight w:val="0"/>
          <w:marTop w:val="0"/>
          <w:marBottom w:val="0"/>
          <w:divBdr>
            <w:top w:val="none" w:sz="0" w:space="0" w:color="auto"/>
            <w:left w:val="none" w:sz="0" w:space="0" w:color="auto"/>
            <w:bottom w:val="none" w:sz="0" w:space="0" w:color="auto"/>
            <w:right w:val="none" w:sz="0" w:space="0" w:color="auto"/>
          </w:divBdr>
        </w:div>
        <w:div w:id="936333297">
          <w:marLeft w:val="640"/>
          <w:marRight w:val="0"/>
          <w:marTop w:val="0"/>
          <w:marBottom w:val="0"/>
          <w:divBdr>
            <w:top w:val="none" w:sz="0" w:space="0" w:color="auto"/>
            <w:left w:val="none" w:sz="0" w:space="0" w:color="auto"/>
            <w:bottom w:val="none" w:sz="0" w:space="0" w:color="auto"/>
            <w:right w:val="none" w:sz="0" w:space="0" w:color="auto"/>
          </w:divBdr>
        </w:div>
        <w:div w:id="942033080">
          <w:marLeft w:val="640"/>
          <w:marRight w:val="0"/>
          <w:marTop w:val="0"/>
          <w:marBottom w:val="0"/>
          <w:divBdr>
            <w:top w:val="none" w:sz="0" w:space="0" w:color="auto"/>
            <w:left w:val="none" w:sz="0" w:space="0" w:color="auto"/>
            <w:bottom w:val="none" w:sz="0" w:space="0" w:color="auto"/>
            <w:right w:val="none" w:sz="0" w:space="0" w:color="auto"/>
          </w:divBdr>
        </w:div>
        <w:div w:id="942542324">
          <w:marLeft w:val="640"/>
          <w:marRight w:val="0"/>
          <w:marTop w:val="0"/>
          <w:marBottom w:val="0"/>
          <w:divBdr>
            <w:top w:val="none" w:sz="0" w:space="0" w:color="auto"/>
            <w:left w:val="none" w:sz="0" w:space="0" w:color="auto"/>
            <w:bottom w:val="none" w:sz="0" w:space="0" w:color="auto"/>
            <w:right w:val="none" w:sz="0" w:space="0" w:color="auto"/>
          </w:divBdr>
        </w:div>
        <w:div w:id="946813243">
          <w:marLeft w:val="640"/>
          <w:marRight w:val="0"/>
          <w:marTop w:val="0"/>
          <w:marBottom w:val="0"/>
          <w:divBdr>
            <w:top w:val="none" w:sz="0" w:space="0" w:color="auto"/>
            <w:left w:val="none" w:sz="0" w:space="0" w:color="auto"/>
            <w:bottom w:val="none" w:sz="0" w:space="0" w:color="auto"/>
            <w:right w:val="none" w:sz="0" w:space="0" w:color="auto"/>
          </w:divBdr>
        </w:div>
        <w:div w:id="950746639">
          <w:marLeft w:val="640"/>
          <w:marRight w:val="0"/>
          <w:marTop w:val="0"/>
          <w:marBottom w:val="0"/>
          <w:divBdr>
            <w:top w:val="none" w:sz="0" w:space="0" w:color="auto"/>
            <w:left w:val="none" w:sz="0" w:space="0" w:color="auto"/>
            <w:bottom w:val="none" w:sz="0" w:space="0" w:color="auto"/>
            <w:right w:val="none" w:sz="0" w:space="0" w:color="auto"/>
          </w:divBdr>
        </w:div>
        <w:div w:id="961569383">
          <w:marLeft w:val="640"/>
          <w:marRight w:val="0"/>
          <w:marTop w:val="0"/>
          <w:marBottom w:val="0"/>
          <w:divBdr>
            <w:top w:val="none" w:sz="0" w:space="0" w:color="auto"/>
            <w:left w:val="none" w:sz="0" w:space="0" w:color="auto"/>
            <w:bottom w:val="none" w:sz="0" w:space="0" w:color="auto"/>
            <w:right w:val="none" w:sz="0" w:space="0" w:color="auto"/>
          </w:divBdr>
        </w:div>
        <w:div w:id="961884158">
          <w:marLeft w:val="640"/>
          <w:marRight w:val="0"/>
          <w:marTop w:val="0"/>
          <w:marBottom w:val="0"/>
          <w:divBdr>
            <w:top w:val="none" w:sz="0" w:space="0" w:color="auto"/>
            <w:left w:val="none" w:sz="0" w:space="0" w:color="auto"/>
            <w:bottom w:val="none" w:sz="0" w:space="0" w:color="auto"/>
            <w:right w:val="none" w:sz="0" w:space="0" w:color="auto"/>
          </w:divBdr>
        </w:div>
        <w:div w:id="969552707">
          <w:marLeft w:val="640"/>
          <w:marRight w:val="0"/>
          <w:marTop w:val="0"/>
          <w:marBottom w:val="0"/>
          <w:divBdr>
            <w:top w:val="none" w:sz="0" w:space="0" w:color="auto"/>
            <w:left w:val="none" w:sz="0" w:space="0" w:color="auto"/>
            <w:bottom w:val="none" w:sz="0" w:space="0" w:color="auto"/>
            <w:right w:val="none" w:sz="0" w:space="0" w:color="auto"/>
          </w:divBdr>
        </w:div>
        <w:div w:id="998773982">
          <w:marLeft w:val="640"/>
          <w:marRight w:val="0"/>
          <w:marTop w:val="0"/>
          <w:marBottom w:val="0"/>
          <w:divBdr>
            <w:top w:val="none" w:sz="0" w:space="0" w:color="auto"/>
            <w:left w:val="none" w:sz="0" w:space="0" w:color="auto"/>
            <w:bottom w:val="none" w:sz="0" w:space="0" w:color="auto"/>
            <w:right w:val="none" w:sz="0" w:space="0" w:color="auto"/>
          </w:divBdr>
        </w:div>
        <w:div w:id="1013265693">
          <w:marLeft w:val="640"/>
          <w:marRight w:val="0"/>
          <w:marTop w:val="0"/>
          <w:marBottom w:val="0"/>
          <w:divBdr>
            <w:top w:val="none" w:sz="0" w:space="0" w:color="auto"/>
            <w:left w:val="none" w:sz="0" w:space="0" w:color="auto"/>
            <w:bottom w:val="none" w:sz="0" w:space="0" w:color="auto"/>
            <w:right w:val="none" w:sz="0" w:space="0" w:color="auto"/>
          </w:divBdr>
        </w:div>
        <w:div w:id="1018626926">
          <w:marLeft w:val="640"/>
          <w:marRight w:val="0"/>
          <w:marTop w:val="0"/>
          <w:marBottom w:val="0"/>
          <w:divBdr>
            <w:top w:val="none" w:sz="0" w:space="0" w:color="auto"/>
            <w:left w:val="none" w:sz="0" w:space="0" w:color="auto"/>
            <w:bottom w:val="none" w:sz="0" w:space="0" w:color="auto"/>
            <w:right w:val="none" w:sz="0" w:space="0" w:color="auto"/>
          </w:divBdr>
        </w:div>
        <w:div w:id="1031764784">
          <w:marLeft w:val="640"/>
          <w:marRight w:val="0"/>
          <w:marTop w:val="0"/>
          <w:marBottom w:val="0"/>
          <w:divBdr>
            <w:top w:val="none" w:sz="0" w:space="0" w:color="auto"/>
            <w:left w:val="none" w:sz="0" w:space="0" w:color="auto"/>
            <w:bottom w:val="none" w:sz="0" w:space="0" w:color="auto"/>
            <w:right w:val="none" w:sz="0" w:space="0" w:color="auto"/>
          </w:divBdr>
        </w:div>
        <w:div w:id="1037848582">
          <w:marLeft w:val="640"/>
          <w:marRight w:val="0"/>
          <w:marTop w:val="0"/>
          <w:marBottom w:val="0"/>
          <w:divBdr>
            <w:top w:val="none" w:sz="0" w:space="0" w:color="auto"/>
            <w:left w:val="none" w:sz="0" w:space="0" w:color="auto"/>
            <w:bottom w:val="none" w:sz="0" w:space="0" w:color="auto"/>
            <w:right w:val="none" w:sz="0" w:space="0" w:color="auto"/>
          </w:divBdr>
        </w:div>
        <w:div w:id="1048182821">
          <w:marLeft w:val="640"/>
          <w:marRight w:val="0"/>
          <w:marTop w:val="0"/>
          <w:marBottom w:val="0"/>
          <w:divBdr>
            <w:top w:val="none" w:sz="0" w:space="0" w:color="auto"/>
            <w:left w:val="none" w:sz="0" w:space="0" w:color="auto"/>
            <w:bottom w:val="none" w:sz="0" w:space="0" w:color="auto"/>
            <w:right w:val="none" w:sz="0" w:space="0" w:color="auto"/>
          </w:divBdr>
        </w:div>
        <w:div w:id="1091583047">
          <w:marLeft w:val="640"/>
          <w:marRight w:val="0"/>
          <w:marTop w:val="0"/>
          <w:marBottom w:val="0"/>
          <w:divBdr>
            <w:top w:val="none" w:sz="0" w:space="0" w:color="auto"/>
            <w:left w:val="none" w:sz="0" w:space="0" w:color="auto"/>
            <w:bottom w:val="none" w:sz="0" w:space="0" w:color="auto"/>
            <w:right w:val="none" w:sz="0" w:space="0" w:color="auto"/>
          </w:divBdr>
        </w:div>
        <w:div w:id="1100561666">
          <w:marLeft w:val="640"/>
          <w:marRight w:val="0"/>
          <w:marTop w:val="0"/>
          <w:marBottom w:val="0"/>
          <w:divBdr>
            <w:top w:val="none" w:sz="0" w:space="0" w:color="auto"/>
            <w:left w:val="none" w:sz="0" w:space="0" w:color="auto"/>
            <w:bottom w:val="none" w:sz="0" w:space="0" w:color="auto"/>
            <w:right w:val="none" w:sz="0" w:space="0" w:color="auto"/>
          </w:divBdr>
        </w:div>
        <w:div w:id="1112280746">
          <w:marLeft w:val="640"/>
          <w:marRight w:val="0"/>
          <w:marTop w:val="0"/>
          <w:marBottom w:val="0"/>
          <w:divBdr>
            <w:top w:val="none" w:sz="0" w:space="0" w:color="auto"/>
            <w:left w:val="none" w:sz="0" w:space="0" w:color="auto"/>
            <w:bottom w:val="none" w:sz="0" w:space="0" w:color="auto"/>
            <w:right w:val="none" w:sz="0" w:space="0" w:color="auto"/>
          </w:divBdr>
        </w:div>
        <w:div w:id="1115515501">
          <w:marLeft w:val="640"/>
          <w:marRight w:val="0"/>
          <w:marTop w:val="0"/>
          <w:marBottom w:val="0"/>
          <w:divBdr>
            <w:top w:val="none" w:sz="0" w:space="0" w:color="auto"/>
            <w:left w:val="none" w:sz="0" w:space="0" w:color="auto"/>
            <w:bottom w:val="none" w:sz="0" w:space="0" w:color="auto"/>
            <w:right w:val="none" w:sz="0" w:space="0" w:color="auto"/>
          </w:divBdr>
        </w:div>
        <w:div w:id="1115828082">
          <w:marLeft w:val="640"/>
          <w:marRight w:val="0"/>
          <w:marTop w:val="0"/>
          <w:marBottom w:val="0"/>
          <w:divBdr>
            <w:top w:val="none" w:sz="0" w:space="0" w:color="auto"/>
            <w:left w:val="none" w:sz="0" w:space="0" w:color="auto"/>
            <w:bottom w:val="none" w:sz="0" w:space="0" w:color="auto"/>
            <w:right w:val="none" w:sz="0" w:space="0" w:color="auto"/>
          </w:divBdr>
        </w:div>
        <w:div w:id="1127507034">
          <w:marLeft w:val="640"/>
          <w:marRight w:val="0"/>
          <w:marTop w:val="0"/>
          <w:marBottom w:val="0"/>
          <w:divBdr>
            <w:top w:val="none" w:sz="0" w:space="0" w:color="auto"/>
            <w:left w:val="none" w:sz="0" w:space="0" w:color="auto"/>
            <w:bottom w:val="none" w:sz="0" w:space="0" w:color="auto"/>
            <w:right w:val="none" w:sz="0" w:space="0" w:color="auto"/>
          </w:divBdr>
        </w:div>
        <w:div w:id="1127551390">
          <w:marLeft w:val="640"/>
          <w:marRight w:val="0"/>
          <w:marTop w:val="0"/>
          <w:marBottom w:val="0"/>
          <w:divBdr>
            <w:top w:val="none" w:sz="0" w:space="0" w:color="auto"/>
            <w:left w:val="none" w:sz="0" w:space="0" w:color="auto"/>
            <w:bottom w:val="none" w:sz="0" w:space="0" w:color="auto"/>
            <w:right w:val="none" w:sz="0" w:space="0" w:color="auto"/>
          </w:divBdr>
        </w:div>
        <w:div w:id="1136292705">
          <w:marLeft w:val="640"/>
          <w:marRight w:val="0"/>
          <w:marTop w:val="0"/>
          <w:marBottom w:val="0"/>
          <w:divBdr>
            <w:top w:val="none" w:sz="0" w:space="0" w:color="auto"/>
            <w:left w:val="none" w:sz="0" w:space="0" w:color="auto"/>
            <w:bottom w:val="none" w:sz="0" w:space="0" w:color="auto"/>
            <w:right w:val="none" w:sz="0" w:space="0" w:color="auto"/>
          </w:divBdr>
        </w:div>
        <w:div w:id="1163861758">
          <w:marLeft w:val="640"/>
          <w:marRight w:val="0"/>
          <w:marTop w:val="0"/>
          <w:marBottom w:val="0"/>
          <w:divBdr>
            <w:top w:val="none" w:sz="0" w:space="0" w:color="auto"/>
            <w:left w:val="none" w:sz="0" w:space="0" w:color="auto"/>
            <w:bottom w:val="none" w:sz="0" w:space="0" w:color="auto"/>
            <w:right w:val="none" w:sz="0" w:space="0" w:color="auto"/>
          </w:divBdr>
        </w:div>
        <w:div w:id="1186796140">
          <w:marLeft w:val="640"/>
          <w:marRight w:val="0"/>
          <w:marTop w:val="0"/>
          <w:marBottom w:val="0"/>
          <w:divBdr>
            <w:top w:val="none" w:sz="0" w:space="0" w:color="auto"/>
            <w:left w:val="none" w:sz="0" w:space="0" w:color="auto"/>
            <w:bottom w:val="none" w:sz="0" w:space="0" w:color="auto"/>
            <w:right w:val="none" w:sz="0" w:space="0" w:color="auto"/>
          </w:divBdr>
        </w:div>
        <w:div w:id="1203522664">
          <w:marLeft w:val="640"/>
          <w:marRight w:val="0"/>
          <w:marTop w:val="0"/>
          <w:marBottom w:val="0"/>
          <w:divBdr>
            <w:top w:val="none" w:sz="0" w:space="0" w:color="auto"/>
            <w:left w:val="none" w:sz="0" w:space="0" w:color="auto"/>
            <w:bottom w:val="none" w:sz="0" w:space="0" w:color="auto"/>
            <w:right w:val="none" w:sz="0" w:space="0" w:color="auto"/>
          </w:divBdr>
        </w:div>
        <w:div w:id="1255938144">
          <w:marLeft w:val="640"/>
          <w:marRight w:val="0"/>
          <w:marTop w:val="0"/>
          <w:marBottom w:val="0"/>
          <w:divBdr>
            <w:top w:val="none" w:sz="0" w:space="0" w:color="auto"/>
            <w:left w:val="none" w:sz="0" w:space="0" w:color="auto"/>
            <w:bottom w:val="none" w:sz="0" w:space="0" w:color="auto"/>
            <w:right w:val="none" w:sz="0" w:space="0" w:color="auto"/>
          </w:divBdr>
        </w:div>
        <w:div w:id="1272787921">
          <w:marLeft w:val="640"/>
          <w:marRight w:val="0"/>
          <w:marTop w:val="0"/>
          <w:marBottom w:val="0"/>
          <w:divBdr>
            <w:top w:val="none" w:sz="0" w:space="0" w:color="auto"/>
            <w:left w:val="none" w:sz="0" w:space="0" w:color="auto"/>
            <w:bottom w:val="none" w:sz="0" w:space="0" w:color="auto"/>
            <w:right w:val="none" w:sz="0" w:space="0" w:color="auto"/>
          </w:divBdr>
        </w:div>
        <w:div w:id="1281838283">
          <w:marLeft w:val="640"/>
          <w:marRight w:val="0"/>
          <w:marTop w:val="0"/>
          <w:marBottom w:val="0"/>
          <w:divBdr>
            <w:top w:val="none" w:sz="0" w:space="0" w:color="auto"/>
            <w:left w:val="none" w:sz="0" w:space="0" w:color="auto"/>
            <w:bottom w:val="none" w:sz="0" w:space="0" w:color="auto"/>
            <w:right w:val="none" w:sz="0" w:space="0" w:color="auto"/>
          </w:divBdr>
        </w:div>
        <w:div w:id="1286084023">
          <w:marLeft w:val="640"/>
          <w:marRight w:val="0"/>
          <w:marTop w:val="0"/>
          <w:marBottom w:val="0"/>
          <w:divBdr>
            <w:top w:val="none" w:sz="0" w:space="0" w:color="auto"/>
            <w:left w:val="none" w:sz="0" w:space="0" w:color="auto"/>
            <w:bottom w:val="none" w:sz="0" w:space="0" w:color="auto"/>
            <w:right w:val="none" w:sz="0" w:space="0" w:color="auto"/>
          </w:divBdr>
        </w:div>
        <w:div w:id="1368991050">
          <w:marLeft w:val="640"/>
          <w:marRight w:val="0"/>
          <w:marTop w:val="0"/>
          <w:marBottom w:val="0"/>
          <w:divBdr>
            <w:top w:val="none" w:sz="0" w:space="0" w:color="auto"/>
            <w:left w:val="none" w:sz="0" w:space="0" w:color="auto"/>
            <w:bottom w:val="none" w:sz="0" w:space="0" w:color="auto"/>
            <w:right w:val="none" w:sz="0" w:space="0" w:color="auto"/>
          </w:divBdr>
        </w:div>
        <w:div w:id="1369334664">
          <w:marLeft w:val="640"/>
          <w:marRight w:val="0"/>
          <w:marTop w:val="0"/>
          <w:marBottom w:val="0"/>
          <w:divBdr>
            <w:top w:val="none" w:sz="0" w:space="0" w:color="auto"/>
            <w:left w:val="none" w:sz="0" w:space="0" w:color="auto"/>
            <w:bottom w:val="none" w:sz="0" w:space="0" w:color="auto"/>
            <w:right w:val="none" w:sz="0" w:space="0" w:color="auto"/>
          </w:divBdr>
        </w:div>
        <w:div w:id="1388070322">
          <w:marLeft w:val="640"/>
          <w:marRight w:val="0"/>
          <w:marTop w:val="0"/>
          <w:marBottom w:val="0"/>
          <w:divBdr>
            <w:top w:val="none" w:sz="0" w:space="0" w:color="auto"/>
            <w:left w:val="none" w:sz="0" w:space="0" w:color="auto"/>
            <w:bottom w:val="none" w:sz="0" w:space="0" w:color="auto"/>
            <w:right w:val="none" w:sz="0" w:space="0" w:color="auto"/>
          </w:divBdr>
        </w:div>
        <w:div w:id="1409305825">
          <w:marLeft w:val="640"/>
          <w:marRight w:val="0"/>
          <w:marTop w:val="0"/>
          <w:marBottom w:val="0"/>
          <w:divBdr>
            <w:top w:val="none" w:sz="0" w:space="0" w:color="auto"/>
            <w:left w:val="none" w:sz="0" w:space="0" w:color="auto"/>
            <w:bottom w:val="none" w:sz="0" w:space="0" w:color="auto"/>
            <w:right w:val="none" w:sz="0" w:space="0" w:color="auto"/>
          </w:divBdr>
        </w:div>
        <w:div w:id="1427387253">
          <w:marLeft w:val="640"/>
          <w:marRight w:val="0"/>
          <w:marTop w:val="0"/>
          <w:marBottom w:val="0"/>
          <w:divBdr>
            <w:top w:val="none" w:sz="0" w:space="0" w:color="auto"/>
            <w:left w:val="none" w:sz="0" w:space="0" w:color="auto"/>
            <w:bottom w:val="none" w:sz="0" w:space="0" w:color="auto"/>
            <w:right w:val="none" w:sz="0" w:space="0" w:color="auto"/>
          </w:divBdr>
        </w:div>
        <w:div w:id="1439107025">
          <w:marLeft w:val="640"/>
          <w:marRight w:val="0"/>
          <w:marTop w:val="0"/>
          <w:marBottom w:val="0"/>
          <w:divBdr>
            <w:top w:val="none" w:sz="0" w:space="0" w:color="auto"/>
            <w:left w:val="none" w:sz="0" w:space="0" w:color="auto"/>
            <w:bottom w:val="none" w:sz="0" w:space="0" w:color="auto"/>
            <w:right w:val="none" w:sz="0" w:space="0" w:color="auto"/>
          </w:divBdr>
        </w:div>
        <w:div w:id="1460105736">
          <w:marLeft w:val="640"/>
          <w:marRight w:val="0"/>
          <w:marTop w:val="0"/>
          <w:marBottom w:val="0"/>
          <w:divBdr>
            <w:top w:val="none" w:sz="0" w:space="0" w:color="auto"/>
            <w:left w:val="none" w:sz="0" w:space="0" w:color="auto"/>
            <w:bottom w:val="none" w:sz="0" w:space="0" w:color="auto"/>
            <w:right w:val="none" w:sz="0" w:space="0" w:color="auto"/>
          </w:divBdr>
        </w:div>
        <w:div w:id="1471751930">
          <w:marLeft w:val="640"/>
          <w:marRight w:val="0"/>
          <w:marTop w:val="0"/>
          <w:marBottom w:val="0"/>
          <w:divBdr>
            <w:top w:val="none" w:sz="0" w:space="0" w:color="auto"/>
            <w:left w:val="none" w:sz="0" w:space="0" w:color="auto"/>
            <w:bottom w:val="none" w:sz="0" w:space="0" w:color="auto"/>
            <w:right w:val="none" w:sz="0" w:space="0" w:color="auto"/>
          </w:divBdr>
        </w:div>
        <w:div w:id="1486624844">
          <w:marLeft w:val="640"/>
          <w:marRight w:val="0"/>
          <w:marTop w:val="0"/>
          <w:marBottom w:val="0"/>
          <w:divBdr>
            <w:top w:val="none" w:sz="0" w:space="0" w:color="auto"/>
            <w:left w:val="none" w:sz="0" w:space="0" w:color="auto"/>
            <w:bottom w:val="none" w:sz="0" w:space="0" w:color="auto"/>
            <w:right w:val="none" w:sz="0" w:space="0" w:color="auto"/>
          </w:divBdr>
        </w:div>
        <w:div w:id="1488133249">
          <w:marLeft w:val="640"/>
          <w:marRight w:val="0"/>
          <w:marTop w:val="0"/>
          <w:marBottom w:val="0"/>
          <w:divBdr>
            <w:top w:val="none" w:sz="0" w:space="0" w:color="auto"/>
            <w:left w:val="none" w:sz="0" w:space="0" w:color="auto"/>
            <w:bottom w:val="none" w:sz="0" w:space="0" w:color="auto"/>
            <w:right w:val="none" w:sz="0" w:space="0" w:color="auto"/>
          </w:divBdr>
        </w:div>
        <w:div w:id="1503621004">
          <w:marLeft w:val="640"/>
          <w:marRight w:val="0"/>
          <w:marTop w:val="0"/>
          <w:marBottom w:val="0"/>
          <w:divBdr>
            <w:top w:val="none" w:sz="0" w:space="0" w:color="auto"/>
            <w:left w:val="none" w:sz="0" w:space="0" w:color="auto"/>
            <w:bottom w:val="none" w:sz="0" w:space="0" w:color="auto"/>
            <w:right w:val="none" w:sz="0" w:space="0" w:color="auto"/>
          </w:divBdr>
        </w:div>
        <w:div w:id="1519613277">
          <w:marLeft w:val="640"/>
          <w:marRight w:val="0"/>
          <w:marTop w:val="0"/>
          <w:marBottom w:val="0"/>
          <w:divBdr>
            <w:top w:val="none" w:sz="0" w:space="0" w:color="auto"/>
            <w:left w:val="none" w:sz="0" w:space="0" w:color="auto"/>
            <w:bottom w:val="none" w:sz="0" w:space="0" w:color="auto"/>
            <w:right w:val="none" w:sz="0" w:space="0" w:color="auto"/>
          </w:divBdr>
        </w:div>
        <w:div w:id="1521966666">
          <w:marLeft w:val="640"/>
          <w:marRight w:val="0"/>
          <w:marTop w:val="0"/>
          <w:marBottom w:val="0"/>
          <w:divBdr>
            <w:top w:val="none" w:sz="0" w:space="0" w:color="auto"/>
            <w:left w:val="none" w:sz="0" w:space="0" w:color="auto"/>
            <w:bottom w:val="none" w:sz="0" w:space="0" w:color="auto"/>
            <w:right w:val="none" w:sz="0" w:space="0" w:color="auto"/>
          </w:divBdr>
        </w:div>
        <w:div w:id="1532717965">
          <w:marLeft w:val="640"/>
          <w:marRight w:val="0"/>
          <w:marTop w:val="0"/>
          <w:marBottom w:val="0"/>
          <w:divBdr>
            <w:top w:val="none" w:sz="0" w:space="0" w:color="auto"/>
            <w:left w:val="none" w:sz="0" w:space="0" w:color="auto"/>
            <w:bottom w:val="none" w:sz="0" w:space="0" w:color="auto"/>
            <w:right w:val="none" w:sz="0" w:space="0" w:color="auto"/>
          </w:divBdr>
        </w:div>
        <w:div w:id="1536118695">
          <w:marLeft w:val="640"/>
          <w:marRight w:val="0"/>
          <w:marTop w:val="0"/>
          <w:marBottom w:val="0"/>
          <w:divBdr>
            <w:top w:val="none" w:sz="0" w:space="0" w:color="auto"/>
            <w:left w:val="none" w:sz="0" w:space="0" w:color="auto"/>
            <w:bottom w:val="none" w:sz="0" w:space="0" w:color="auto"/>
            <w:right w:val="none" w:sz="0" w:space="0" w:color="auto"/>
          </w:divBdr>
        </w:div>
        <w:div w:id="1549879638">
          <w:marLeft w:val="640"/>
          <w:marRight w:val="0"/>
          <w:marTop w:val="0"/>
          <w:marBottom w:val="0"/>
          <w:divBdr>
            <w:top w:val="none" w:sz="0" w:space="0" w:color="auto"/>
            <w:left w:val="none" w:sz="0" w:space="0" w:color="auto"/>
            <w:bottom w:val="none" w:sz="0" w:space="0" w:color="auto"/>
            <w:right w:val="none" w:sz="0" w:space="0" w:color="auto"/>
          </w:divBdr>
        </w:div>
        <w:div w:id="1553232113">
          <w:marLeft w:val="640"/>
          <w:marRight w:val="0"/>
          <w:marTop w:val="0"/>
          <w:marBottom w:val="0"/>
          <w:divBdr>
            <w:top w:val="none" w:sz="0" w:space="0" w:color="auto"/>
            <w:left w:val="none" w:sz="0" w:space="0" w:color="auto"/>
            <w:bottom w:val="none" w:sz="0" w:space="0" w:color="auto"/>
            <w:right w:val="none" w:sz="0" w:space="0" w:color="auto"/>
          </w:divBdr>
        </w:div>
        <w:div w:id="1556043231">
          <w:marLeft w:val="640"/>
          <w:marRight w:val="0"/>
          <w:marTop w:val="0"/>
          <w:marBottom w:val="0"/>
          <w:divBdr>
            <w:top w:val="none" w:sz="0" w:space="0" w:color="auto"/>
            <w:left w:val="none" w:sz="0" w:space="0" w:color="auto"/>
            <w:bottom w:val="none" w:sz="0" w:space="0" w:color="auto"/>
            <w:right w:val="none" w:sz="0" w:space="0" w:color="auto"/>
          </w:divBdr>
        </w:div>
        <w:div w:id="1556157341">
          <w:marLeft w:val="640"/>
          <w:marRight w:val="0"/>
          <w:marTop w:val="0"/>
          <w:marBottom w:val="0"/>
          <w:divBdr>
            <w:top w:val="none" w:sz="0" w:space="0" w:color="auto"/>
            <w:left w:val="none" w:sz="0" w:space="0" w:color="auto"/>
            <w:bottom w:val="none" w:sz="0" w:space="0" w:color="auto"/>
            <w:right w:val="none" w:sz="0" w:space="0" w:color="auto"/>
          </w:divBdr>
        </w:div>
        <w:div w:id="1557860795">
          <w:marLeft w:val="640"/>
          <w:marRight w:val="0"/>
          <w:marTop w:val="0"/>
          <w:marBottom w:val="0"/>
          <w:divBdr>
            <w:top w:val="none" w:sz="0" w:space="0" w:color="auto"/>
            <w:left w:val="none" w:sz="0" w:space="0" w:color="auto"/>
            <w:bottom w:val="none" w:sz="0" w:space="0" w:color="auto"/>
            <w:right w:val="none" w:sz="0" w:space="0" w:color="auto"/>
          </w:divBdr>
        </w:div>
        <w:div w:id="1598445091">
          <w:marLeft w:val="640"/>
          <w:marRight w:val="0"/>
          <w:marTop w:val="0"/>
          <w:marBottom w:val="0"/>
          <w:divBdr>
            <w:top w:val="none" w:sz="0" w:space="0" w:color="auto"/>
            <w:left w:val="none" w:sz="0" w:space="0" w:color="auto"/>
            <w:bottom w:val="none" w:sz="0" w:space="0" w:color="auto"/>
            <w:right w:val="none" w:sz="0" w:space="0" w:color="auto"/>
          </w:divBdr>
        </w:div>
        <w:div w:id="1616864374">
          <w:marLeft w:val="640"/>
          <w:marRight w:val="0"/>
          <w:marTop w:val="0"/>
          <w:marBottom w:val="0"/>
          <w:divBdr>
            <w:top w:val="none" w:sz="0" w:space="0" w:color="auto"/>
            <w:left w:val="none" w:sz="0" w:space="0" w:color="auto"/>
            <w:bottom w:val="none" w:sz="0" w:space="0" w:color="auto"/>
            <w:right w:val="none" w:sz="0" w:space="0" w:color="auto"/>
          </w:divBdr>
        </w:div>
        <w:div w:id="1628777879">
          <w:marLeft w:val="640"/>
          <w:marRight w:val="0"/>
          <w:marTop w:val="0"/>
          <w:marBottom w:val="0"/>
          <w:divBdr>
            <w:top w:val="none" w:sz="0" w:space="0" w:color="auto"/>
            <w:left w:val="none" w:sz="0" w:space="0" w:color="auto"/>
            <w:bottom w:val="none" w:sz="0" w:space="0" w:color="auto"/>
            <w:right w:val="none" w:sz="0" w:space="0" w:color="auto"/>
          </w:divBdr>
        </w:div>
        <w:div w:id="1638611306">
          <w:marLeft w:val="640"/>
          <w:marRight w:val="0"/>
          <w:marTop w:val="0"/>
          <w:marBottom w:val="0"/>
          <w:divBdr>
            <w:top w:val="none" w:sz="0" w:space="0" w:color="auto"/>
            <w:left w:val="none" w:sz="0" w:space="0" w:color="auto"/>
            <w:bottom w:val="none" w:sz="0" w:space="0" w:color="auto"/>
            <w:right w:val="none" w:sz="0" w:space="0" w:color="auto"/>
          </w:divBdr>
        </w:div>
        <w:div w:id="1654868596">
          <w:marLeft w:val="640"/>
          <w:marRight w:val="0"/>
          <w:marTop w:val="0"/>
          <w:marBottom w:val="0"/>
          <w:divBdr>
            <w:top w:val="none" w:sz="0" w:space="0" w:color="auto"/>
            <w:left w:val="none" w:sz="0" w:space="0" w:color="auto"/>
            <w:bottom w:val="none" w:sz="0" w:space="0" w:color="auto"/>
            <w:right w:val="none" w:sz="0" w:space="0" w:color="auto"/>
          </w:divBdr>
        </w:div>
        <w:div w:id="1661882837">
          <w:marLeft w:val="640"/>
          <w:marRight w:val="0"/>
          <w:marTop w:val="0"/>
          <w:marBottom w:val="0"/>
          <w:divBdr>
            <w:top w:val="none" w:sz="0" w:space="0" w:color="auto"/>
            <w:left w:val="none" w:sz="0" w:space="0" w:color="auto"/>
            <w:bottom w:val="none" w:sz="0" w:space="0" w:color="auto"/>
            <w:right w:val="none" w:sz="0" w:space="0" w:color="auto"/>
          </w:divBdr>
        </w:div>
        <w:div w:id="1715353313">
          <w:marLeft w:val="640"/>
          <w:marRight w:val="0"/>
          <w:marTop w:val="0"/>
          <w:marBottom w:val="0"/>
          <w:divBdr>
            <w:top w:val="none" w:sz="0" w:space="0" w:color="auto"/>
            <w:left w:val="none" w:sz="0" w:space="0" w:color="auto"/>
            <w:bottom w:val="none" w:sz="0" w:space="0" w:color="auto"/>
            <w:right w:val="none" w:sz="0" w:space="0" w:color="auto"/>
          </w:divBdr>
        </w:div>
        <w:div w:id="1718239508">
          <w:marLeft w:val="640"/>
          <w:marRight w:val="0"/>
          <w:marTop w:val="0"/>
          <w:marBottom w:val="0"/>
          <w:divBdr>
            <w:top w:val="none" w:sz="0" w:space="0" w:color="auto"/>
            <w:left w:val="none" w:sz="0" w:space="0" w:color="auto"/>
            <w:bottom w:val="none" w:sz="0" w:space="0" w:color="auto"/>
            <w:right w:val="none" w:sz="0" w:space="0" w:color="auto"/>
          </w:divBdr>
        </w:div>
        <w:div w:id="1757823899">
          <w:marLeft w:val="640"/>
          <w:marRight w:val="0"/>
          <w:marTop w:val="0"/>
          <w:marBottom w:val="0"/>
          <w:divBdr>
            <w:top w:val="none" w:sz="0" w:space="0" w:color="auto"/>
            <w:left w:val="none" w:sz="0" w:space="0" w:color="auto"/>
            <w:bottom w:val="none" w:sz="0" w:space="0" w:color="auto"/>
            <w:right w:val="none" w:sz="0" w:space="0" w:color="auto"/>
          </w:divBdr>
        </w:div>
        <w:div w:id="1767731468">
          <w:marLeft w:val="640"/>
          <w:marRight w:val="0"/>
          <w:marTop w:val="0"/>
          <w:marBottom w:val="0"/>
          <w:divBdr>
            <w:top w:val="none" w:sz="0" w:space="0" w:color="auto"/>
            <w:left w:val="none" w:sz="0" w:space="0" w:color="auto"/>
            <w:bottom w:val="none" w:sz="0" w:space="0" w:color="auto"/>
            <w:right w:val="none" w:sz="0" w:space="0" w:color="auto"/>
          </w:divBdr>
        </w:div>
        <w:div w:id="1772703509">
          <w:marLeft w:val="640"/>
          <w:marRight w:val="0"/>
          <w:marTop w:val="0"/>
          <w:marBottom w:val="0"/>
          <w:divBdr>
            <w:top w:val="none" w:sz="0" w:space="0" w:color="auto"/>
            <w:left w:val="none" w:sz="0" w:space="0" w:color="auto"/>
            <w:bottom w:val="none" w:sz="0" w:space="0" w:color="auto"/>
            <w:right w:val="none" w:sz="0" w:space="0" w:color="auto"/>
          </w:divBdr>
        </w:div>
        <w:div w:id="1773356960">
          <w:marLeft w:val="640"/>
          <w:marRight w:val="0"/>
          <w:marTop w:val="0"/>
          <w:marBottom w:val="0"/>
          <w:divBdr>
            <w:top w:val="none" w:sz="0" w:space="0" w:color="auto"/>
            <w:left w:val="none" w:sz="0" w:space="0" w:color="auto"/>
            <w:bottom w:val="none" w:sz="0" w:space="0" w:color="auto"/>
            <w:right w:val="none" w:sz="0" w:space="0" w:color="auto"/>
          </w:divBdr>
        </w:div>
        <w:div w:id="1798793326">
          <w:marLeft w:val="640"/>
          <w:marRight w:val="0"/>
          <w:marTop w:val="0"/>
          <w:marBottom w:val="0"/>
          <w:divBdr>
            <w:top w:val="none" w:sz="0" w:space="0" w:color="auto"/>
            <w:left w:val="none" w:sz="0" w:space="0" w:color="auto"/>
            <w:bottom w:val="none" w:sz="0" w:space="0" w:color="auto"/>
            <w:right w:val="none" w:sz="0" w:space="0" w:color="auto"/>
          </w:divBdr>
        </w:div>
        <w:div w:id="1799107163">
          <w:marLeft w:val="640"/>
          <w:marRight w:val="0"/>
          <w:marTop w:val="0"/>
          <w:marBottom w:val="0"/>
          <w:divBdr>
            <w:top w:val="none" w:sz="0" w:space="0" w:color="auto"/>
            <w:left w:val="none" w:sz="0" w:space="0" w:color="auto"/>
            <w:bottom w:val="none" w:sz="0" w:space="0" w:color="auto"/>
            <w:right w:val="none" w:sz="0" w:space="0" w:color="auto"/>
          </w:divBdr>
        </w:div>
        <w:div w:id="1812942474">
          <w:marLeft w:val="640"/>
          <w:marRight w:val="0"/>
          <w:marTop w:val="0"/>
          <w:marBottom w:val="0"/>
          <w:divBdr>
            <w:top w:val="none" w:sz="0" w:space="0" w:color="auto"/>
            <w:left w:val="none" w:sz="0" w:space="0" w:color="auto"/>
            <w:bottom w:val="none" w:sz="0" w:space="0" w:color="auto"/>
            <w:right w:val="none" w:sz="0" w:space="0" w:color="auto"/>
          </w:divBdr>
        </w:div>
        <w:div w:id="1836529448">
          <w:marLeft w:val="640"/>
          <w:marRight w:val="0"/>
          <w:marTop w:val="0"/>
          <w:marBottom w:val="0"/>
          <w:divBdr>
            <w:top w:val="none" w:sz="0" w:space="0" w:color="auto"/>
            <w:left w:val="none" w:sz="0" w:space="0" w:color="auto"/>
            <w:bottom w:val="none" w:sz="0" w:space="0" w:color="auto"/>
            <w:right w:val="none" w:sz="0" w:space="0" w:color="auto"/>
          </w:divBdr>
        </w:div>
        <w:div w:id="1854874639">
          <w:marLeft w:val="640"/>
          <w:marRight w:val="0"/>
          <w:marTop w:val="0"/>
          <w:marBottom w:val="0"/>
          <w:divBdr>
            <w:top w:val="none" w:sz="0" w:space="0" w:color="auto"/>
            <w:left w:val="none" w:sz="0" w:space="0" w:color="auto"/>
            <w:bottom w:val="none" w:sz="0" w:space="0" w:color="auto"/>
            <w:right w:val="none" w:sz="0" w:space="0" w:color="auto"/>
          </w:divBdr>
        </w:div>
        <w:div w:id="1856840950">
          <w:marLeft w:val="640"/>
          <w:marRight w:val="0"/>
          <w:marTop w:val="0"/>
          <w:marBottom w:val="0"/>
          <w:divBdr>
            <w:top w:val="none" w:sz="0" w:space="0" w:color="auto"/>
            <w:left w:val="none" w:sz="0" w:space="0" w:color="auto"/>
            <w:bottom w:val="none" w:sz="0" w:space="0" w:color="auto"/>
            <w:right w:val="none" w:sz="0" w:space="0" w:color="auto"/>
          </w:divBdr>
        </w:div>
        <w:div w:id="1873378329">
          <w:marLeft w:val="640"/>
          <w:marRight w:val="0"/>
          <w:marTop w:val="0"/>
          <w:marBottom w:val="0"/>
          <w:divBdr>
            <w:top w:val="none" w:sz="0" w:space="0" w:color="auto"/>
            <w:left w:val="none" w:sz="0" w:space="0" w:color="auto"/>
            <w:bottom w:val="none" w:sz="0" w:space="0" w:color="auto"/>
            <w:right w:val="none" w:sz="0" w:space="0" w:color="auto"/>
          </w:divBdr>
        </w:div>
        <w:div w:id="1899516148">
          <w:marLeft w:val="640"/>
          <w:marRight w:val="0"/>
          <w:marTop w:val="0"/>
          <w:marBottom w:val="0"/>
          <w:divBdr>
            <w:top w:val="none" w:sz="0" w:space="0" w:color="auto"/>
            <w:left w:val="none" w:sz="0" w:space="0" w:color="auto"/>
            <w:bottom w:val="none" w:sz="0" w:space="0" w:color="auto"/>
            <w:right w:val="none" w:sz="0" w:space="0" w:color="auto"/>
          </w:divBdr>
        </w:div>
        <w:div w:id="1905093632">
          <w:marLeft w:val="640"/>
          <w:marRight w:val="0"/>
          <w:marTop w:val="0"/>
          <w:marBottom w:val="0"/>
          <w:divBdr>
            <w:top w:val="none" w:sz="0" w:space="0" w:color="auto"/>
            <w:left w:val="none" w:sz="0" w:space="0" w:color="auto"/>
            <w:bottom w:val="none" w:sz="0" w:space="0" w:color="auto"/>
            <w:right w:val="none" w:sz="0" w:space="0" w:color="auto"/>
          </w:divBdr>
        </w:div>
        <w:div w:id="1930308629">
          <w:marLeft w:val="640"/>
          <w:marRight w:val="0"/>
          <w:marTop w:val="0"/>
          <w:marBottom w:val="0"/>
          <w:divBdr>
            <w:top w:val="none" w:sz="0" w:space="0" w:color="auto"/>
            <w:left w:val="none" w:sz="0" w:space="0" w:color="auto"/>
            <w:bottom w:val="none" w:sz="0" w:space="0" w:color="auto"/>
            <w:right w:val="none" w:sz="0" w:space="0" w:color="auto"/>
          </w:divBdr>
        </w:div>
        <w:div w:id="1932620337">
          <w:marLeft w:val="640"/>
          <w:marRight w:val="0"/>
          <w:marTop w:val="0"/>
          <w:marBottom w:val="0"/>
          <w:divBdr>
            <w:top w:val="none" w:sz="0" w:space="0" w:color="auto"/>
            <w:left w:val="none" w:sz="0" w:space="0" w:color="auto"/>
            <w:bottom w:val="none" w:sz="0" w:space="0" w:color="auto"/>
            <w:right w:val="none" w:sz="0" w:space="0" w:color="auto"/>
          </w:divBdr>
        </w:div>
        <w:div w:id="1933666282">
          <w:marLeft w:val="640"/>
          <w:marRight w:val="0"/>
          <w:marTop w:val="0"/>
          <w:marBottom w:val="0"/>
          <w:divBdr>
            <w:top w:val="none" w:sz="0" w:space="0" w:color="auto"/>
            <w:left w:val="none" w:sz="0" w:space="0" w:color="auto"/>
            <w:bottom w:val="none" w:sz="0" w:space="0" w:color="auto"/>
            <w:right w:val="none" w:sz="0" w:space="0" w:color="auto"/>
          </w:divBdr>
        </w:div>
        <w:div w:id="1955206504">
          <w:marLeft w:val="640"/>
          <w:marRight w:val="0"/>
          <w:marTop w:val="0"/>
          <w:marBottom w:val="0"/>
          <w:divBdr>
            <w:top w:val="none" w:sz="0" w:space="0" w:color="auto"/>
            <w:left w:val="none" w:sz="0" w:space="0" w:color="auto"/>
            <w:bottom w:val="none" w:sz="0" w:space="0" w:color="auto"/>
            <w:right w:val="none" w:sz="0" w:space="0" w:color="auto"/>
          </w:divBdr>
        </w:div>
        <w:div w:id="1965428405">
          <w:marLeft w:val="640"/>
          <w:marRight w:val="0"/>
          <w:marTop w:val="0"/>
          <w:marBottom w:val="0"/>
          <w:divBdr>
            <w:top w:val="none" w:sz="0" w:space="0" w:color="auto"/>
            <w:left w:val="none" w:sz="0" w:space="0" w:color="auto"/>
            <w:bottom w:val="none" w:sz="0" w:space="0" w:color="auto"/>
            <w:right w:val="none" w:sz="0" w:space="0" w:color="auto"/>
          </w:divBdr>
        </w:div>
        <w:div w:id="1976569060">
          <w:marLeft w:val="640"/>
          <w:marRight w:val="0"/>
          <w:marTop w:val="0"/>
          <w:marBottom w:val="0"/>
          <w:divBdr>
            <w:top w:val="none" w:sz="0" w:space="0" w:color="auto"/>
            <w:left w:val="none" w:sz="0" w:space="0" w:color="auto"/>
            <w:bottom w:val="none" w:sz="0" w:space="0" w:color="auto"/>
            <w:right w:val="none" w:sz="0" w:space="0" w:color="auto"/>
          </w:divBdr>
        </w:div>
        <w:div w:id="2031954005">
          <w:marLeft w:val="640"/>
          <w:marRight w:val="0"/>
          <w:marTop w:val="0"/>
          <w:marBottom w:val="0"/>
          <w:divBdr>
            <w:top w:val="none" w:sz="0" w:space="0" w:color="auto"/>
            <w:left w:val="none" w:sz="0" w:space="0" w:color="auto"/>
            <w:bottom w:val="none" w:sz="0" w:space="0" w:color="auto"/>
            <w:right w:val="none" w:sz="0" w:space="0" w:color="auto"/>
          </w:divBdr>
        </w:div>
        <w:div w:id="2035491985">
          <w:marLeft w:val="640"/>
          <w:marRight w:val="0"/>
          <w:marTop w:val="0"/>
          <w:marBottom w:val="0"/>
          <w:divBdr>
            <w:top w:val="none" w:sz="0" w:space="0" w:color="auto"/>
            <w:left w:val="none" w:sz="0" w:space="0" w:color="auto"/>
            <w:bottom w:val="none" w:sz="0" w:space="0" w:color="auto"/>
            <w:right w:val="none" w:sz="0" w:space="0" w:color="auto"/>
          </w:divBdr>
        </w:div>
        <w:div w:id="2091074221">
          <w:marLeft w:val="640"/>
          <w:marRight w:val="0"/>
          <w:marTop w:val="0"/>
          <w:marBottom w:val="0"/>
          <w:divBdr>
            <w:top w:val="none" w:sz="0" w:space="0" w:color="auto"/>
            <w:left w:val="none" w:sz="0" w:space="0" w:color="auto"/>
            <w:bottom w:val="none" w:sz="0" w:space="0" w:color="auto"/>
            <w:right w:val="none" w:sz="0" w:space="0" w:color="auto"/>
          </w:divBdr>
        </w:div>
        <w:div w:id="2091198200">
          <w:marLeft w:val="640"/>
          <w:marRight w:val="0"/>
          <w:marTop w:val="0"/>
          <w:marBottom w:val="0"/>
          <w:divBdr>
            <w:top w:val="none" w:sz="0" w:space="0" w:color="auto"/>
            <w:left w:val="none" w:sz="0" w:space="0" w:color="auto"/>
            <w:bottom w:val="none" w:sz="0" w:space="0" w:color="auto"/>
            <w:right w:val="none" w:sz="0" w:space="0" w:color="auto"/>
          </w:divBdr>
        </w:div>
        <w:div w:id="2108887028">
          <w:marLeft w:val="640"/>
          <w:marRight w:val="0"/>
          <w:marTop w:val="0"/>
          <w:marBottom w:val="0"/>
          <w:divBdr>
            <w:top w:val="none" w:sz="0" w:space="0" w:color="auto"/>
            <w:left w:val="none" w:sz="0" w:space="0" w:color="auto"/>
            <w:bottom w:val="none" w:sz="0" w:space="0" w:color="auto"/>
            <w:right w:val="none" w:sz="0" w:space="0" w:color="auto"/>
          </w:divBdr>
        </w:div>
        <w:div w:id="2113741956">
          <w:marLeft w:val="640"/>
          <w:marRight w:val="0"/>
          <w:marTop w:val="0"/>
          <w:marBottom w:val="0"/>
          <w:divBdr>
            <w:top w:val="none" w:sz="0" w:space="0" w:color="auto"/>
            <w:left w:val="none" w:sz="0" w:space="0" w:color="auto"/>
            <w:bottom w:val="none" w:sz="0" w:space="0" w:color="auto"/>
            <w:right w:val="none" w:sz="0" w:space="0" w:color="auto"/>
          </w:divBdr>
        </w:div>
        <w:div w:id="2128114593">
          <w:marLeft w:val="640"/>
          <w:marRight w:val="0"/>
          <w:marTop w:val="0"/>
          <w:marBottom w:val="0"/>
          <w:divBdr>
            <w:top w:val="none" w:sz="0" w:space="0" w:color="auto"/>
            <w:left w:val="none" w:sz="0" w:space="0" w:color="auto"/>
            <w:bottom w:val="none" w:sz="0" w:space="0" w:color="auto"/>
            <w:right w:val="none" w:sz="0" w:space="0" w:color="auto"/>
          </w:divBdr>
        </w:div>
        <w:div w:id="2145417136">
          <w:marLeft w:val="640"/>
          <w:marRight w:val="0"/>
          <w:marTop w:val="0"/>
          <w:marBottom w:val="0"/>
          <w:divBdr>
            <w:top w:val="none" w:sz="0" w:space="0" w:color="auto"/>
            <w:left w:val="none" w:sz="0" w:space="0" w:color="auto"/>
            <w:bottom w:val="none" w:sz="0" w:space="0" w:color="auto"/>
            <w:right w:val="none" w:sz="0" w:space="0" w:color="auto"/>
          </w:divBdr>
        </w:div>
      </w:divsChild>
    </w:div>
    <w:div w:id="1689140371">
      <w:marLeft w:val="640"/>
      <w:marRight w:val="0"/>
      <w:marTop w:val="0"/>
      <w:marBottom w:val="0"/>
      <w:divBdr>
        <w:top w:val="none" w:sz="0" w:space="0" w:color="auto"/>
        <w:left w:val="none" w:sz="0" w:space="0" w:color="auto"/>
        <w:bottom w:val="none" w:sz="0" w:space="0" w:color="auto"/>
        <w:right w:val="none" w:sz="0" w:space="0" w:color="auto"/>
      </w:divBdr>
    </w:div>
    <w:div w:id="1695643408">
      <w:marLeft w:val="640"/>
      <w:marRight w:val="0"/>
      <w:marTop w:val="0"/>
      <w:marBottom w:val="0"/>
      <w:divBdr>
        <w:top w:val="none" w:sz="0" w:space="0" w:color="auto"/>
        <w:left w:val="none" w:sz="0" w:space="0" w:color="auto"/>
        <w:bottom w:val="none" w:sz="0" w:space="0" w:color="auto"/>
        <w:right w:val="none" w:sz="0" w:space="0" w:color="auto"/>
      </w:divBdr>
    </w:div>
    <w:div w:id="1697190264">
      <w:marLeft w:val="640"/>
      <w:marRight w:val="0"/>
      <w:marTop w:val="0"/>
      <w:marBottom w:val="0"/>
      <w:divBdr>
        <w:top w:val="none" w:sz="0" w:space="0" w:color="auto"/>
        <w:left w:val="none" w:sz="0" w:space="0" w:color="auto"/>
        <w:bottom w:val="none" w:sz="0" w:space="0" w:color="auto"/>
        <w:right w:val="none" w:sz="0" w:space="0" w:color="auto"/>
      </w:divBdr>
    </w:div>
    <w:div w:id="1703750978">
      <w:marLeft w:val="640"/>
      <w:marRight w:val="0"/>
      <w:marTop w:val="0"/>
      <w:marBottom w:val="0"/>
      <w:divBdr>
        <w:top w:val="none" w:sz="0" w:space="0" w:color="auto"/>
        <w:left w:val="none" w:sz="0" w:space="0" w:color="auto"/>
        <w:bottom w:val="none" w:sz="0" w:space="0" w:color="auto"/>
        <w:right w:val="none" w:sz="0" w:space="0" w:color="auto"/>
      </w:divBdr>
    </w:div>
    <w:div w:id="1711877649">
      <w:marLeft w:val="640"/>
      <w:marRight w:val="0"/>
      <w:marTop w:val="0"/>
      <w:marBottom w:val="0"/>
      <w:divBdr>
        <w:top w:val="none" w:sz="0" w:space="0" w:color="auto"/>
        <w:left w:val="none" w:sz="0" w:space="0" w:color="auto"/>
        <w:bottom w:val="none" w:sz="0" w:space="0" w:color="auto"/>
        <w:right w:val="none" w:sz="0" w:space="0" w:color="auto"/>
      </w:divBdr>
    </w:div>
    <w:div w:id="1712071119">
      <w:marLeft w:val="640"/>
      <w:marRight w:val="0"/>
      <w:marTop w:val="0"/>
      <w:marBottom w:val="0"/>
      <w:divBdr>
        <w:top w:val="none" w:sz="0" w:space="0" w:color="auto"/>
        <w:left w:val="none" w:sz="0" w:space="0" w:color="auto"/>
        <w:bottom w:val="none" w:sz="0" w:space="0" w:color="auto"/>
        <w:right w:val="none" w:sz="0" w:space="0" w:color="auto"/>
      </w:divBdr>
    </w:div>
    <w:div w:id="1714116442">
      <w:marLeft w:val="640"/>
      <w:marRight w:val="0"/>
      <w:marTop w:val="0"/>
      <w:marBottom w:val="0"/>
      <w:divBdr>
        <w:top w:val="none" w:sz="0" w:space="0" w:color="auto"/>
        <w:left w:val="none" w:sz="0" w:space="0" w:color="auto"/>
        <w:bottom w:val="none" w:sz="0" w:space="0" w:color="auto"/>
        <w:right w:val="none" w:sz="0" w:space="0" w:color="auto"/>
      </w:divBdr>
    </w:div>
    <w:div w:id="1723168851">
      <w:marLeft w:val="640"/>
      <w:marRight w:val="0"/>
      <w:marTop w:val="0"/>
      <w:marBottom w:val="0"/>
      <w:divBdr>
        <w:top w:val="none" w:sz="0" w:space="0" w:color="auto"/>
        <w:left w:val="none" w:sz="0" w:space="0" w:color="auto"/>
        <w:bottom w:val="none" w:sz="0" w:space="0" w:color="auto"/>
        <w:right w:val="none" w:sz="0" w:space="0" w:color="auto"/>
      </w:divBdr>
    </w:div>
    <w:div w:id="1723479502">
      <w:bodyDiv w:val="1"/>
      <w:marLeft w:val="0"/>
      <w:marRight w:val="0"/>
      <w:marTop w:val="0"/>
      <w:marBottom w:val="0"/>
      <w:divBdr>
        <w:top w:val="none" w:sz="0" w:space="0" w:color="auto"/>
        <w:left w:val="none" w:sz="0" w:space="0" w:color="auto"/>
        <w:bottom w:val="none" w:sz="0" w:space="0" w:color="auto"/>
        <w:right w:val="none" w:sz="0" w:space="0" w:color="auto"/>
      </w:divBdr>
    </w:div>
    <w:div w:id="1724714979">
      <w:marLeft w:val="640"/>
      <w:marRight w:val="0"/>
      <w:marTop w:val="0"/>
      <w:marBottom w:val="0"/>
      <w:divBdr>
        <w:top w:val="none" w:sz="0" w:space="0" w:color="auto"/>
        <w:left w:val="none" w:sz="0" w:space="0" w:color="auto"/>
        <w:bottom w:val="none" w:sz="0" w:space="0" w:color="auto"/>
        <w:right w:val="none" w:sz="0" w:space="0" w:color="auto"/>
      </w:divBdr>
    </w:div>
    <w:div w:id="1726106635">
      <w:marLeft w:val="640"/>
      <w:marRight w:val="0"/>
      <w:marTop w:val="0"/>
      <w:marBottom w:val="0"/>
      <w:divBdr>
        <w:top w:val="none" w:sz="0" w:space="0" w:color="auto"/>
        <w:left w:val="none" w:sz="0" w:space="0" w:color="auto"/>
        <w:bottom w:val="none" w:sz="0" w:space="0" w:color="auto"/>
        <w:right w:val="none" w:sz="0" w:space="0" w:color="auto"/>
      </w:divBdr>
    </w:div>
    <w:div w:id="1731418276">
      <w:marLeft w:val="640"/>
      <w:marRight w:val="0"/>
      <w:marTop w:val="0"/>
      <w:marBottom w:val="0"/>
      <w:divBdr>
        <w:top w:val="none" w:sz="0" w:space="0" w:color="auto"/>
        <w:left w:val="none" w:sz="0" w:space="0" w:color="auto"/>
        <w:bottom w:val="none" w:sz="0" w:space="0" w:color="auto"/>
        <w:right w:val="none" w:sz="0" w:space="0" w:color="auto"/>
      </w:divBdr>
    </w:div>
    <w:div w:id="1732734222">
      <w:marLeft w:val="640"/>
      <w:marRight w:val="0"/>
      <w:marTop w:val="0"/>
      <w:marBottom w:val="0"/>
      <w:divBdr>
        <w:top w:val="none" w:sz="0" w:space="0" w:color="auto"/>
        <w:left w:val="none" w:sz="0" w:space="0" w:color="auto"/>
        <w:bottom w:val="none" w:sz="0" w:space="0" w:color="auto"/>
        <w:right w:val="none" w:sz="0" w:space="0" w:color="auto"/>
      </w:divBdr>
    </w:div>
    <w:div w:id="1741102398">
      <w:marLeft w:val="640"/>
      <w:marRight w:val="0"/>
      <w:marTop w:val="0"/>
      <w:marBottom w:val="0"/>
      <w:divBdr>
        <w:top w:val="none" w:sz="0" w:space="0" w:color="auto"/>
        <w:left w:val="none" w:sz="0" w:space="0" w:color="auto"/>
        <w:bottom w:val="none" w:sz="0" w:space="0" w:color="auto"/>
        <w:right w:val="none" w:sz="0" w:space="0" w:color="auto"/>
      </w:divBdr>
    </w:div>
    <w:div w:id="1741364110">
      <w:marLeft w:val="640"/>
      <w:marRight w:val="0"/>
      <w:marTop w:val="0"/>
      <w:marBottom w:val="0"/>
      <w:divBdr>
        <w:top w:val="none" w:sz="0" w:space="0" w:color="auto"/>
        <w:left w:val="none" w:sz="0" w:space="0" w:color="auto"/>
        <w:bottom w:val="none" w:sz="0" w:space="0" w:color="auto"/>
        <w:right w:val="none" w:sz="0" w:space="0" w:color="auto"/>
      </w:divBdr>
    </w:div>
    <w:div w:id="1744990173">
      <w:marLeft w:val="640"/>
      <w:marRight w:val="0"/>
      <w:marTop w:val="0"/>
      <w:marBottom w:val="0"/>
      <w:divBdr>
        <w:top w:val="none" w:sz="0" w:space="0" w:color="auto"/>
        <w:left w:val="none" w:sz="0" w:space="0" w:color="auto"/>
        <w:bottom w:val="none" w:sz="0" w:space="0" w:color="auto"/>
        <w:right w:val="none" w:sz="0" w:space="0" w:color="auto"/>
      </w:divBdr>
    </w:div>
    <w:div w:id="1745373606">
      <w:marLeft w:val="640"/>
      <w:marRight w:val="0"/>
      <w:marTop w:val="0"/>
      <w:marBottom w:val="0"/>
      <w:divBdr>
        <w:top w:val="none" w:sz="0" w:space="0" w:color="auto"/>
        <w:left w:val="none" w:sz="0" w:space="0" w:color="auto"/>
        <w:bottom w:val="none" w:sz="0" w:space="0" w:color="auto"/>
        <w:right w:val="none" w:sz="0" w:space="0" w:color="auto"/>
      </w:divBdr>
    </w:div>
    <w:div w:id="1746535949">
      <w:marLeft w:val="640"/>
      <w:marRight w:val="0"/>
      <w:marTop w:val="0"/>
      <w:marBottom w:val="0"/>
      <w:divBdr>
        <w:top w:val="none" w:sz="0" w:space="0" w:color="auto"/>
        <w:left w:val="none" w:sz="0" w:space="0" w:color="auto"/>
        <w:bottom w:val="none" w:sz="0" w:space="0" w:color="auto"/>
        <w:right w:val="none" w:sz="0" w:space="0" w:color="auto"/>
      </w:divBdr>
    </w:div>
    <w:div w:id="1750426643">
      <w:marLeft w:val="640"/>
      <w:marRight w:val="0"/>
      <w:marTop w:val="0"/>
      <w:marBottom w:val="0"/>
      <w:divBdr>
        <w:top w:val="none" w:sz="0" w:space="0" w:color="auto"/>
        <w:left w:val="none" w:sz="0" w:space="0" w:color="auto"/>
        <w:bottom w:val="none" w:sz="0" w:space="0" w:color="auto"/>
        <w:right w:val="none" w:sz="0" w:space="0" w:color="auto"/>
      </w:divBdr>
    </w:div>
    <w:div w:id="1758597465">
      <w:marLeft w:val="640"/>
      <w:marRight w:val="0"/>
      <w:marTop w:val="0"/>
      <w:marBottom w:val="0"/>
      <w:divBdr>
        <w:top w:val="none" w:sz="0" w:space="0" w:color="auto"/>
        <w:left w:val="none" w:sz="0" w:space="0" w:color="auto"/>
        <w:bottom w:val="none" w:sz="0" w:space="0" w:color="auto"/>
        <w:right w:val="none" w:sz="0" w:space="0" w:color="auto"/>
      </w:divBdr>
    </w:div>
    <w:div w:id="1759864304">
      <w:marLeft w:val="640"/>
      <w:marRight w:val="0"/>
      <w:marTop w:val="0"/>
      <w:marBottom w:val="0"/>
      <w:divBdr>
        <w:top w:val="none" w:sz="0" w:space="0" w:color="auto"/>
        <w:left w:val="none" w:sz="0" w:space="0" w:color="auto"/>
        <w:bottom w:val="none" w:sz="0" w:space="0" w:color="auto"/>
        <w:right w:val="none" w:sz="0" w:space="0" w:color="auto"/>
      </w:divBdr>
    </w:div>
    <w:div w:id="1759986455">
      <w:bodyDiv w:val="1"/>
      <w:marLeft w:val="0"/>
      <w:marRight w:val="0"/>
      <w:marTop w:val="0"/>
      <w:marBottom w:val="0"/>
      <w:divBdr>
        <w:top w:val="none" w:sz="0" w:space="0" w:color="auto"/>
        <w:left w:val="none" w:sz="0" w:space="0" w:color="auto"/>
        <w:bottom w:val="none" w:sz="0" w:space="0" w:color="auto"/>
        <w:right w:val="none" w:sz="0" w:space="0" w:color="auto"/>
      </w:divBdr>
    </w:div>
    <w:div w:id="1762143795">
      <w:marLeft w:val="640"/>
      <w:marRight w:val="0"/>
      <w:marTop w:val="0"/>
      <w:marBottom w:val="0"/>
      <w:divBdr>
        <w:top w:val="none" w:sz="0" w:space="0" w:color="auto"/>
        <w:left w:val="none" w:sz="0" w:space="0" w:color="auto"/>
        <w:bottom w:val="none" w:sz="0" w:space="0" w:color="auto"/>
        <w:right w:val="none" w:sz="0" w:space="0" w:color="auto"/>
      </w:divBdr>
    </w:div>
    <w:div w:id="1775859192">
      <w:marLeft w:val="640"/>
      <w:marRight w:val="0"/>
      <w:marTop w:val="0"/>
      <w:marBottom w:val="0"/>
      <w:divBdr>
        <w:top w:val="none" w:sz="0" w:space="0" w:color="auto"/>
        <w:left w:val="none" w:sz="0" w:space="0" w:color="auto"/>
        <w:bottom w:val="none" w:sz="0" w:space="0" w:color="auto"/>
        <w:right w:val="none" w:sz="0" w:space="0" w:color="auto"/>
      </w:divBdr>
    </w:div>
    <w:div w:id="1780031921">
      <w:marLeft w:val="640"/>
      <w:marRight w:val="0"/>
      <w:marTop w:val="0"/>
      <w:marBottom w:val="0"/>
      <w:divBdr>
        <w:top w:val="none" w:sz="0" w:space="0" w:color="auto"/>
        <w:left w:val="none" w:sz="0" w:space="0" w:color="auto"/>
        <w:bottom w:val="none" w:sz="0" w:space="0" w:color="auto"/>
        <w:right w:val="none" w:sz="0" w:space="0" w:color="auto"/>
      </w:divBdr>
    </w:div>
    <w:div w:id="1783331935">
      <w:marLeft w:val="640"/>
      <w:marRight w:val="0"/>
      <w:marTop w:val="0"/>
      <w:marBottom w:val="0"/>
      <w:divBdr>
        <w:top w:val="none" w:sz="0" w:space="0" w:color="auto"/>
        <w:left w:val="none" w:sz="0" w:space="0" w:color="auto"/>
        <w:bottom w:val="none" w:sz="0" w:space="0" w:color="auto"/>
        <w:right w:val="none" w:sz="0" w:space="0" w:color="auto"/>
      </w:divBdr>
    </w:div>
    <w:div w:id="1786383929">
      <w:marLeft w:val="640"/>
      <w:marRight w:val="0"/>
      <w:marTop w:val="0"/>
      <w:marBottom w:val="0"/>
      <w:divBdr>
        <w:top w:val="none" w:sz="0" w:space="0" w:color="auto"/>
        <w:left w:val="none" w:sz="0" w:space="0" w:color="auto"/>
        <w:bottom w:val="none" w:sz="0" w:space="0" w:color="auto"/>
        <w:right w:val="none" w:sz="0" w:space="0" w:color="auto"/>
      </w:divBdr>
    </w:div>
    <w:div w:id="1796291129">
      <w:marLeft w:val="640"/>
      <w:marRight w:val="0"/>
      <w:marTop w:val="0"/>
      <w:marBottom w:val="0"/>
      <w:divBdr>
        <w:top w:val="none" w:sz="0" w:space="0" w:color="auto"/>
        <w:left w:val="none" w:sz="0" w:space="0" w:color="auto"/>
        <w:bottom w:val="none" w:sz="0" w:space="0" w:color="auto"/>
        <w:right w:val="none" w:sz="0" w:space="0" w:color="auto"/>
      </w:divBdr>
    </w:div>
    <w:div w:id="1802456408">
      <w:marLeft w:val="640"/>
      <w:marRight w:val="0"/>
      <w:marTop w:val="0"/>
      <w:marBottom w:val="0"/>
      <w:divBdr>
        <w:top w:val="none" w:sz="0" w:space="0" w:color="auto"/>
        <w:left w:val="none" w:sz="0" w:space="0" w:color="auto"/>
        <w:bottom w:val="none" w:sz="0" w:space="0" w:color="auto"/>
        <w:right w:val="none" w:sz="0" w:space="0" w:color="auto"/>
      </w:divBdr>
    </w:div>
    <w:div w:id="1806966717">
      <w:marLeft w:val="640"/>
      <w:marRight w:val="0"/>
      <w:marTop w:val="0"/>
      <w:marBottom w:val="0"/>
      <w:divBdr>
        <w:top w:val="none" w:sz="0" w:space="0" w:color="auto"/>
        <w:left w:val="none" w:sz="0" w:space="0" w:color="auto"/>
        <w:bottom w:val="none" w:sz="0" w:space="0" w:color="auto"/>
        <w:right w:val="none" w:sz="0" w:space="0" w:color="auto"/>
      </w:divBdr>
    </w:div>
    <w:div w:id="1807628642">
      <w:marLeft w:val="640"/>
      <w:marRight w:val="0"/>
      <w:marTop w:val="0"/>
      <w:marBottom w:val="0"/>
      <w:divBdr>
        <w:top w:val="none" w:sz="0" w:space="0" w:color="auto"/>
        <w:left w:val="none" w:sz="0" w:space="0" w:color="auto"/>
        <w:bottom w:val="none" w:sz="0" w:space="0" w:color="auto"/>
        <w:right w:val="none" w:sz="0" w:space="0" w:color="auto"/>
      </w:divBdr>
    </w:div>
    <w:div w:id="1810856065">
      <w:marLeft w:val="640"/>
      <w:marRight w:val="0"/>
      <w:marTop w:val="0"/>
      <w:marBottom w:val="0"/>
      <w:divBdr>
        <w:top w:val="none" w:sz="0" w:space="0" w:color="auto"/>
        <w:left w:val="none" w:sz="0" w:space="0" w:color="auto"/>
        <w:bottom w:val="none" w:sz="0" w:space="0" w:color="auto"/>
        <w:right w:val="none" w:sz="0" w:space="0" w:color="auto"/>
      </w:divBdr>
    </w:div>
    <w:div w:id="1811289393">
      <w:marLeft w:val="640"/>
      <w:marRight w:val="0"/>
      <w:marTop w:val="0"/>
      <w:marBottom w:val="0"/>
      <w:divBdr>
        <w:top w:val="none" w:sz="0" w:space="0" w:color="auto"/>
        <w:left w:val="none" w:sz="0" w:space="0" w:color="auto"/>
        <w:bottom w:val="none" w:sz="0" w:space="0" w:color="auto"/>
        <w:right w:val="none" w:sz="0" w:space="0" w:color="auto"/>
      </w:divBdr>
    </w:div>
    <w:div w:id="1814253441">
      <w:marLeft w:val="640"/>
      <w:marRight w:val="0"/>
      <w:marTop w:val="0"/>
      <w:marBottom w:val="0"/>
      <w:divBdr>
        <w:top w:val="none" w:sz="0" w:space="0" w:color="auto"/>
        <w:left w:val="none" w:sz="0" w:space="0" w:color="auto"/>
        <w:bottom w:val="none" w:sz="0" w:space="0" w:color="auto"/>
        <w:right w:val="none" w:sz="0" w:space="0" w:color="auto"/>
      </w:divBdr>
    </w:div>
    <w:div w:id="1821656701">
      <w:marLeft w:val="640"/>
      <w:marRight w:val="0"/>
      <w:marTop w:val="0"/>
      <w:marBottom w:val="0"/>
      <w:divBdr>
        <w:top w:val="none" w:sz="0" w:space="0" w:color="auto"/>
        <w:left w:val="none" w:sz="0" w:space="0" w:color="auto"/>
        <w:bottom w:val="none" w:sz="0" w:space="0" w:color="auto"/>
        <w:right w:val="none" w:sz="0" w:space="0" w:color="auto"/>
      </w:divBdr>
    </w:div>
    <w:div w:id="1821730978">
      <w:marLeft w:val="640"/>
      <w:marRight w:val="0"/>
      <w:marTop w:val="0"/>
      <w:marBottom w:val="0"/>
      <w:divBdr>
        <w:top w:val="none" w:sz="0" w:space="0" w:color="auto"/>
        <w:left w:val="none" w:sz="0" w:space="0" w:color="auto"/>
        <w:bottom w:val="none" w:sz="0" w:space="0" w:color="auto"/>
        <w:right w:val="none" w:sz="0" w:space="0" w:color="auto"/>
      </w:divBdr>
    </w:div>
    <w:div w:id="1829639145">
      <w:marLeft w:val="640"/>
      <w:marRight w:val="0"/>
      <w:marTop w:val="0"/>
      <w:marBottom w:val="0"/>
      <w:divBdr>
        <w:top w:val="none" w:sz="0" w:space="0" w:color="auto"/>
        <w:left w:val="none" w:sz="0" w:space="0" w:color="auto"/>
        <w:bottom w:val="none" w:sz="0" w:space="0" w:color="auto"/>
        <w:right w:val="none" w:sz="0" w:space="0" w:color="auto"/>
      </w:divBdr>
    </w:div>
    <w:div w:id="1832023754">
      <w:marLeft w:val="640"/>
      <w:marRight w:val="0"/>
      <w:marTop w:val="0"/>
      <w:marBottom w:val="0"/>
      <w:divBdr>
        <w:top w:val="none" w:sz="0" w:space="0" w:color="auto"/>
        <w:left w:val="none" w:sz="0" w:space="0" w:color="auto"/>
        <w:bottom w:val="none" w:sz="0" w:space="0" w:color="auto"/>
        <w:right w:val="none" w:sz="0" w:space="0" w:color="auto"/>
      </w:divBdr>
    </w:div>
    <w:div w:id="1833636387">
      <w:marLeft w:val="640"/>
      <w:marRight w:val="0"/>
      <w:marTop w:val="0"/>
      <w:marBottom w:val="0"/>
      <w:divBdr>
        <w:top w:val="none" w:sz="0" w:space="0" w:color="auto"/>
        <w:left w:val="none" w:sz="0" w:space="0" w:color="auto"/>
        <w:bottom w:val="none" w:sz="0" w:space="0" w:color="auto"/>
        <w:right w:val="none" w:sz="0" w:space="0" w:color="auto"/>
      </w:divBdr>
    </w:div>
    <w:div w:id="1833794608">
      <w:marLeft w:val="640"/>
      <w:marRight w:val="0"/>
      <w:marTop w:val="0"/>
      <w:marBottom w:val="0"/>
      <w:divBdr>
        <w:top w:val="none" w:sz="0" w:space="0" w:color="auto"/>
        <w:left w:val="none" w:sz="0" w:space="0" w:color="auto"/>
        <w:bottom w:val="none" w:sz="0" w:space="0" w:color="auto"/>
        <w:right w:val="none" w:sz="0" w:space="0" w:color="auto"/>
      </w:divBdr>
    </w:div>
    <w:div w:id="1845969365">
      <w:marLeft w:val="640"/>
      <w:marRight w:val="0"/>
      <w:marTop w:val="0"/>
      <w:marBottom w:val="0"/>
      <w:divBdr>
        <w:top w:val="none" w:sz="0" w:space="0" w:color="auto"/>
        <w:left w:val="none" w:sz="0" w:space="0" w:color="auto"/>
        <w:bottom w:val="none" w:sz="0" w:space="0" w:color="auto"/>
        <w:right w:val="none" w:sz="0" w:space="0" w:color="auto"/>
      </w:divBdr>
    </w:div>
    <w:div w:id="1847548558">
      <w:marLeft w:val="640"/>
      <w:marRight w:val="0"/>
      <w:marTop w:val="0"/>
      <w:marBottom w:val="0"/>
      <w:divBdr>
        <w:top w:val="none" w:sz="0" w:space="0" w:color="auto"/>
        <w:left w:val="none" w:sz="0" w:space="0" w:color="auto"/>
        <w:bottom w:val="none" w:sz="0" w:space="0" w:color="auto"/>
        <w:right w:val="none" w:sz="0" w:space="0" w:color="auto"/>
      </w:divBdr>
    </w:div>
    <w:div w:id="1860269001">
      <w:marLeft w:val="640"/>
      <w:marRight w:val="0"/>
      <w:marTop w:val="0"/>
      <w:marBottom w:val="0"/>
      <w:divBdr>
        <w:top w:val="none" w:sz="0" w:space="0" w:color="auto"/>
        <w:left w:val="none" w:sz="0" w:space="0" w:color="auto"/>
        <w:bottom w:val="none" w:sz="0" w:space="0" w:color="auto"/>
        <w:right w:val="none" w:sz="0" w:space="0" w:color="auto"/>
      </w:divBdr>
    </w:div>
    <w:div w:id="1861042420">
      <w:marLeft w:val="640"/>
      <w:marRight w:val="0"/>
      <w:marTop w:val="0"/>
      <w:marBottom w:val="0"/>
      <w:divBdr>
        <w:top w:val="none" w:sz="0" w:space="0" w:color="auto"/>
        <w:left w:val="none" w:sz="0" w:space="0" w:color="auto"/>
        <w:bottom w:val="none" w:sz="0" w:space="0" w:color="auto"/>
        <w:right w:val="none" w:sz="0" w:space="0" w:color="auto"/>
      </w:divBdr>
    </w:div>
    <w:div w:id="1872061831">
      <w:marLeft w:val="640"/>
      <w:marRight w:val="0"/>
      <w:marTop w:val="0"/>
      <w:marBottom w:val="0"/>
      <w:divBdr>
        <w:top w:val="none" w:sz="0" w:space="0" w:color="auto"/>
        <w:left w:val="none" w:sz="0" w:space="0" w:color="auto"/>
        <w:bottom w:val="none" w:sz="0" w:space="0" w:color="auto"/>
        <w:right w:val="none" w:sz="0" w:space="0" w:color="auto"/>
      </w:divBdr>
    </w:div>
    <w:div w:id="1872256652">
      <w:marLeft w:val="640"/>
      <w:marRight w:val="0"/>
      <w:marTop w:val="0"/>
      <w:marBottom w:val="0"/>
      <w:divBdr>
        <w:top w:val="none" w:sz="0" w:space="0" w:color="auto"/>
        <w:left w:val="none" w:sz="0" w:space="0" w:color="auto"/>
        <w:bottom w:val="none" w:sz="0" w:space="0" w:color="auto"/>
        <w:right w:val="none" w:sz="0" w:space="0" w:color="auto"/>
      </w:divBdr>
    </w:div>
    <w:div w:id="1874465005">
      <w:marLeft w:val="640"/>
      <w:marRight w:val="0"/>
      <w:marTop w:val="0"/>
      <w:marBottom w:val="0"/>
      <w:divBdr>
        <w:top w:val="none" w:sz="0" w:space="0" w:color="auto"/>
        <w:left w:val="none" w:sz="0" w:space="0" w:color="auto"/>
        <w:bottom w:val="none" w:sz="0" w:space="0" w:color="auto"/>
        <w:right w:val="none" w:sz="0" w:space="0" w:color="auto"/>
      </w:divBdr>
    </w:div>
    <w:div w:id="1877161922">
      <w:marLeft w:val="640"/>
      <w:marRight w:val="0"/>
      <w:marTop w:val="0"/>
      <w:marBottom w:val="0"/>
      <w:divBdr>
        <w:top w:val="none" w:sz="0" w:space="0" w:color="auto"/>
        <w:left w:val="none" w:sz="0" w:space="0" w:color="auto"/>
        <w:bottom w:val="none" w:sz="0" w:space="0" w:color="auto"/>
        <w:right w:val="none" w:sz="0" w:space="0" w:color="auto"/>
      </w:divBdr>
    </w:div>
    <w:div w:id="1883977615">
      <w:marLeft w:val="640"/>
      <w:marRight w:val="0"/>
      <w:marTop w:val="0"/>
      <w:marBottom w:val="0"/>
      <w:divBdr>
        <w:top w:val="none" w:sz="0" w:space="0" w:color="auto"/>
        <w:left w:val="none" w:sz="0" w:space="0" w:color="auto"/>
        <w:bottom w:val="none" w:sz="0" w:space="0" w:color="auto"/>
        <w:right w:val="none" w:sz="0" w:space="0" w:color="auto"/>
      </w:divBdr>
    </w:div>
    <w:div w:id="1889995926">
      <w:marLeft w:val="640"/>
      <w:marRight w:val="0"/>
      <w:marTop w:val="0"/>
      <w:marBottom w:val="0"/>
      <w:divBdr>
        <w:top w:val="none" w:sz="0" w:space="0" w:color="auto"/>
        <w:left w:val="none" w:sz="0" w:space="0" w:color="auto"/>
        <w:bottom w:val="none" w:sz="0" w:space="0" w:color="auto"/>
        <w:right w:val="none" w:sz="0" w:space="0" w:color="auto"/>
      </w:divBdr>
    </w:div>
    <w:div w:id="1890922569">
      <w:marLeft w:val="640"/>
      <w:marRight w:val="0"/>
      <w:marTop w:val="0"/>
      <w:marBottom w:val="0"/>
      <w:divBdr>
        <w:top w:val="none" w:sz="0" w:space="0" w:color="auto"/>
        <w:left w:val="none" w:sz="0" w:space="0" w:color="auto"/>
        <w:bottom w:val="none" w:sz="0" w:space="0" w:color="auto"/>
        <w:right w:val="none" w:sz="0" w:space="0" w:color="auto"/>
      </w:divBdr>
    </w:div>
    <w:div w:id="1893223407">
      <w:marLeft w:val="640"/>
      <w:marRight w:val="0"/>
      <w:marTop w:val="0"/>
      <w:marBottom w:val="0"/>
      <w:divBdr>
        <w:top w:val="none" w:sz="0" w:space="0" w:color="auto"/>
        <w:left w:val="none" w:sz="0" w:space="0" w:color="auto"/>
        <w:bottom w:val="none" w:sz="0" w:space="0" w:color="auto"/>
        <w:right w:val="none" w:sz="0" w:space="0" w:color="auto"/>
      </w:divBdr>
    </w:div>
    <w:div w:id="1895772401">
      <w:marLeft w:val="640"/>
      <w:marRight w:val="0"/>
      <w:marTop w:val="0"/>
      <w:marBottom w:val="0"/>
      <w:divBdr>
        <w:top w:val="none" w:sz="0" w:space="0" w:color="auto"/>
        <w:left w:val="none" w:sz="0" w:space="0" w:color="auto"/>
        <w:bottom w:val="none" w:sz="0" w:space="0" w:color="auto"/>
        <w:right w:val="none" w:sz="0" w:space="0" w:color="auto"/>
      </w:divBdr>
    </w:div>
    <w:div w:id="1899591954">
      <w:marLeft w:val="640"/>
      <w:marRight w:val="0"/>
      <w:marTop w:val="0"/>
      <w:marBottom w:val="0"/>
      <w:divBdr>
        <w:top w:val="none" w:sz="0" w:space="0" w:color="auto"/>
        <w:left w:val="none" w:sz="0" w:space="0" w:color="auto"/>
        <w:bottom w:val="none" w:sz="0" w:space="0" w:color="auto"/>
        <w:right w:val="none" w:sz="0" w:space="0" w:color="auto"/>
      </w:divBdr>
    </w:div>
    <w:div w:id="1900820207">
      <w:bodyDiv w:val="1"/>
      <w:marLeft w:val="0"/>
      <w:marRight w:val="0"/>
      <w:marTop w:val="0"/>
      <w:marBottom w:val="0"/>
      <w:divBdr>
        <w:top w:val="none" w:sz="0" w:space="0" w:color="auto"/>
        <w:left w:val="none" w:sz="0" w:space="0" w:color="auto"/>
        <w:bottom w:val="none" w:sz="0" w:space="0" w:color="auto"/>
        <w:right w:val="none" w:sz="0" w:space="0" w:color="auto"/>
      </w:divBdr>
      <w:divsChild>
        <w:div w:id="1094089663">
          <w:marLeft w:val="0"/>
          <w:marRight w:val="0"/>
          <w:marTop w:val="0"/>
          <w:marBottom w:val="0"/>
          <w:divBdr>
            <w:top w:val="single" w:sz="6" w:space="9" w:color="auto"/>
            <w:left w:val="single" w:sz="2" w:space="0" w:color="auto"/>
            <w:bottom w:val="single" w:sz="2" w:space="9" w:color="auto"/>
            <w:right w:val="single" w:sz="2" w:space="0" w:color="auto"/>
          </w:divBdr>
          <w:divsChild>
            <w:div w:id="21832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014067">
      <w:marLeft w:val="640"/>
      <w:marRight w:val="0"/>
      <w:marTop w:val="0"/>
      <w:marBottom w:val="0"/>
      <w:divBdr>
        <w:top w:val="none" w:sz="0" w:space="0" w:color="auto"/>
        <w:left w:val="none" w:sz="0" w:space="0" w:color="auto"/>
        <w:bottom w:val="none" w:sz="0" w:space="0" w:color="auto"/>
        <w:right w:val="none" w:sz="0" w:space="0" w:color="auto"/>
      </w:divBdr>
    </w:div>
    <w:div w:id="1902397248">
      <w:marLeft w:val="640"/>
      <w:marRight w:val="0"/>
      <w:marTop w:val="0"/>
      <w:marBottom w:val="0"/>
      <w:divBdr>
        <w:top w:val="none" w:sz="0" w:space="0" w:color="auto"/>
        <w:left w:val="none" w:sz="0" w:space="0" w:color="auto"/>
        <w:bottom w:val="none" w:sz="0" w:space="0" w:color="auto"/>
        <w:right w:val="none" w:sz="0" w:space="0" w:color="auto"/>
      </w:divBdr>
    </w:div>
    <w:div w:id="1906723126">
      <w:marLeft w:val="640"/>
      <w:marRight w:val="0"/>
      <w:marTop w:val="0"/>
      <w:marBottom w:val="0"/>
      <w:divBdr>
        <w:top w:val="none" w:sz="0" w:space="0" w:color="auto"/>
        <w:left w:val="none" w:sz="0" w:space="0" w:color="auto"/>
        <w:bottom w:val="none" w:sz="0" w:space="0" w:color="auto"/>
        <w:right w:val="none" w:sz="0" w:space="0" w:color="auto"/>
      </w:divBdr>
    </w:div>
    <w:div w:id="1913462267">
      <w:marLeft w:val="640"/>
      <w:marRight w:val="0"/>
      <w:marTop w:val="0"/>
      <w:marBottom w:val="0"/>
      <w:divBdr>
        <w:top w:val="none" w:sz="0" w:space="0" w:color="auto"/>
        <w:left w:val="none" w:sz="0" w:space="0" w:color="auto"/>
        <w:bottom w:val="none" w:sz="0" w:space="0" w:color="auto"/>
        <w:right w:val="none" w:sz="0" w:space="0" w:color="auto"/>
      </w:divBdr>
    </w:div>
    <w:div w:id="1918318847">
      <w:marLeft w:val="640"/>
      <w:marRight w:val="0"/>
      <w:marTop w:val="0"/>
      <w:marBottom w:val="0"/>
      <w:divBdr>
        <w:top w:val="none" w:sz="0" w:space="0" w:color="auto"/>
        <w:left w:val="none" w:sz="0" w:space="0" w:color="auto"/>
        <w:bottom w:val="none" w:sz="0" w:space="0" w:color="auto"/>
        <w:right w:val="none" w:sz="0" w:space="0" w:color="auto"/>
      </w:divBdr>
    </w:div>
    <w:div w:id="1919123215">
      <w:marLeft w:val="640"/>
      <w:marRight w:val="0"/>
      <w:marTop w:val="0"/>
      <w:marBottom w:val="0"/>
      <w:divBdr>
        <w:top w:val="none" w:sz="0" w:space="0" w:color="auto"/>
        <w:left w:val="none" w:sz="0" w:space="0" w:color="auto"/>
        <w:bottom w:val="none" w:sz="0" w:space="0" w:color="auto"/>
        <w:right w:val="none" w:sz="0" w:space="0" w:color="auto"/>
      </w:divBdr>
    </w:div>
    <w:div w:id="1925063238">
      <w:marLeft w:val="640"/>
      <w:marRight w:val="0"/>
      <w:marTop w:val="0"/>
      <w:marBottom w:val="0"/>
      <w:divBdr>
        <w:top w:val="none" w:sz="0" w:space="0" w:color="auto"/>
        <w:left w:val="none" w:sz="0" w:space="0" w:color="auto"/>
        <w:bottom w:val="none" w:sz="0" w:space="0" w:color="auto"/>
        <w:right w:val="none" w:sz="0" w:space="0" w:color="auto"/>
      </w:divBdr>
    </w:div>
    <w:div w:id="1929460968">
      <w:marLeft w:val="640"/>
      <w:marRight w:val="0"/>
      <w:marTop w:val="0"/>
      <w:marBottom w:val="0"/>
      <w:divBdr>
        <w:top w:val="none" w:sz="0" w:space="0" w:color="auto"/>
        <w:left w:val="none" w:sz="0" w:space="0" w:color="auto"/>
        <w:bottom w:val="none" w:sz="0" w:space="0" w:color="auto"/>
        <w:right w:val="none" w:sz="0" w:space="0" w:color="auto"/>
      </w:divBdr>
    </w:div>
    <w:div w:id="1931620493">
      <w:marLeft w:val="640"/>
      <w:marRight w:val="0"/>
      <w:marTop w:val="0"/>
      <w:marBottom w:val="0"/>
      <w:divBdr>
        <w:top w:val="none" w:sz="0" w:space="0" w:color="auto"/>
        <w:left w:val="none" w:sz="0" w:space="0" w:color="auto"/>
        <w:bottom w:val="none" w:sz="0" w:space="0" w:color="auto"/>
        <w:right w:val="none" w:sz="0" w:space="0" w:color="auto"/>
      </w:divBdr>
    </w:div>
    <w:div w:id="1942764765">
      <w:marLeft w:val="640"/>
      <w:marRight w:val="0"/>
      <w:marTop w:val="0"/>
      <w:marBottom w:val="0"/>
      <w:divBdr>
        <w:top w:val="none" w:sz="0" w:space="0" w:color="auto"/>
        <w:left w:val="none" w:sz="0" w:space="0" w:color="auto"/>
        <w:bottom w:val="none" w:sz="0" w:space="0" w:color="auto"/>
        <w:right w:val="none" w:sz="0" w:space="0" w:color="auto"/>
      </w:divBdr>
    </w:div>
    <w:div w:id="1948539169">
      <w:marLeft w:val="640"/>
      <w:marRight w:val="0"/>
      <w:marTop w:val="0"/>
      <w:marBottom w:val="0"/>
      <w:divBdr>
        <w:top w:val="none" w:sz="0" w:space="0" w:color="auto"/>
        <w:left w:val="none" w:sz="0" w:space="0" w:color="auto"/>
        <w:bottom w:val="none" w:sz="0" w:space="0" w:color="auto"/>
        <w:right w:val="none" w:sz="0" w:space="0" w:color="auto"/>
      </w:divBdr>
    </w:div>
    <w:div w:id="1964920911">
      <w:marLeft w:val="640"/>
      <w:marRight w:val="0"/>
      <w:marTop w:val="0"/>
      <w:marBottom w:val="0"/>
      <w:divBdr>
        <w:top w:val="none" w:sz="0" w:space="0" w:color="auto"/>
        <w:left w:val="none" w:sz="0" w:space="0" w:color="auto"/>
        <w:bottom w:val="none" w:sz="0" w:space="0" w:color="auto"/>
        <w:right w:val="none" w:sz="0" w:space="0" w:color="auto"/>
      </w:divBdr>
    </w:div>
    <w:div w:id="1965963633">
      <w:bodyDiv w:val="1"/>
      <w:marLeft w:val="0"/>
      <w:marRight w:val="0"/>
      <w:marTop w:val="0"/>
      <w:marBottom w:val="0"/>
      <w:divBdr>
        <w:top w:val="none" w:sz="0" w:space="0" w:color="auto"/>
        <w:left w:val="none" w:sz="0" w:space="0" w:color="auto"/>
        <w:bottom w:val="none" w:sz="0" w:space="0" w:color="auto"/>
        <w:right w:val="none" w:sz="0" w:space="0" w:color="auto"/>
      </w:divBdr>
      <w:divsChild>
        <w:div w:id="165633127">
          <w:marLeft w:val="0"/>
          <w:marRight w:val="0"/>
          <w:marTop w:val="0"/>
          <w:marBottom w:val="0"/>
          <w:divBdr>
            <w:top w:val="single" w:sz="6" w:space="9" w:color="auto"/>
            <w:left w:val="single" w:sz="2" w:space="0" w:color="auto"/>
            <w:bottom w:val="single" w:sz="2" w:space="9" w:color="auto"/>
            <w:right w:val="single" w:sz="2" w:space="0" w:color="auto"/>
          </w:divBdr>
          <w:divsChild>
            <w:div w:id="73007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59586">
      <w:marLeft w:val="640"/>
      <w:marRight w:val="0"/>
      <w:marTop w:val="0"/>
      <w:marBottom w:val="0"/>
      <w:divBdr>
        <w:top w:val="none" w:sz="0" w:space="0" w:color="auto"/>
        <w:left w:val="none" w:sz="0" w:space="0" w:color="auto"/>
        <w:bottom w:val="none" w:sz="0" w:space="0" w:color="auto"/>
        <w:right w:val="none" w:sz="0" w:space="0" w:color="auto"/>
      </w:divBdr>
    </w:div>
    <w:div w:id="1981568736">
      <w:marLeft w:val="640"/>
      <w:marRight w:val="0"/>
      <w:marTop w:val="0"/>
      <w:marBottom w:val="0"/>
      <w:divBdr>
        <w:top w:val="none" w:sz="0" w:space="0" w:color="auto"/>
        <w:left w:val="none" w:sz="0" w:space="0" w:color="auto"/>
        <w:bottom w:val="none" w:sz="0" w:space="0" w:color="auto"/>
        <w:right w:val="none" w:sz="0" w:space="0" w:color="auto"/>
      </w:divBdr>
    </w:div>
    <w:div w:id="1987585553">
      <w:marLeft w:val="640"/>
      <w:marRight w:val="0"/>
      <w:marTop w:val="0"/>
      <w:marBottom w:val="0"/>
      <w:divBdr>
        <w:top w:val="none" w:sz="0" w:space="0" w:color="auto"/>
        <w:left w:val="none" w:sz="0" w:space="0" w:color="auto"/>
        <w:bottom w:val="none" w:sz="0" w:space="0" w:color="auto"/>
        <w:right w:val="none" w:sz="0" w:space="0" w:color="auto"/>
      </w:divBdr>
    </w:div>
    <w:div w:id="1990864185">
      <w:bodyDiv w:val="1"/>
      <w:marLeft w:val="0"/>
      <w:marRight w:val="0"/>
      <w:marTop w:val="0"/>
      <w:marBottom w:val="0"/>
      <w:divBdr>
        <w:top w:val="none" w:sz="0" w:space="0" w:color="auto"/>
        <w:left w:val="none" w:sz="0" w:space="0" w:color="auto"/>
        <w:bottom w:val="none" w:sz="0" w:space="0" w:color="auto"/>
        <w:right w:val="none" w:sz="0" w:space="0" w:color="auto"/>
      </w:divBdr>
    </w:div>
    <w:div w:id="1990934378">
      <w:marLeft w:val="640"/>
      <w:marRight w:val="0"/>
      <w:marTop w:val="0"/>
      <w:marBottom w:val="0"/>
      <w:divBdr>
        <w:top w:val="none" w:sz="0" w:space="0" w:color="auto"/>
        <w:left w:val="none" w:sz="0" w:space="0" w:color="auto"/>
        <w:bottom w:val="none" w:sz="0" w:space="0" w:color="auto"/>
        <w:right w:val="none" w:sz="0" w:space="0" w:color="auto"/>
      </w:divBdr>
    </w:div>
    <w:div w:id="1993367892">
      <w:bodyDiv w:val="1"/>
      <w:marLeft w:val="0"/>
      <w:marRight w:val="0"/>
      <w:marTop w:val="0"/>
      <w:marBottom w:val="0"/>
      <w:divBdr>
        <w:top w:val="none" w:sz="0" w:space="0" w:color="auto"/>
        <w:left w:val="none" w:sz="0" w:space="0" w:color="auto"/>
        <w:bottom w:val="none" w:sz="0" w:space="0" w:color="auto"/>
        <w:right w:val="none" w:sz="0" w:space="0" w:color="auto"/>
      </w:divBdr>
    </w:div>
    <w:div w:id="1993831836">
      <w:bodyDiv w:val="1"/>
      <w:marLeft w:val="0"/>
      <w:marRight w:val="0"/>
      <w:marTop w:val="0"/>
      <w:marBottom w:val="0"/>
      <w:divBdr>
        <w:top w:val="none" w:sz="0" w:space="0" w:color="auto"/>
        <w:left w:val="none" w:sz="0" w:space="0" w:color="auto"/>
        <w:bottom w:val="none" w:sz="0" w:space="0" w:color="auto"/>
        <w:right w:val="none" w:sz="0" w:space="0" w:color="auto"/>
      </w:divBdr>
    </w:div>
    <w:div w:id="1994790466">
      <w:marLeft w:val="640"/>
      <w:marRight w:val="0"/>
      <w:marTop w:val="0"/>
      <w:marBottom w:val="0"/>
      <w:divBdr>
        <w:top w:val="none" w:sz="0" w:space="0" w:color="auto"/>
        <w:left w:val="none" w:sz="0" w:space="0" w:color="auto"/>
        <w:bottom w:val="none" w:sz="0" w:space="0" w:color="auto"/>
        <w:right w:val="none" w:sz="0" w:space="0" w:color="auto"/>
      </w:divBdr>
    </w:div>
    <w:div w:id="1996910842">
      <w:marLeft w:val="640"/>
      <w:marRight w:val="0"/>
      <w:marTop w:val="0"/>
      <w:marBottom w:val="0"/>
      <w:divBdr>
        <w:top w:val="none" w:sz="0" w:space="0" w:color="auto"/>
        <w:left w:val="none" w:sz="0" w:space="0" w:color="auto"/>
        <w:bottom w:val="none" w:sz="0" w:space="0" w:color="auto"/>
        <w:right w:val="none" w:sz="0" w:space="0" w:color="auto"/>
      </w:divBdr>
    </w:div>
    <w:div w:id="2000646999">
      <w:marLeft w:val="640"/>
      <w:marRight w:val="0"/>
      <w:marTop w:val="0"/>
      <w:marBottom w:val="0"/>
      <w:divBdr>
        <w:top w:val="none" w:sz="0" w:space="0" w:color="auto"/>
        <w:left w:val="none" w:sz="0" w:space="0" w:color="auto"/>
        <w:bottom w:val="none" w:sz="0" w:space="0" w:color="auto"/>
        <w:right w:val="none" w:sz="0" w:space="0" w:color="auto"/>
      </w:divBdr>
    </w:div>
    <w:div w:id="2001230543">
      <w:marLeft w:val="640"/>
      <w:marRight w:val="0"/>
      <w:marTop w:val="0"/>
      <w:marBottom w:val="0"/>
      <w:divBdr>
        <w:top w:val="none" w:sz="0" w:space="0" w:color="auto"/>
        <w:left w:val="none" w:sz="0" w:space="0" w:color="auto"/>
        <w:bottom w:val="none" w:sz="0" w:space="0" w:color="auto"/>
        <w:right w:val="none" w:sz="0" w:space="0" w:color="auto"/>
      </w:divBdr>
    </w:div>
    <w:div w:id="2001493937">
      <w:marLeft w:val="640"/>
      <w:marRight w:val="0"/>
      <w:marTop w:val="0"/>
      <w:marBottom w:val="0"/>
      <w:divBdr>
        <w:top w:val="none" w:sz="0" w:space="0" w:color="auto"/>
        <w:left w:val="none" w:sz="0" w:space="0" w:color="auto"/>
        <w:bottom w:val="none" w:sz="0" w:space="0" w:color="auto"/>
        <w:right w:val="none" w:sz="0" w:space="0" w:color="auto"/>
      </w:divBdr>
    </w:div>
    <w:div w:id="2003895521">
      <w:marLeft w:val="640"/>
      <w:marRight w:val="0"/>
      <w:marTop w:val="0"/>
      <w:marBottom w:val="0"/>
      <w:divBdr>
        <w:top w:val="none" w:sz="0" w:space="0" w:color="auto"/>
        <w:left w:val="none" w:sz="0" w:space="0" w:color="auto"/>
        <w:bottom w:val="none" w:sz="0" w:space="0" w:color="auto"/>
        <w:right w:val="none" w:sz="0" w:space="0" w:color="auto"/>
      </w:divBdr>
    </w:div>
    <w:div w:id="2005821243">
      <w:marLeft w:val="640"/>
      <w:marRight w:val="0"/>
      <w:marTop w:val="0"/>
      <w:marBottom w:val="0"/>
      <w:divBdr>
        <w:top w:val="none" w:sz="0" w:space="0" w:color="auto"/>
        <w:left w:val="none" w:sz="0" w:space="0" w:color="auto"/>
        <w:bottom w:val="none" w:sz="0" w:space="0" w:color="auto"/>
        <w:right w:val="none" w:sz="0" w:space="0" w:color="auto"/>
      </w:divBdr>
    </w:div>
    <w:div w:id="2012759527">
      <w:bodyDiv w:val="1"/>
      <w:marLeft w:val="0"/>
      <w:marRight w:val="0"/>
      <w:marTop w:val="0"/>
      <w:marBottom w:val="0"/>
      <w:divBdr>
        <w:top w:val="none" w:sz="0" w:space="0" w:color="auto"/>
        <w:left w:val="none" w:sz="0" w:space="0" w:color="auto"/>
        <w:bottom w:val="none" w:sz="0" w:space="0" w:color="auto"/>
        <w:right w:val="none" w:sz="0" w:space="0" w:color="auto"/>
      </w:divBdr>
      <w:divsChild>
        <w:div w:id="414059570">
          <w:marLeft w:val="0"/>
          <w:marRight w:val="0"/>
          <w:marTop w:val="0"/>
          <w:marBottom w:val="0"/>
          <w:divBdr>
            <w:top w:val="single" w:sz="2" w:space="2" w:color="E5E7EB"/>
            <w:left w:val="single" w:sz="2" w:space="0" w:color="E5E7EB"/>
            <w:bottom w:val="single" w:sz="2" w:space="2" w:color="E5E7EB"/>
            <w:right w:val="single" w:sz="2" w:space="0" w:color="E5E7EB"/>
          </w:divBdr>
          <w:divsChild>
            <w:div w:id="1269191066">
              <w:marLeft w:val="0"/>
              <w:marRight w:val="0"/>
              <w:marTop w:val="0"/>
              <w:marBottom w:val="0"/>
              <w:divBdr>
                <w:top w:val="single" w:sz="2" w:space="3" w:color="E5E7EB"/>
                <w:left w:val="single" w:sz="2" w:space="0" w:color="E5E7EB"/>
                <w:bottom w:val="single" w:sz="2" w:space="3" w:color="E5E7EB"/>
                <w:right w:val="single" w:sz="2" w:space="0" w:color="E5E7EB"/>
              </w:divBdr>
              <w:divsChild>
                <w:div w:id="1150170685">
                  <w:marLeft w:val="0"/>
                  <w:marRight w:val="0"/>
                  <w:marTop w:val="15"/>
                  <w:marBottom w:val="15"/>
                  <w:divBdr>
                    <w:top w:val="single" w:sz="2" w:space="0" w:color="E5E7EB"/>
                    <w:left w:val="single" w:sz="2" w:space="0" w:color="E5E7EB"/>
                    <w:bottom w:val="single" w:sz="2" w:space="0" w:color="E5E7EB"/>
                    <w:right w:val="single" w:sz="2" w:space="0" w:color="E5E7EB"/>
                  </w:divBdr>
                  <w:divsChild>
                    <w:div w:id="65610880">
                      <w:marLeft w:val="0"/>
                      <w:marRight w:val="0"/>
                      <w:marTop w:val="0"/>
                      <w:marBottom w:val="0"/>
                      <w:divBdr>
                        <w:top w:val="single" w:sz="2" w:space="2" w:color="E5E7EB"/>
                        <w:left w:val="single" w:sz="2" w:space="0" w:color="E5E7EB"/>
                        <w:bottom w:val="single" w:sz="2" w:space="2" w:color="E5E7EB"/>
                        <w:right w:val="single" w:sz="2" w:space="0" w:color="E5E7EB"/>
                      </w:divBdr>
                    </w:div>
                  </w:divsChild>
                </w:div>
                <w:div w:id="1566336493">
                  <w:marLeft w:val="0"/>
                  <w:marRight w:val="0"/>
                  <w:marTop w:val="15"/>
                  <w:marBottom w:val="15"/>
                  <w:divBdr>
                    <w:top w:val="single" w:sz="2" w:space="0" w:color="E5E7EB"/>
                    <w:left w:val="single" w:sz="2" w:space="0" w:color="E5E7EB"/>
                    <w:bottom w:val="single" w:sz="2" w:space="0" w:color="E5E7EB"/>
                    <w:right w:val="single" w:sz="2" w:space="0" w:color="E5E7EB"/>
                  </w:divBdr>
                  <w:divsChild>
                    <w:div w:id="1296762643">
                      <w:marLeft w:val="0"/>
                      <w:marRight w:val="0"/>
                      <w:marTop w:val="0"/>
                      <w:marBottom w:val="0"/>
                      <w:divBdr>
                        <w:top w:val="single" w:sz="2" w:space="2" w:color="E5E7EB"/>
                        <w:left w:val="single" w:sz="2" w:space="0" w:color="E5E7EB"/>
                        <w:bottom w:val="single" w:sz="2" w:space="2" w:color="E5E7EB"/>
                        <w:right w:val="single" w:sz="2" w:space="0" w:color="E5E7EB"/>
                      </w:divBdr>
                    </w:div>
                  </w:divsChild>
                </w:div>
                <w:div w:id="2132085470">
                  <w:marLeft w:val="0"/>
                  <w:marRight w:val="0"/>
                  <w:marTop w:val="15"/>
                  <w:marBottom w:val="15"/>
                  <w:divBdr>
                    <w:top w:val="single" w:sz="2" w:space="0" w:color="E5E7EB"/>
                    <w:left w:val="single" w:sz="2" w:space="0" w:color="E5E7EB"/>
                    <w:bottom w:val="single" w:sz="2" w:space="0" w:color="E5E7EB"/>
                    <w:right w:val="single" w:sz="2" w:space="0" w:color="E5E7EB"/>
                  </w:divBdr>
                  <w:divsChild>
                    <w:div w:id="753941164">
                      <w:marLeft w:val="0"/>
                      <w:marRight w:val="0"/>
                      <w:marTop w:val="0"/>
                      <w:marBottom w:val="0"/>
                      <w:divBdr>
                        <w:top w:val="single" w:sz="2" w:space="2" w:color="E5E7EB"/>
                        <w:left w:val="single" w:sz="2" w:space="0" w:color="E5E7EB"/>
                        <w:bottom w:val="single" w:sz="2" w:space="2" w:color="E5E7EB"/>
                        <w:right w:val="single" w:sz="2" w:space="0" w:color="E5E7EB"/>
                      </w:divBdr>
                    </w:div>
                  </w:divsChild>
                </w:div>
              </w:divsChild>
            </w:div>
          </w:divsChild>
        </w:div>
        <w:div w:id="1983347754">
          <w:marLeft w:val="0"/>
          <w:marRight w:val="0"/>
          <w:marTop w:val="240"/>
          <w:marBottom w:val="15"/>
          <w:divBdr>
            <w:top w:val="single" w:sz="2" w:space="0" w:color="E5E7EB"/>
            <w:left w:val="single" w:sz="2" w:space="0" w:color="E5E7EB"/>
            <w:bottom w:val="single" w:sz="2" w:space="0" w:color="E5E7EB"/>
            <w:right w:val="single" w:sz="2" w:space="0" w:color="E5E7EB"/>
          </w:divBdr>
        </w:div>
      </w:divsChild>
    </w:div>
    <w:div w:id="2022312281">
      <w:marLeft w:val="640"/>
      <w:marRight w:val="0"/>
      <w:marTop w:val="0"/>
      <w:marBottom w:val="0"/>
      <w:divBdr>
        <w:top w:val="none" w:sz="0" w:space="0" w:color="auto"/>
        <w:left w:val="none" w:sz="0" w:space="0" w:color="auto"/>
        <w:bottom w:val="none" w:sz="0" w:space="0" w:color="auto"/>
        <w:right w:val="none" w:sz="0" w:space="0" w:color="auto"/>
      </w:divBdr>
    </w:div>
    <w:div w:id="2026907929">
      <w:bodyDiv w:val="1"/>
      <w:marLeft w:val="0"/>
      <w:marRight w:val="0"/>
      <w:marTop w:val="0"/>
      <w:marBottom w:val="0"/>
      <w:divBdr>
        <w:top w:val="none" w:sz="0" w:space="0" w:color="auto"/>
        <w:left w:val="none" w:sz="0" w:space="0" w:color="auto"/>
        <w:bottom w:val="none" w:sz="0" w:space="0" w:color="auto"/>
        <w:right w:val="none" w:sz="0" w:space="0" w:color="auto"/>
      </w:divBdr>
    </w:div>
    <w:div w:id="2028674186">
      <w:marLeft w:val="640"/>
      <w:marRight w:val="0"/>
      <w:marTop w:val="0"/>
      <w:marBottom w:val="0"/>
      <w:divBdr>
        <w:top w:val="none" w:sz="0" w:space="0" w:color="auto"/>
        <w:left w:val="none" w:sz="0" w:space="0" w:color="auto"/>
        <w:bottom w:val="none" w:sz="0" w:space="0" w:color="auto"/>
        <w:right w:val="none" w:sz="0" w:space="0" w:color="auto"/>
      </w:divBdr>
    </w:div>
    <w:div w:id="2032605534">
      <w:marLeft w:val="640"/>
      <w:marRight w:val="0"/>
      <w:marTop w:val="0"/>
      <w:marBottom w:val="0"/>
      <w:divBdr>
        <w:top w:val="none" w:sz="0" w:space="0" w:color="auto"/>
        <w:left w:val="none" w:sz="0" w:space="0" w:color="auto"/>
        <w:bottom w:val="none" w:sz="0" w:space="0" w:color="auto"/>
        <w:right w:val="none" w:sz="0" w:space="0" w:color="auto"/>
      </w:divBdr>
    </w:div>
    <w:div w:id="2044013450">
      <w:marLeft w:val="640"/>
      <w:marRight w:val="0"/>
      <w:marTop w:val="0"/>
      <w:marBottom w:val="0"/>
      <w:divBdr>
        <w:top w:val="none" w:sz="0" w:space="0" w:color="auto"/>
        <w:left w:val="none" w:sz="0" w:space="0" w:color="auto"/>
        <w:bottom w:val="none" w:sz="0" w:space="0" w:color="auto"/>
        <w:right w:val="none" w:sz="0" w:space="0" w:color="auto"/>
      </w:divBdr>
    </w:div>
    <w:div w:id="2047245132">
      <w:marLeft w:val="640"/>
      <w:marRight w:val="0"/>
      <w:marTop w:val="0"/>
      <w:marBottom w:val="0"/>
      <w:divBdr>
        <w:top w:val="none" w:sz="0" w:space="0" w:color="auto"/>
        <w:left w:val="none" w:sz="0" w:space="0" w:color="auto"/>
        <w:bottom w:val="none" w:sz="0" w:space="0" w:color="auto"/>
        <w:right w:val="none" w:sz="0" w:space="0" w:color="auto"/>
      </w:divBdr>
    </w:div>
    <w:div w:id="2050110632">
      <w:marLeft w:val="640"/>
      <w:marRight w:val="0"/>
      <w:marTop w:val="0"/>
      <w:marBottom w:val="0"/>
      <w:divBdr>
        <w:top w:val="none" w:sz="0" w:space="0" w:color="auto"/>
        <w:left w:val="none" w:sz="0" w:space="0" w:color="auto"/>
        <w:bottom w:val="none" w:sz="0" w:space="0" w:color="auto"/>
        <w:right w:val="none" w:sz="0" w:space="0" w:color="auto"/>
      </w:divBdr>
    </w:div>
    <w:div w:id="2056662692">
      <w:marLeft w:val="640"/>
      <w:marRight w:val="0"/>
      <w:marTop w:val="0"/>
      <w:marBottom w:val="0"/>
      <w:divBdr>
        <w:top w:val="none" w:sz="0" w:space="0" w:color="auto"/>
        <w:left w:val="none" w:sz="0" w:space="0" w:color="auto"/>
        <w:bottom w:val="none" w:sz="0" w:space="0" w:color="auto"/>
        <w:right w:val="none" w:sz="0" w:space="0" w:color="auto"/>
      </w:divBdr>
    </w:div>
    <w:div w:id="2058234215">
      <w:marLeft w:val="640"/>
      <w:marRight w:val="0"/>
      <w:marTop w:val="0"/>
      <w:marBottom w:val="0"/>
      <w:divBdr>
        <w:top w:val="none" w:sz="0" w:space="0" w:color="auto"/>
        <w:left w:val="none" w:sz="0" w:space="0" w:color="auto"/>
        <w:bottom w:val="none" w:sz="0" w:space="0" w:color="auto"/>
        <w:right w:val="none" w:sz="0" w:space="0" w:color="auto"/>
      </w:divBdr>
    </w:div>
    <w:div w:id="2062634534">
      <w:marLeft w:val="640"/>
      <w:marRight w:val="0"/>
      <w:marTop w:val="0"/>
      <w:marBottom w:val="0"/>
      <w:divBdr>
        <w:top w:val="none" w:sz="0" w:space="0" w:color="auto"/>
        <w:left w:val="none" w:sz="0" w:space="0" w:color="auto"/>
        <w:bottom w:val="none" w:sz="0" w:space="0" w:color="auto"/>
        <w:right w:val="none" w:sz="0" w:space="0" w:color="auto"/>
      </w:divBdr>
    </w:div>
    <w:div w:id="2068722344">
      <w:marLeft w:val="640"/>
      <w:marRight w:val="0"/>
      <w:marTop w:val="0"/>
      <w:marBottom w:val="0"/>
      <w:divBdr>
        <w:top w:val="none" w:sz="0" w:space="0" w:color="auto"/>
        <w:left w:val="none" w:sz="0" w:space="0" w:color="auto"/>
        <w:bottom w:val="none" w:sz="0" w:space="0" w:color="auto"/>
        <w:right w:val="none" w:sz="0" w:space="0" w:color="auto"/>
      </w:divBdr>
    </w:div>
    <w:div w:id="2076972576">
      <w:marLeft w:val="640"/>
      <w:marRight w:val="0"/>
      <w:marTop w:val="0"/>
      <w:marBottom w:val="0"/>
      <w:divBdr>
        <w:top w:val="none" w:sz="0" w:space="0" w:color="auto"/>
        <w:left w:val="none" w:sz="0" w:space="0" w:color="auto"/>
        <w:bottom w:val="none" w:sz="0" w:space="0" w:color="auto"/>
        <w:right w:val="none" w:sz="0" w:space="0" w:color="auto"/>
      </w:divBdr>
    </w:div>
    <w:div w:id="2082362497">
      <w:marLeft w:val="640"/>
      <w:marRight w:val="0"/>
      <w:marTop w:val="0"/>
      <w:marBottom w:val="0"/>
      <w:divBdr>
        <w:top w:val="none" w:sz="0" w:space="0" w:color="auto"/>
        <w:left w:val="none" w:sz="0" w:space="0" w:color="auto"/>
        <w:bottom w:val="none" w:sz="0" w:space="0" w:color="auto"/>
        <w:right w:val="none" w:sz="0" w:space="0" w:color="auto"/>
      </w:divBdr>
    </w:div>
    <w:div w:id="2082826966">
      <w:marLeft w:val="640"/>
      <w:marRight w:val="0"/>
      <w:marTop w:val="0"/>
      <w:marBottom w:val="0"/>
      <w:divBdr>
        <w:top w:val="none" w:sz="0" w:space="0" w:color="auto"/>
        <w:left w:val="none" w:sz="0" w:space="0" w:color="auto"/>
        <w:bottom w:val="none" w:sz="0" w:space="0" w:color="auto"/>
        <w:right w:val="none" w:sz="0" w:space="0" w:color="auto"/>
      </w:divBdr>
    </w:div>
    <w:div w:id="2089031603">
      <w:marLeft w:val="640"/>
      <w:marRight w:val="0"/>
      <w:marTop w:val="0"/>
      <w:marBottom w:val="0"/>
      <w:divBdr>
        <w:top w:val="none" w:sz="0" w:space="0" w:color="auto"/>
        <w:left w:val="none" w:sz="0" w:space="0" w:color="auto"/>
        <w:bottom w:val="none" w:sz="0" w:space="0" w:color="auto"/>
        <w:right w:val="none" w:sz="0" w:space="0" w:color="auto"/>
      </w:divBdr>
    </w:div>
    <w:div w:id="2092583567">
      <w:marLeft w:val="640"/>
      <w:marRight w:val="0"/>
      <w:marTop w:val="0"/>
      <w:marBottom w:val="0"/>
      <w:divBdr>
        <w:top w:val="none" w:sz="0" w:space="0" w:color="auto"/>
        <w:left w:val="none" w:sz="0" w:space="0" w:color="auto"/>
        <w:bottom w:val="none" w:sz="0" w:space="0" w:color="auto"/>
        <w:right w:val="none" w:sz="0" w:space="0" w:color="auto"/>
      </w:divBdr>
    </w:div>
    <w:div w:id="2094743675">
      <w:marLeft w:val="640"/>
      <w:marRight w:val="0"/>
      <w:marTop w:val="0"/>
      <w:marBottom w:val="0"/>
      <w:divBdr>
        <w:top w:val="none" w:sz="0" w:space="0" w:color="auto"/>
        <w:left w:val="none" w:sz="0" w:space="0" w:color="auto"/>
        <w:bottom w:val="none" w:sz="0" w:space="0" w:color="auto"/>
        <w:right w:val="none" w:sz="0" w:space="0" w:color="auto"/>
      </w:divBdr>
    </w:div>
    <w:div w:id="2095006406">
      <w:marLeft w:val="640"/>
      <w:marRight w:val="0"/>
      <w:marTop w:val="0"/>
      <w:marBottom w:val="0"/>
      <w:divBdr>
        <w:top w:val="none" w:sz="0" w:space="0" w:color="auto"/>
        <w:left w:val="none" w:sz="0" w:space="0" w:color="auto"/>
        <w:bottom w:val="none" w:sz="0" w:space="0" w:color="auto"/>
        <w:right w:val="none" w:sz="0" w:space="0" w:color="auto"/>
      </w:divBdr>
    </w:div>
    <w:div w:id="2096397371">
      <w:marLeft w:val="640"/>
      <w:marRight w:val="0"/>
      <w:marTop w:val="0"/>
      <w:marBottom w:val="0"/>
      <w:divBdr>
        <w:top w:val="none" w:sz="0" w:space="0" w:color="auto"/>
        <w:left w:val="none" w:sz="0" w:space="0" w:color="auto"/>
        <w:bottom w:val="none" w:sz="0" w:space="0" w:color="auto"/>
        <w:right w:val="none" w:sz="0" w:space="0" w:color="auto"/>
      </w:divBdr>
    </w:div>
    <w:div w:id="2100519613">
      <w:marLeft w:val="640"/>
      <w:marRight w:val="0"/>
      <w:marTop w:val="0"/>
      <w:marBottom w:val="0"/>
      <w:divBdr>
        <w:top w:val="none" w:sz="0" w:space="0" w:color="auto"/>
        <w:left w:val="none" w:sz="0" w:space="0" w:color="auto"/>
        <w:bottom w:val="none" w:sz="0" w:space="0" w:color="auto"/>
        <w:right w:val="none" w:sz="0" w:space="0" w:color="auto"/>
      </w:divBdr>
    </w:div>
    <w:div w:id="2103915266">
      <w:marLeft w:val="640"/>
      <w:marRight w:val="0"/>
      <w:marTop w:val="0"/>
      <w:marBottom w:val="0"/>
      <w:divBdr>
        <w:top w:val="none" w:sz="0" w:space="0" w:color="auto"/>
        <w:left w:val="none" w:sz="0" w:space="0" w:color="auto"/>
        <w:bottom w:val="none" w:sz="0" w:space="0" w:color="auto"/>
        <w:right w:val="none" w:sz="0" w:space="0" w:color="auto"/>
      </w:divBdr>
    </w:div>
    <w:div w:id="2105303780">
      <w:marLeft w:val="640"/>
      <w:marRight w:val="0"/>
      <w:marTop w:val="0"/>
      <w:marBottom w:val="0"/>
      <w:divBdr>
        <w:top w:val="none" w:sz="0" w:space="0" w:color="auto"/>
        <w:left w:val="none" w:sz="0" w:space="0" w:color="auto"/>
        <w:bottom w:val="none" w:sz="0" w:space="0" w:color="auto"/>
        <w:right w:val="none" w:sz="0" w:space="0" w:color="auto"/>
      </w:divBdr>
    </w:div>
    <w:div w:id="2109276460">
      <w:marLeft w:val="640"/>
      <w:marRight w:val="0"/>
      <w:marTop w:val="0"/>
      <w:marBottom w:val="0"/>
      <w:divBdr>
        <w:top w:val="none" w:sz="0" w:space="0" w:color="auto"/>
        <w:left w:val="none" w:sz="0" w:space="0" w:color="auto"/>
        <w:bottom w:val="none" w:sz="0" w:space="0" w:color="auto"/>
        <w:right w:val="none" w:sz="0" w:space="0" w:color="auto"/>
      </w:divBdr>
    </w:div>
    <w:div w:id="2110393457">
      <w:marLeft w:val="640"/>
      <w:marRight w:val="0"/>
      <w:marTop w:val="0"/>
      <w:marBottom w:val="0"/>
      <w:divBdr>
        <w:top w:val="none" w:sz="0" w:space="0" w:color="auto"/>
        <w:left w:val="none" w:sz="0" w:space="0" w:color="auto"/>
        <w:bottom w:val="none" w:sz="0" w:space="0" w:color="auto"/>
        <w:right w:val="none" w:sz="0" w:space="0" w:color="auto"/>
      </w:divBdr>
    </w:div>
    <w:div w:id="2115972312">
      <w:marLeft w:val="640"/>
      <w:marRight w:val="0"/>
      <w:marTop w:val="0"/>
      <w:marBottom w:val="0"/>
      <w:divBdr>
        <w:top w:val="none" w:sz="0" w:space="0" w:color="auto"/>
        <w:left w:val="none" w:sz="0" w:space="0" w:color="auto"/>
        <w:bottom w:val="none" w:sz="0" w:space="0" w:color="auto"/>
        <w:right w:val="none" w:sz="0" w:space="0" w:color="auto"/>
      </w:divBdr>
    </w:div>
    <w:div w:id="2119568132">
      <w:marLeft w:val="640"/>
      <w:marRight w:val="0"/>
      <w:marTop w:val="0"/>
      <w:marBottom w:val="0"/>
      <w:divBdr>
        <w:top w:val="none" w:sz="0" w:space="0" w:color="auto"/>
        <w:left w:val="none" w:sz="0" w:space="0" w:color="auto"/>
        <w:bottom w:val="none" w:sz="0" w:space="0" w:color="auto"/>
        <w:right w:val="none" w:sz="0" w:space="0" w:color="auto"/>
      </w:divBdr>
    </w:div>
    <w:div w:id="2122918284">
      <w:marLeft w:val="640"/>
      <w:marRight w:val="0"/>
      <w:marTop w:val="0"/>
      <w:marBottom w:val="0"/>
      <w:divBdr>
        <w:top w:val="none" w:sz="0" w:space="0" w:color="auto"/>
        <w:left w:val="none" w:sz="0" w:space="0" w:color="auto"/>
        <w:bottom w:val="none" w:sz="0" w:space="0" w:color="auto"/>
        <w:right w:val="none" w:sz="0" w:space="0" w:color="auto"/>
      </w:divBdr>
    </w:div>
    <w:div w:id="2124961580">
      <w:marLeft w:val="640"/>
      <w:marRight w:val="0"/>
      <w:marTop w:val="0"/>
      <w:marBottom w:val="0"/>
      <w:divBdr>
        <w:top w:val="none" w:sz="0" w:space="0" w:color="auto"/>
        <w:left w:val="none" w:sz="0" w:space="0" w:color="auto"/>
        <w:bottom w:val="none" w:sz="0" w:space="0" w:color="auto"/>
        <w:right w:val="none" w:sz="0" w:space="0" w:color="auto"/>
      </w:divBdr>
    </w:div>
    <w:div w:id="2125885079">
      <w:marLeft w:val="640"/>
      <w:marRight w:val="0"/>
      <w:marTop w:val="0"/>
      <w:marBottom w:val="0"/>
      <w:divBdr>
        <w:top w:val="none" w:sz="0" w:space="0" w:color="auto"/>
        <w:left w:val="none" w:sz="0" w:space="0" w:color="auto"/>
        <w:bottom w:val="none" w:sz="0" w:space="0" w:color="auto"/>
        <w:right w:val="none" w:sz="0" w:space="0" w:color="auto"/>
      </w:divBdr>
    </w:div>
    <w:div w:id="2133473197">
      <w:marLeft w:val="640"/>
      <w:marRight w:val="0"/>
      <w:marTop w:val="0"/>
      <w:marBottom w:val="0"/>
      <w:divBdr>
        <w:top w:val="none" w:sz="0" w:space="0" w:color="auto"/>
        <w:left w:val="none" w:sz="0" w:space="0" w:color="auto"/>
        <w:bottom w:val="none" w:sz="0" w:space="0" w:color="auto"/>
        <w:right w:val="none" w:sz="0" w:space="0" w:color="auto"/>
      </w:divBdr>
    </w:div>
    <w:div w:id="2143228496">
      <w:marLeft w:val="640"/>
      <w:marRight w:val="0"/>
      <w:marTop w:val="0"/>
      <w:marBottom w:val="0"/>
      <w:divBdr>
        <w:top w:val="none" w:sz="0" w:space="0" w:color="auto"/>
        <w:left w:val="none" w:sz="0" w:space="0" w:color="auto"/>
        <w:bottom w:val="none" w:sz="0" w:space="0" w:color="auto"/>
        <w:right w:val="none" w:sz="0" w:space="0" w:color="auto"/>
      </w:divBdr>
    </w:div>
    <w:div w:id="2143837693">
      <w:marLeft w:val="640"/>
      <w:marRight w:val="0"/>
      <w:marTop w:val="0"/>
      <w:marBottom w:val="0"/>
      <w:divBdr>
        <w:top w:val="none" w:sz="0" w:space="0" w:color="auto"/>
        <w:left w:val="none" w:sz="0" w:space="0" w:color="auto"/>
        <w:bottom w:val="none" w:sz="0" w:space="0" w:color="auto"/>
        <w:right w:val="none" w:sz="0" w:space="0" w:color="auto"/>
      </w:divBdr>
    </w:div>
    <w:div w:id="2146121225">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6.jpe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1.jpeg"/><Relationship Id="rId10" Type="http://schemas.openxmlformats.org/officeDocument/2006/relationships/image" Target="media/image2.png"/><Relationship Id="rId19"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image" Target="media/image10.jpeg"/><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E2BFC61A5E74AFB9F6B0616E3DDC038"/>
        <w:category>
          <w:name w:val="General"/>
          <w:gallery w:val="placeholder"/>
        </w:category>
        <w:types>
          <w:type w:val="bbPlcHdr"/>
        </w:types>
        <w:behaviors>
          <w:behavior w:val="content"/>
        </w:behaviors>
        <w:guid w:val="{B4157C5F-775B-426E-A964-35373CDEEAE7}"/>
      </w:docPartPr>
      <w:docPartBody>
        <w:p w:rsidR="00F75EFC" w:rsidRDefault="0060766B" w:rsidP="0060766B">
          <w:pPr>
            <w:pStyle w:val="4E2BFC61A5E74AFB9F6B0616E3DDC038"/>
          </w:pPr>
          <w:r w:rsidRPr="00F2379F">
            <w:rPr>
              <w:rStyle w:val="PlaceholderText"/>
            </w:rPr>
            <w:t>Click or tap here to enter text.</w:t>
          </w:r>
        </w:p>
      </w:docPartBody>
    </w:docPart>
    <w:docPart>
      <w:docPartPr>
        <w:name w:val="B81927EB55B148E49619B30F846A1DED"/>
        <w:category>
          <w:name w:val="General"/>
          <w:gallery w:val="placeholder"/>
        </w:category>
        <w:types>
          <w:type w:val="bbPlcHdr"/>
        </w:types>
        <w:behaviors>
          <w:behavior w:val="content"/>
        </w:behaviors>
        <w:guid w:val="{5E28763F-9A14-4775-88A9-13432AC1FFA8}"/>
      </w:docPartPr>
      <w:docPartBody>
        <w:p w:rsidR="00F84F49" w:rsidRDefault="00E7137B" w:rsidP="00E7137B">
          <w:pPr>
            <w:pStyle w:val="B81927EB55B148E49619B30F846A1DED"/>
          </w:pPr>
          <w:r w:rsidRPr="00F237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85D"/>
    <w:rsid w:val="00011DCF"/>
    <w:rsid w:val="000A7CE4"/>
    <w:rsid w:val="000B61A4"/>
    <w:rsid w:val="001072C1"/>
    <w:rsid w:val="00115D8C"/>
    <w:rsid w:val="00134D3F"/>
    <w:rsid w:val="0014521C"/>
    <w:rsid w:val="001508CA"/>
    <w:rsid w:val="00164417"/>
    <w:rsid w:val="00192D25"/>
    <w:rsid w:val="001D03EE"/>
    <w:rsid w:val="001D091B"/>
    <w:rsid w:val="002241BD"/>
    <w:rsid w:val="00226219"/>
    <w:rsid w:val="002279C2"/>
    <w:rsid w:val="0027208B"/>
    <w:rsid w:val="002D09B5"/>
    <w:rsid w:val="00321009"/>
    <w:rsid w:val="003430E0"/>
    <w:rsid w:val="003A19DD"/>
    <w:rsid w:val="003A39A9"/>
    <w:rsid w:val="003B7541"/>
    <w:rsid w:val="003E1851"/>
    <w:rsid w:val="004060B3"/>
    <w:rsid w:val="004717D5"/>
    <w:rsid w:val="0048685D"/>
    <w:rsid w:val="004A7022"/>
    <w:rsid w:val="004B2CC7"/>
    <w:rsid w:val="004B5425"/>
    <w:rsid w:val="004C4CE1"/>
    <w:rsid w:val="0053784C"/>
    <w:rsid w:val="005771F2"/>
    <w:rsid w:val="0058000A"/>
    <w:rsid w:val="0059512B"/>
    <w:rsid w:val="005B386C"/>
    <w:rsid w:val="0060766B"/>
    <w:rsid w:val="00610709"/>
    <w:rsid w:val="006A5004"/>
    <w:rsid w:val="006E2A4E"/>
    <w:rsid w:val="00707DDA"/>
    <w:rsid w:val="00714041"/>
    <w:rsid w:val="00746F19"/>
    <w:rsid w:val="007632BB"/>
    <w:rsid w:val="007633E9"/>
    <w:rsid w:val="007F7940"/>
    <w:rsid w:val="00830037"/>
    <w:rsid w:val="00856805"/>
    <w:rsid w:val="00905DB4"/>
    <w:rsid w:val="00914CE9"/>
    <w:rsid w:val="009167F9"/>
    <w:rsid w:val="0095781A"/>
    <w:rsid w:val="009602D1"/>
    <w:rsid w:val="00966716"/>
    <w:rsid w:val="00973A30"/>
    <w:rsid w:val="00A13658"/>
    <w:rsid w:val="00A86386"/>
    <w:rsid w:val="00AE152E"/>
    <w:rsid w:val="00AE7EB3"/>
    <w:rsid w:val="00B152F3"/>
    <w:rsid w:val="00B87D13"/>
    <w:rsid w:val="00C13A4E"/>
    <w:rsid w:val="00CB68F8"/>
    <w:rsid w:val="00CE5245"/>
    <w:rsid w:val="00CF20EF"/>
    <w:rsid w:val="00D026F9"/>
    <w:rsid w:val="00D02D0B"/>
    <w:rsid w:val="00D10DD9"/>
    <w:rsid w:val="00D13DB3"/>
    <w:rsid w:val="00D31F2E"/>
    <w:rsid w:val="00D52FB3"/>
    <w:rsid w:val="00D67B25"/>
    <w:rsid w:val="00D72D0A"/>
    <w:rsid w:val="00D901DB"/>
    <w:rsid w:val="00DB6770"/>
    <w:rsid w:val="00DB7924"/>
    <w:rsid w:val="00DE5A4A"/>
    <w:rsid w:val="00E15808"/>
    <w:rsid w:val="00E7137B"/>
    <w:rsid w:val="00E8222B"/>
    <w:rsid w:val="00F006C0"/>
    <w:rsid w:val="00F6385D"/>
    <w:rsid w:val="00F75EFC"/>
    <w:rsid w:val="00F84F49"/>
    <w:rsid w:val="00FA24C6"/>
    <w:rsid w:val="00FC1796"/>
    <w:rsid w:val="00FE3ADA"/>
    <w:rsid w:val="00FF70E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137B"/>
    <w:rPr>
      <w:color w:val="666666"/>
    </w:rPr>
  </w:style>
  <w:style w:type="paragraph" w:customStyle="1" w:styleId="4E2BFC61A5E74AFB9F6B0616E3DDC038">
    <w:name w:val="4E2BFC61A5E74AFB9F6B0616E3DDC038"/>
    <w:rsid w:val="0060766B"/>
    <w:pPr>
      <w:spacing w:line="259" w:lineRule="auto"/>
    </w:pPr>
    <w:rPr>
      <w:kern w:val="0"/>
      <w:sz w:val="22"/>
      <w:szCs w:val="22"/>
      <w:lang w:val="en-GB" w:eastAsia="en-GB"/>
      <w14:ligatures w14:val="none"/>
    </w:rPr>
  </w:style>
  <w:style w:type="paragraph" w:customStyle="1" w:styleId="B81927EB55B148E49619B30F846A1DED">
    <w:name w:val="B81927EB55B148E49619B30F846A1DED"/>
    <w:rsid w:val="00E7137B"/>
    <w:pPr>
      <w:spacing w:line="259" w:lineRule="auto"/>
    </w:pPr>
    <w:rPr>
      <w:kern w:val="0"/>
      <w:sz w:val="22"/>
      <w:szCs w:val="22"/>
      <w:lang w:val="en-GB" w:eastAsia="en-GB"/>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F41ADC5-FBEE-4190-8CFF-B3F10990C95D}">
  <we:reference id="wa104382081" version="1.55.1.0" store="en-US" storeType="OMEX"/>
  <we:alternateReferences>
    <we:reference id="wa104382081" version="1.55.1.0" store="wa104382081" storeType="OMEX"/>
  </we:alternateReferences>
  <we:properties>
    <we:property name="MENDELEY_BIBLIOGRAPHY_IS_DIRTY" value="false"/>
    <we:property name="MENDELEY_BIBLIOGRAPHY_LAST_MODIFIED" value="1766476276892"/>
    <we:property name="MENDELEY_CITATIONS" value="[{&quot;citationID&quot;:&quot;MENDELEY_CITATION_5af9dc52-c109-463b-82c4-2d317e393d43&quot;,&quot;properties&quot;:{&quot;noteIndex&quot;:0},&quot;isEdited&quot;:false,&quot;manualOverride&quot;:{&quot;citeprocText&quot;:&quot;[1]&quot;,&quot;isManuallyOverridden&quot;:false,&quot;manualOverrideText&quot;:&quot;&quot;},&quot;citationTag&quot;:&quot;MENDELEY_CITATION_v3_eyJjaXRhdGlvbklEIjoiTUVOREVMRVlfQ0lUQVRJT05fNWFmOWRjNTItYzEwOS00NjNiLTgyYzQtMmQzMTdlMzkzZDQzIiwicHJvcGVydGllcyI6eyJub3RlSW5kZXgiOjB9LCJpc0VkaXRlZCI6ZmFsc2UsIm1hbnVhbE92ZXJyaWRlIjp7ImNpdGVwcm9jVGV4dCI6IlsxXSIsImlzTWFudWFsbHlPdmVycmlkZGVuIjpmYWxzZSwibWFudWFsT3ZlcnJpZGVUZXh0IjoiIn0sImNpdGF0aW9uSXRlbXMiOlt7ImlkIjoiNTIwOWEwOTMtZTdlYy01YTlmLTg4MzgtZDkzZGI5Y2E4NDEyIiwiaXRlbURhdGEiOnsiYWJzdHJhY3QiOiJQZW5lbGl0aWFuIGluaSBtZW1iYWhhcyBhbmFsaXNpcyBwZW5lcmFwYW4gU01LMyBwYWRhIHN1YXR1IHBlcnVzYWhhYW4gdW50dWsgbWVuaWxhaSBrZXNlc3VhaWFuIHRlcmhhZGFwIHN0YW5kYXIga2VzZWxhbWF0YW4gZGFuIGtlc2VoYXRhbiBrZXJqYSBuYXNpb25hbC4iLCJhdXRob3IiOlt7ImRyb3BwaW5nLXBhcnRpY2xlIjoiIiwiZmFtaWx5IjoiSGVybGluYXdhdGkiLCJnaXZlbiI6IkgiLCJub24tZHJvcHBpbmctcGFydGljbGUiOiIiLCJwYXJzZS1uYW1lcyI6ZmFsc2UsInN1ZmZpeCI6IiJ9LHsiZHJvcHBpbmctcGFydGljbGUiOiIiLCJmYW1pbHkiOiJadWxmaWthciIsImdpdmVuIjoiQSBTIiwibm9uLWRyb3BwaW5nLXBhcnRpY2xlIjoiIiwicGFyc2UtbmFtZXMiOmZhbHNlLCJzdWZmaXgiOiIifV0sImNvbnRhaW5lci10aXRsZSI6Ikp1cm5hbCBLZXNlaGF0YW4iLCJpZCI6IjUyMDlhMDkzLWU3ZWMtNWE5Zi04ODM4LWQ5M2RiOWNhODQxMiIsImlzc3VlIjoiMSIsImlzc3VlZCI6eyJkYXRlLXBhcnRzIjpbWyIyMDE3Il1dfSwicGFnZSI6Ijg5NS05MDYiLCJ0aXRsZSI6IkFuYWxpc2lzIFBlbmVyYXBhbiBTaXN0ZW0gTWFuYWplbWVuIEtlc2VsYW1hdGFuIGRhbiBLZXNlaGF0YW4gS2VyamEgKFNNSzMpIiwidHlwZSI6ImFydGljbGUtam91cm5hbCIsInZvbHVtZSI6IjgiLCJjb250YWluZXItdGl0bGUtc2hvcnQiOiIifSwidXJpcyI6WyJodHRwOi8vd3d3Lm1lbmRlbGV5LmNvbS9kb2N1bWVudHMvP3V1aWQ9MjM5NzlhZjAtNDY1Mi00MjcyLTgyNTAtNTI1M2Q5ZTRhNTFlIl0sImlzVGVtcG9yYXJ5IjpmYWxzZSwibGVnYWN5RGVza3RvcElkIjoiMjM5NzlhZjAtNDY1Mi00MjcyLTgyNTAtNTI1M2Q5ZTRhNTFlIn1dfQ==&quot;,&quot;citationItems&quot;:[{&quot;id&quot;:&quot;5209a093-e7ec-5a9f-8838-d93db9ca8412&quot;,&quot;itemData&quot;:{&quot;abstract&quot;:&quot;Penelitian ini membahas analisis penerapan SMK3 pada suatu perusahaan untuk menilai kesesuaian terhadap standar keselamatan dan kesehatan kerja nasional.&quot;,&quot;author&quot;:[{&quot;dropping-particle&quot;:&quot;&quot;,&quot;family&quot;:&quot;Herlinawati&quot;,&quot;given&quot;:&quot;H&quot;,&quot;non-dropping-particle&quot;:&quot;&quot;,&quot;parse-names&quot;:false,&quot;suffix&quot;:&quot;&quot;},{&quot;dropping-particle&quot;:&quot;&quot;,&quot;family&quot;:&quot;Zulfikar&quot;,&quot;given&quot;:&quot;A S&quot;,&quot;non-dropping-particle&quot;:&quot;&quot;,&quot;parse-names&quot;:false,&quot;suffix&quot;:&quot;&quot;}],&quot;container-title&quot;:&quot;Jurnal Kesehatan&quot;,&quot;id&quot;:&quot;5209a093-e7ec-5a9f-8838-d93db9ca8412&quot;,&quot;issue&quot;:&quot;1&quot;,&quot;issued&quot;:{&quot;date-parts&quot;:[[&quot;2017&quot;]]},&quot;page&quot;:&quot;895-906&quot;,&quot;title&quot;:&quot;Analisis Penerapan Sistem Manajemen Keselamatan dan Kesehatan Kerja (SMK3)&quot;,&quot;type&quot;:&quot;article-journal&quot;,&quot;volume&quot;:&quot;8&quot;,&quot;container-title-short&quot;:&quot;&quot;},&quot;uris&quot;:[&quot;http://www.mendeley.com/documents/?uuid=23979af0-4652-4272-8250-5253d9e4a51e&quot;],&quot;isTemporary&quot;:false,&quot;legacyDesktopId&quot;:&quot;23979af0-4652-4272-8250-5253d9e4a51e&quot;}]},{&quot;citationID&quot;:&quot;MENDELEY_CITATION_0cc45756-ea9f-49eb-99d9-a9d4f58016f2&quot;,&quot;properties&quot;:{&quot;noteIndex&quot;:0},&quot;isEdited&quot;:false,&quot;manualOverride&quot;:{&quot;citeprocText&quot;:&quot;[2]&quot;,&quot;isManuallyOverridden&quot;:false,&quot;manualOverrideText&quot;:&quot;&quot;},&quot;citationTag&quot;:&quot;MENDELEY_CITATION_v3_eyJjaXRhdGlvbklEIjoiTUVOREVMRVlfQ0lUQVRJT05fMGNjNDU3NTYtZWE5Zi00OWViLTk5ZDktYTlkNGY1ODAxNmYyIiwicHJvcGVydGllcyI6eyJub3RlSW5kZXgiOjB9LCJpc0VkaXRlZCI6ZmFsc2UsIm1hbnVhbE92ZXJyaWRlIjp7ImNpdGVwcm9jVGV4dCI6IlsyXSIsImlzTWFudWFsbHlPdmVycmlkZGVuIjpmYWxzZSwibWFudWFsT3ZlcnJpZGVUZXh0IjoiIn0sImNpdGF0aW9uSXRlbXMiOlt7ImlkIjoiMGM4YTE0Y2QtYmM5YS01MTZiLWEwYjAtMjRjNWFmYWUxNTMwIiwiaXRlbURhdGEiOnsiYXV0aG9yIjpbeyJkcm9wcGluZy1wYXJ0aWNsZSI6IiIsImZhbWlseSI6IkluZG9uZXNpYSIsImdpdmVuIjoiWWF5YXNhbiBBcmtvbSIsIm5vbi1kcm9wcGluZy1wYXJ0aWNsZSI6IiIsInBhcnNlLW5hbWVzIjpmYWxzZSwic3VmZml4IjoiIn1dLCJpZCI6IjBjOGExNGNkLWJjOWEtNTE2Yi1hMGIwLTI0YzVhZmFlMTUzMCIsImlzc3VlZCI6eyJkYXRlLXBhcnRzIjpbWyIwIl1dfSwidGl0bGUiOiJBYm91dCBVcyB8IEFib3V0IFVzIHwgKOyjvCnsl5jsvJDthY0g7JiB66y4IiwidHlwZSI6ImFydGljbGUiLCJjb250YWluZXItdGl0bGUtc2hvcnQiOiIifSwidXJpcyI6WyJodHRwOi8vd3d3Lm1lbmRlbGV5LmNvbS9kb2N1bWVudHMvP3V1aWQ9MWZlMzc0NDYtMTg0MS0zMjdjLWEzZWEtZmRmNjZhZWE4Mjc2Il0sImlzVGVtcG9yYXJ5IjpmYWxzZSwibGVnYWN5RGVza3RvcElkIjoiMWZlMzc0NDYtMTg0MS0zMjdjLWEzZWEtZmRmNjZhZWE4Mjc2In1dfQ==&quot;,&quot;citationItems&quot;:[{&quot;id&quot;:&quot;0c8a14cd-bc9a-516b-a0b0-24c5afae1530&quot;,&quot;itemData&quot;:{&quot;author&quot;:[{&quot;dropping-particle&quot;:&quot;&quot;,&quot;family&quot;:&quot;Indonesia&quot;,&quot;given&quot;:&quot;Yayasan Arkom&quot;,&quot;non-dropping-particle&quot;:&quot;&quot;,&quot;parse-names&quot;:false,&quot;suffix&quot;:&quot;&quot;}],&quot;id&quot;:&quot;0c8a14cd-bc9a-516b-a0b0-24c5afae1530&quot;,&quot;issued&quot;:{&quot;date-parts&quot;:[[&quot;0&quot;]]},&quot;title&quot;:&quot;About Us | About Us | (주)엘켐텍 영문&quot;,&quot;type&quot;:&quot;article&quot;,&quot;container-title-short&quot;:&quot;&quot;},&quot;uris&quot;:[&quot;http://www.mendeley.com/documents/?uuid=1fe37446-1841-327c-a3ea-fdf66aea8276&quot;],&quot;isTemporary&quot;:false,&quot;legacyDesktopId&quot;:&quot;1fe37446-1841-327c-a3ea-fdf66aea8276&quot;}]},{&quot;citationID&quot;:&quot;MENDELEY_CITATION_e6258c92-3819-457d-90a1-c620bc8ab112&quot;,&quot;properties&quot;:{&quot;noteIndex&quot;:0},&quot;isEdited&quot;:false,&quot;manualOverride&quot;:{&quot;isManuallyOverridden&quot;:false,&quot;citeprocText&quot;:&quot;[3]&quot;,&quot;manualOverrideText&quot;:&quot;&quot;},&quot;citationTag&quot;:&quot;MENDELEY_CITATION_v3_eyJjaXRhdGlvbklEIjoiTUVOREVMRVlfQ0lUQVRJT05fZTYyNThjOTItMzgxOS00NTdkLTkwYTEtYzYyMGJjOGFiMTEyIiwicHJvcGVydGllcyI6eyJub3RlSW5kZXgiOjB9LCJpc0VkaXRlZCI6ZmFsc2UsIm1hbnVhbE92ZXJyaWRlIjp7ImlzTWFudWFsbHlPdmVycmlkZGVuIjpmYWxzZSwiY2l0ZXByb2NUZXh0IjoiWzNdIiwibWFudWFsT3ZlcnJpZGVUZXh0IjoiIn0sImNpdGF0aW9uSXRlbXMiOlt7ImlkIjoiMWM2OWExNGQtYjFiMC0zNWI2LWFjZjItYWJhMDVhYTBiNWVjIiwiaXRlbURhdGEiOnsidHlwZSI6IndlYnBhZ2UiLCJpZCI6IjFjNjlhMTRkLWIxYjAtMzViNi1hY2YyLWFiYTA1YWEwYjVlYyIsInRpdGxlIjoiUGVyYWxhdGFuIFNhbmRibGFzdGluZyBVbnR1ayBLZWFtYW5hbiBEYW4gS2VzZWxhbWF0YW4gRGlyaSIsImF1dGhvciI6W3siZmFtaWx5IjoicHQgYXJsZW4gZ2xvYmFsIG11bGlhIiwiZ2l2ZW4iOiIiLCJwYXJzZS1uYW1lcyI6ZmFsc2UsImRyb3BwaW5nLXBhcnRpY2xlIjoiIiwibm9uLWRyb3BwaW5nLXBhcnRpY2xlIjoiIn1dLCJhY2Nlc3NlZCI6eyJkYXRlLXBhcnRzIjpbWzIwMjUsMTIsNl1dfSwiVVJMIjoiaHR0cHM6Ly9hcmxlbmdsb2JhbG11bGlhLmNvbS9wZXJhbGF0YW4tc2FuZGJsYXN0aW5nLyIsImNvbnRhaW5lci10aXRsZS1zaG9ydCI6IiJ9LCJpc1RlbXBvcmFyeSI6ZmFsc2V9XX0=&quot;,&quot;citationItems&quot;:[{&quot;id&quot;:&quot;1c69a14d-b1b0-35b6-acf2-aba05aa0b5ec&quot;,&quot;itemData&quot;:{&quot;type&quot;:&quot;webpage&quot;,&quot;id&quot;:&quot;1c69a14d-b1b0-35b6-acf2-aba05aa0b5ec&quot;,&quot;title&quot;:&quot;Peralatan Sandblasting Untuk Keamanan Dan Keselamatan Diri&quot;,&quot;author&quot;:[{&quot;family&quot;:&quot;pt arlen global mulia&quot;,&quot;given&quot;:&quot;&quot;,&quot;parse-names&quot;:false,&quot;dropping-particle&quot;:&quot;&quot;,&quot;non-dropping-particle&quot;:&quot;&quot;}],&quot;accessed&quot;:{&quot;date-parts&quot;:[[2025,12,6]]},&quot;URL&quot;:&quot;https://arlenglobalmulia.com/peralatan-sandblasting/&quot;,&quot;container-title-short&quot;:&quot;&quot;},&quot;isTemporary&quot;:false}]},{&quot;citationID&quot;:&quot;MENDELEY_CITATION_3bb94882-5730-44cf-bc8d-3984479962e9&quot;,&quot;properties&quot;:{&quot;noteIndex&quot;:0},&quot;isEdited&quot;:false,&quot;manualOverride&quot;:{&quot;citeprocText&quot;:&quot;[4]&quot;,&quot;isManuallyOverridden&quot;:false,&quot;manualOverrideText&quot;:&quot;&quot;},&quot;citationTag&quot;:&quot;MENDELEY_CITATION_v3_eyJjaXRhdGlvbklEIjoiTUVOREVMRVlfQ0lUQVRJT05fM2JiOTQ4ODItNTczMC00NGNmLWJjOGQtMzk4NDQ3OTk2MmU5IiwicHJvcGVydGllcyI6eyJub3RlSW5kZXgiOjB9LCJpc0VkaXRlZCI6ZmFsc2UsIm1hbnVhbE92ZXJyaWRlIjp7ImNpdGVwcm9jVGV4dCI6Ils0XSIsImlzTWFudWFsbHlPdmVycmlkZGVuIjpmYWxzZSwibWFudWFsT3ZlcnJpZGVUZXh0IjoiIn0sImNpdGF0aW9uSXRlbXMiOlt7ImlkIjoiODRlYmMwZDEtNDYyYi01NTFmLThjOGUtZDNjNTQ5MTAwMWJiIiwiaXRlbURhdGEiOnsiVVJMIjoiaHR0cHM6Ly9zb2xhcmluZHVzdHJpLmNvbS9ibG9nL3NhbmRibGFzdGluZy1hZGFsYWgvIiwiYWNjZXNzZWQiOnsiZGF0ZS1wYXJ0cyI6W1siMjAyNSIsIjEyIiwiNiJdXX0sImF1dGhvciI6W3siZHJvcHBpbmctcGFydGljbGUiOiIiLCJmYW1pbHkiOiJNZWdhaCBBbnVnZXJhaCBFbmVyZ2kiLCJnaXZlbiI6IiIsIm5vbi1kcm9wcGluZy1wYXJ0aWNsZSI6IiIsInBhcnNlLW5hbWVzIjpmYWxzZSwic3VmZml4IjoiIn1dLCJpZCI6Ijg0ZWJjMGQxLTQ2MmItNTUxZi04YzhlLWQzYzU0OTEwMDFiYiIsImlzc3VlZCI6eyJkYXRlLXBhcnRzIjpbWyIyMDI0IiwiMyIsIjQiXV19LCJ0aXRsZSI6IlNhbmRibGFzdGluZyBhZGFsYWg6IEplbmlzLCBBbGF0LCAmIE1ldG9kZSBLZXJqYW55YSIsInR5cGUiOiJ3ZWJwYWdlIiwiY29udGFpbmVyLXRpdGxlLXNob3J0IjoiIn0sInVyaXMiOlsiaHR0cDovL3d3dy5tZW5kZWxleS5jb20vZG9jdW1lbnRzLz91dWlkPWU1YWIxYjE4LTdkZTMtM2FlOS1hN2ViLWQyNTZiMTYxNzllZiJdLCJpc1RlbXBvcmFyeSI6ZmFsc2UsImxlZ2FjeURlc2t0b3BJZCI6ImU1YWIxYjE4LTdkZTMtM2FlOS1hN2ViLWQyNTZiMTYxNzllZiJ9XX0=&quot;,&quot;citationItems&quot;:[{&quot;id&quot;:&quot;84ebc0d1-462b-551f-8c8e-d3c5491001bb&quot;,&quot;itemData&quot;:{&quot;URL&quot;:&quot;https://solarindustri.com/blog/sandblasting-adalah/&quot;,&quot;accessed&quot;:{&quot;date-parts&quot;:[[&quot;2025&quot;,&quot;12&quot;,&quot;6&quot;]]},&quot;author&quot;:[{&quot;dropping-particle&quot;:&quot;&quot;,&quot;family&quot;:&quot;Megah Anugerah Energi&quot;,&quot;given&quot;:&quot;&quot;,&quot;non-dropping-particle&quot;:&quot;&quot;,&quot;parse-names&quot;:false,&quot;suffix&quot;:&quot;&quot;}],&quot;id&quot;:&quot;84ebc0d1-462b-551f-8c8e-d3c5491001bb&quot;,&quot;issued&quot;:{&quot;date-parts&quot;:[[&quot;2024&quot;,&quot;3&quot;,&quot;4&quot;]]},&quot;title&quot;:&quot;Sandblasting adalah: Jenis, Alat, &amp; Metode Kerjanya&quot;,&quot;type&quot;:&quot;webpage&quot;,&quot;container-title-short&quot;:&quot;&quot;},&quot;uris&quot;:[&quot;http://www.mendeley.com/documents/?uuid=e5ab1b18-7de3-3ae9-a7eb-d256b16179ef&quot;],&quot;isTemporary&quot;:false,&quot;legacyDesktopId&quot;:&quot;e5ab1b18-7de3-3ae9-a7eb-d256b16179ef&quot;}]},{&quot;citationID&quot;:&quot;MENDELEY_CITATION_d322f55d-32de-4ffe-abf8-5281a27cc41c&quot;,&quot;properties&quot;:{&quot;noteIndex&quot;:0},&quot;isEdited&quot;:false,&quot;manualOverride&quot;:{&quot;isManuallyOverridden&quot;:false,&quot;citeprocText&quot;:&quot;[5]&quot;,&quot;manualOverrideText&quot;:&quot;&quot;},&quot;citationTag&quot;:&quot;MENDELEY_CITATION_v3_eyJjaXRhdGlvbklEIjoiTUVOREVMRVlfQ0lUQVRJT05fZDMyMmY1NWQtMzJkZS00ZmZlLWFiZjgtNTI4MWEyN2NjNDFjIiwicHJvcGVydGllcyI6eyJub3RlSW5kZXgiOjB9LCJpc0VkaXRlZCI6ZmFsc2UsIm1hbnVhbE92ZXJyaWRlIjp7ImlzTWFudWFsbHlPdmVycmlkZGVuIjpmYWxzZSwiY2l0ZXByb2NUZXh0IjoiWzVdIiwibWFudWFsT3ZlcnJpZGVUZXh0IjoiIn0sImNpdGF0aW9uSXRlbXMiOlt7ImlkIjoiMjkxYmNkYzYtOTZiOS0zZWY2LTkyYTctNDNkYTMxMzcyMTM4IiwiaXRlbURhdGEiOnsidHlwZSI6IndlYnBhZ2UiLCJpZCI6IjI5MWJjZGM2LTk2YjktM2VmNi05MmE3LTQzZGEzMTM3MjEzOCIsInRpdGxlIjoiTWVtYWhhbWkgVGVrbmlrIGRhbiBNZXRvZGUgS2VyamEgU2FuZGJsYXN0aW5nIC0gUEdOIExORyIsImF1dGhvciI6W3siZmFtaWx5IjoicGduIGxuZyIsImdpdmVuIjoiIiwicGFyc2UtbmFtZXMiOmZhbHNlLCJkcm9wcGluZy1wYXJ0aWNsZSI6IiIsIm5vbi1kcm9wcGluZy1wYXJ0aWNsZSI6IiJ9XSwiYWNjZXNzZWQiOnsiZGF0ZS1wYXJ0cyI6W1syMDI1LDEyLDZdXX0sIlVSTCI6Imh0dHBzOi8vcGdubG5nLmNvLmlkL2Jlcml0YS93YXdhc2FuL3Rla25pay1zYW5kYmxhc3RpbmcvIiwiY29udGFpbmVyLXRpdGxlLXNob3J0IjoiIn0sImlzVGVtcG9yYXJ5IjpmYWxzZX1dfQ==&quot;,&quot;citationItems&quot;:[{&quot;id&quot;:&quot;291bcdc6-96b9-3ef6-92a7-43da31372138&quot;,&quot;itemData&quot;:{&quot;type&quot;:&quot;webpage&quot;,&quot;id&quot;:&quot;291bcdc6-96b9-3ef6-92a7-43da31372138&quot;,&quot;title&quot;:&quot;Memahami Teknik dan Metode Kerja Sandblasting - PGN LNG&quot;,&quot;author&quot;:[{&quot;family&quot;:&quot;pgn lng&quot;,&quot;given&quot;:&quot;&quot;,&quot;parse-names&quot;:false,&quot;dropping-particle&quot;:&quot;&quot;,&quot;non-dropping-particle&quot;:&quot;&quot;}],&quot;accessed&quot;:{&quot;date-parts&quot;:[[2025,12,6]]},&quot;URL&quot;:&quot;https://pgnlng.co.id/berita/wawasan/teknik-sandblasting/&quot;,&quot;container-title-short&quot;:&quot;&quot;},&quot;isTemporary&quot;:false}]},{&quot;citationID&quot;:&quot;MENDELEY_CITATION_6db27d35-6356-4e3a-8463-40e07dee0603&quot;,&quot;properties&quot;:{&quot;noteIndex&quot;:0},&quot;isEdited&quot;:false,&quot;manualOverride&quot;:{&quot;isManuallyOverridden&quot;:false,&quot;citeprocText&quot;:&quot;[6]&quot;,&quot;manualOverrideText&quot;:&quot;&quot;},&quot;citationTag&quot;:&quot;MENDELEY_CITATION_v3_eyJjaXRhdGlvbklEIjoiTUVOREVMRVlfQ0lUQVRJT05fNmRiMjdkMzUtNjM1Ni00ZTNhLTg0NjMtNDBlMDdkZWUwNjAzIiwicHJvcGVydGllcyI6eyJub3RlSW5kZXgiOjB9LCJpc0VkaXRlZCI6ZmFsc2UsIm1hbnVhbE92ZXJyaWRlIjp7ImlzTWFudWFsbHlPdmVycmlkZGVuIjpmYWxzZSwiY2l0ZXByb2NUZXh0IjoiWzZdIiwibWFudWFsT3ZlcnJpZGVUZXh0IjoiIn0sImNpdGF0aW9uSXRlbXMiOlt7ImlkIjoiMjMyZWE1YmEtNjlhNi0zMzgxLTg1MGEtMDMyNTFhYTU5NjA5IiwiaXRlbURhdGEiOnsidHlwZSI6IndlYnBhZ2UiLCJpZCI6IjIzMmVhNWJhLTY5YTYtMzM4MS04NTBhLTAzMjUxYWE1OTYwOSIsInRpdGxlIjoiQWJyYXNpdmUgQmxhc3Rpbmc6IEhhemFyZHMgQW5kIFNhZmV0eSBQcmVjYXV0aW9ucyIsImF1dGhvciI6W3siZmFtaWx5IjoicGhhc2UgYXNzaWNpYXRlcyIsImdpdmVuIjoiIiwicGFyc2UtbmFtZXMiOmZhbHNlLCJkcm9wcGluZy1wYXJ0aWNsZSI6IiIsIm5vbi1kcm9wcGluZy1wYXJ0aWNsZSI6IiJ9XSwiYWNjZXNzZWQiOnsiZGF0ZS1wYXJ0cyI6W1syMDI1LDEyLDZdXX0sIlVSTCI6Imh0dHBzOi8vcGhhc2Vhc3NvY2lhdGUuY29tL2Jsb2ctcG9zdC9hYnJhc2l2ZS1ibGFzdGluZy1oYXphcmRzLWFuZC1zYWZldHkvIiwiY29udGFpbmVyLXRpdGxlLXNob3J0IjoiIn0sImlzVGVtcG9yYXJ5IjpmYWxzZX1dfQ==&quot;,&quot;citationItems&quot;:[{&quot;id&quot;:&quot;232ea5ba-69a6-3381-850a-03251aa59609&quot;,&quot;itemData&quot;:{&quot;type&quot;:&quot;webpage&quot;,&quot;id&quot;:&quot;232ea5ba-69a6-3381-850a-03251aa59609&quot;,&quot;title&quot;:&quot;Abrasive Blasting: Hazards And Safety Precautions&quot;,&quot;author&quot;:[{&quot;family&quot;:&quot;phase assiciates&quot;,&quot;given&quot;:&quot;&quot;,&quot;parse-names&quot;:false,&quot;dropping-particle&quot;:&quot;&quot;,&quot;non-dropping-particle&quot;:&quot;&quot;}],&quot;accessed&quot;:{&quot;date-parts&quot;:[[2025,12,6]]},&quot;URL&quot;:&quot;https://phaseassociate.com/blog-post/abrasive-blasting-hazards-and-safety/&quot;,&quot;container-title-short&quot;:&quot;&quot;},&quot;isTemporary&quot;:false}]},{&quot;citationID&quot;:&quot;MENDELEY_CITATION_14e20126-10ee-43f1-96e4-a709042edf65&quot;,&quot;properties&quot;:{&quot;noteIndex&quot;:0},&quot;isEdited&quot;:false,&quot;manualOverride&quot;:{&quot;citeprocText&quot;:&quot;[7]&quot;,&quot;isManuallyOverridden&quot;:false,&quot;manualOverrideText&quot;:&quot;&quot;},&quot;citationTag&quot;:&quot;MENDELEY_CITATION_v3_eyJjaXRhdGlvbklEIjoiTUVOREVMRVlfQ0lUQVRJT05fMTRlMjAxMjYtMTBlZS00M2YxLTk2ZTQtYTcwOTA0MmVkZjY1IiwicHJvcGVydGllcyI6eyJub3RlSW5kZXgiOjB9LCJpc0VkaXRlZCI6ZmFsc2UsIm1hbnVhbE92ZXJyaWRlIjp7ImNpdGVwcm9jVGV4dCI6Ils3XSIsImlzTWFudWFsbHlPdmVycmlkZGVuIjpmYWxzZSwibWFudWFsT3ZlcnJpZGVUZXh0IjoiIn0sImNpdGF0aW9uSXRlbXMiOlt7ImlkIjoiNTE0NGU1ZGQtZTQyOC01N2FiLWJhYWEtZTNiY2FhZTdlNmI3IiwiaXRlbURhdGEiOnsiYWJzdHJhY3QiOiJHdWlkYW5jZSBvbiBoYXphcmRzIGFuZCBjb250cm9sIG1lYXN1cmVzIGZvciBhYnJhc2l2ZSBibGFzdGluZyBpbiBzaGlweWFyZCBlbXBsb3ltZW50LCBjb3ZlcmluZyB2ZW50aWxhdGlvbiwgZHVzdCBjb2xsZWN0aW9uLCBQUEUgcmVxdWlyZW1lbnRzLCBlcXVpcG1lbnQgaW5zcGVjdGlvbiwgYWRtaW5pc3RyYXRpdmUgY29udHJvbHMsIGFuZCBoZWFsdGggc3VydmVpbGxhbmNlLiIsImF1dGhvciI6W3siZHJvcHBpbmctcGFydGljbGUiOiIiLCJmYW1pbHkiOiJBZG1pbmlzdHJhdGlvbiIsImdpdmVuIjoiT2NjdXBhdGlvbmFsIFNhZmV0eSBhbmQgSGVhbHRoIiwibm9uLWRyb3BwaW5nLXBhcnRpY2xlIjoiIiwicGFyc2UtbmFtZXMiOmZhbHNlLCJzdWZmaXgiOiIifV0sImlkIjoiNTE0NGU1ZGQtZTQyOC01N2FiLWJhYWEtZTNiY2FhZTdlNmI3IiwiaXNzdWVkIjp7ImRhdGUtcGFydHMiOltbIjIwMjUiLCIxMiIsIjEiXV19LCJub3RlIjoiQWNjZXNzZWQ6IDIwMjUtMTItMDEiLCJwdWJsaXNoZXIiOiJVLlMuIERlcGFydG1lbnQgb2YgTGFib3IsIE9jY3VwYXRpb25hbCBTYWZldHkgYW5kIEhlYWx0aCBBZG1pbmlzdHJhdGlvbiIsInRpdGxlIjoiQWJyYXNpdmUgQmxhc3RpbmcgSGF6YXJkcyBpbiBTaGlweWFyZCBFbXBsb3ltZW50IChHdWlkYW5jZSkiLCJ0eXBlIjoiYXJ0aWNsZSIsImNvbnRhaW5lci10aXRsZS1zaG9ydCI6IiJ9LCJ1cmlzIjpbImh0dHA6Ly93d3cubWVuZGVsZXkuY29tL2RvY3VtZW50cy8/dXVpZD03MTgzY2IwZS1lZjhhLTQzMGMtOWJmNC1lNDc5YTFiYWFiYTYiXSwiaXNUZW1wb3JhcnkiOmZhbHNlLCJsZWdhY3lEZXNrdG9wSWQiOiI3MTgzY2IwZS1lZjhhLTQzMGMtOWJmNC1lNDc5YTFiYWFiYTYifV19&quot;,&quot;citationItems&quot;:[{&quot;id&quot;:&quot;5144e5dd-e428-57ab-baaa-e3bcaae7e6b7&quot;,&quot;itemData&quot;:{&quot;abstract&quot;:&quot;Guidance on hazards and control measures for abrasive blasting in shipyard employment, covering ventilation, dust collection, PPE requirements, equipment inspection, administrative controls, and health surveillance.&quot;,&quot;author&quot;:[{&quot;dropping-particle&quot;:&quot;&quot;,&quot;family&quot;:&quot;Administration&quot;,&quot;given&quot;:&quot;Occupational Safety and Health&quot;,&quot;non-dropping-particle&quot;:&quot;&quot;,&quot;parse-names&quot;:false,&quot;suffix&quot;:&quot;&quot;}],&quot;id&quot;:&quot;5144e5dd-e428-57ab-baaa-e3bcaae7e6b7&quot;,&quot;issued&quot;:{&quot;date-parts&quot;:[[&quot;2025&quot;,&quot;12&quot;,&quot;1&quot;]]},&quot;note&quot;:&quot;Accessed: 2025-12-01&quot;,&quot;publisher&quot;:&quot;U.S. Department of Labor, Occupational Safety and Health Administration&quot;,&quot;title&quot;:&quot;Abrasive Blasting Hazards in Shipyard Employment (Guidance)&quot;,&quot;type&quot;:&quot;article&quot;,&quot;container-title-short&quot;:&quot;&quot;},&quot;uris&quot;:[&quot;http://www.mendeley.com/documents/?uuid=7183cb0e-ef8a-430c-9bf4-e479a1baaba6&quot;],&quot;isTemporary&quot;:false,&quot;legacyDesktopId&quot;:&quot;7183cb0e-ef8a-430c-9bf4-e479a1baaba6&quot;}]},{&quot;citationID&quot;:&quot;MENDELEY_CITATION_802ee7a9-7e2f-4452-933f-d750fa0a6526&quot;,&quot;properties&quot;:{&quot;noteIndex&quot;:0},&quot;isEdited&quot;:false,&quot;manualOverride&quot;:{&quot;citeprocText&quot;:&quot;[8]&quot;,&quot;isManuallyOverridden&quot;:true,&quot;manualOverrideText&quot;:&quot;[9]&quot;},&quot;citationTag&quot;:&quot;MENDELEY_CITATION_v3_eyJjaXRhdGlvbklEIjoiTUVOREVMRVlfQ0lUQVRJT05fODAyZWU3YTktN2UyZi00NDUyLTkzM2YtZDc1MGZhMGE2NTI2IiwicHJvcGVydGllcyI6eyJub3RlSW5kZXgiOjB9LCJpc0VkaXRlZCI6ZmFsc2UsIm1hbnVhbE92ZXJyaWRlIjp7ImNpdGVwcm9jVGV4dCI6Ils4XSIsImlzTWFudWFsbHlPdmVycmlkZGVuIjp0cnVlLCJtYW51YWxPdmVycmlkZVRleHQiOiJbOV0ifSwiY2l0YXRpb25JdGVtcyI6W3siaWQiOiIxY2ViNmRiYS01ZmRjLTVmMjctOGU2Ni0yODhhODMxNjVlMzQiLCJpdGVtRGF0YSI6eyJJU0JOIjoiOTc4ODU3ODExMDc5NiIsIklTU04iOiIxMDk4LTY1OTYiLCJQTUlEIjoiMjUyNDY0MDMiLCJhYnN0cmFjdCI6IlByZWRpY3RpbmcgdGhlIGJpbmRpbmcgbW9kZSBvZiBmbGV4aWJsZSBwb2x5cGVwdGlkZXMgdG8gcHJvdGVpbnMgaXMgYW4gaW1wb3J0YW50IHRhc2sgdGhhdCBmYWxscyBvdXRzaWRlIHRoZSBkb21haW4gb2YgYXBwbGljYWJpbGl0eSBvZiBtb3N0IHNtYWxsIG1vbGVjdWxlIGFuZCBwcm90ZWlu4oiScHJvdGVpbiBkb2NraW5nIHRvb2xzLiBIZXJlLCB3ZSB0ZXN0IHRoZSBzbWFsbCBtb2xlY3VsZSBmbGV4aWJsZSBsaWdhbmQgZG9ja2luZyBwcm9ncmFtIEdsaWRlIG9uIGEgc2V0IG9mIDE5IG5vbi3OsS1oZWxpY2FsIHBlcHRpZGVzIGFuZCBzeXN0ZW1hdGljYWxseSBpbXByb3ZlIHBvc2UgcHJlZGljdGlvbiBhY2N1cmFjeSBieSBl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F1dGhvciI6W3siZHJvcHBpbmctcGFydGljbGUiOiIiLCJmYW1pbHkiOiJPa3RhdmlhbmkuSiIsImdpdmVuIjoiIiwibm9uLWRyb3BwaW5nLXBhcnRpY2xlIjoiIiwicGFyc2UtbmFtZXMiOmZhbHNlLCJzdWZmaXgiOiIifSx7ImRyb3BwaW5nLXBhcnRpY2xlIjoiIiwiZmFtaWx5IjoiSGFyZGl5b25vIiwiZ2l2ZW4iOiIiLCJub24tZHJvcHBpbmctcGFydGljbGUiOiIiLCJwYXJzZS1uYW1lcyI6ZmFsc2UsInN1ZmZpeCI6IiJ9LHsiZHJvcHBpbmctcGFydGljbGUiOiIiLCJmYW1pbHkiOiJaYWludWwiLCJnaXZlbiI6IkwuTS4iLCJub24tZHJvcHBpbmctcGFydGljbGUiOiIiLCJwYXJzZS1uYW1lcyI6ZmFsc2UsInN1ZmZpeCI6IiJ9XSwiY29udGFpbmVyLXRpdGxlIjoiU2VyZWFsIFVudHVrIiwiaWQiOiIxY2ViNmRiYS01ZmRjLTVmMjctOGU2Ni0yODhhODMxNjVlMzQiLCJpc3N1ZSI6IjEiLCJpc3N1ZWQiOnsiZGF0ZS1wYXJ0cyI6W1siMjAxOCJdXX0sInBhZ2UiOiI1MSIsInRpdGxlIjoiSWRlbnRpZmlrYXNpIEJhaGF5YSBEYW4gUGVuaWxhaWFuIFJpc2lrbyBQYWRhIFByb3NlcyBTYW5kYmxhc3RpbmcgUHQgQnVkaGkgV2lndW5hIFByaW1hIiwidHlwZSI6ImFydGljbGUtam91cm5hbCIsInZvbHVtZSI6IjUxIiwiY29udGFpbmVyLXRpdGxlLXNob3J0IjoiIn0sInVyaXMiOlsiaHR0cDovL3d3dy5tZW5kZWxleS5jb20vZG9jdW1lbnRzLz91dWlkPWQ2MGFkMzYxLWFjMTItNDIzOC1iNDQ0LTcwZTUxZWE5YTgyYiJdLCJpc1RlbXBvcmFyeSI6ZmFsc2UsImxlZ2FjeURlc2t0b3BJZCI6ImQ2MGFkMzYxLWFjMTItNDIzOC1iNDQ0LTcwZTUxZWE5YTgyYiJ9XX0=&quot;,&quot;citationItems&quot;:[{&quot;id&quot;:&quot;1ceb6dba-5fdc-5f27-8e66-288a83165e34&quot;,&quot;itemData&quot;:{&quot;ISBN&quot;:&quot;9788578110796&quot;,&quot;ISSN&quot;:&quot;1098-6596&quot;,&quot;PMID&quot;:&quot;25246403&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author&quot;:[{&quot;dropping-particle&quot;:&quot;&quot;,&quot;family&quot;:&quot;Oktaviani.J&quot;,&quot;given&quot;:&quot;&quot;,&quot;non-dropping-particle&quot;:&quot;&quot;,&quot;parse-names&quot;:false,&quot;suffix&quot;:&quot;&quot;},{&quot;dropping-particle&quot;:&quot;&quot;,&quot;family&quot;:&quot;Hardiyono&quot;,&quot;given&quot;:&quot;&quot;,&quot;non-dropping-particle&quot;:&quot;&quot;,&quot;parse-names&quot;:false,&quot;suffix&quot;:&quot;&quot;},{&quot;dropping-particle&quot;:&quot;&quot;,&quot;family&quot;:&quot;Zainul&quot;,&quot;given&quot;:&quot;L.M.&quot;,&quot;non-dropping-particle&quot;:&quot;&quot;,&quot;parse-names&quot;:false,&quot;suffix&quot;:&quot;&quot;}],&quot;container-title&quot;:&quot;Sereal Untuk&quot;,&quot;id&quot;:&quot;1ceb6dba-5fdc-5f27-8e66-288a83165e34&quot;,&quot;issue&quot;:&quot;1&quot;,&quot;issued&quot;:{&quot;date-parts&quot;:[[&quot;2018&quot;]]},&quot;page&quot;:&quot;51&quot;,&quot;title&quot;:&quot;Identifikasi Bahaya Dan Penilaian Risiko Pada Proses Sandblasting Pt Budhi Wiguna Prima&quot;,&quot;type&quot;:&quot;article-journal&quot;,&quot;volume&quot;:&quot;51&quot;,&quot;container-title-short&quot;:&quot;&quot;},&quot;uris&quot;:[&quot;http://www.mendeley.com/documents/?uuid=d60ad361-ac12-4238-b444-70e51ea9a82b&quot;],&quot;isTemporary&quot;:false,&quot;legacyDesktopId&quot;:&quot;d60ad361-ac12-4238-b444-70e51ea9a82b&quot;}]},{&quot;citationID&quot;:&quot;MENDELEY_CITATION_e05dd3fd-871a-401b-86da-0bebc6a74a81&quot;,&quot;properties&quot;:{&quot;noteIndex&quot;:0},&quot;isEdited&quot;:false,&quot;manualOverride&quot;:{&quot;citeprocText&quot;:&quot;[9]&quot;,&quot;isManuallyOverridden&quot;:false,&quot;manualOverrideText&quot;:&quot;&quot;},&quot;citationTag&quot;:&quot;MENDELEY_CITATION_v3_eyJjaXRhdGlvbklEIjoiTUVOREVMRVlfQ0lUQVRJT05fZTA1ZGQzZmQtODcxYS00MDFiLTg2ZGEtMGJlYmM2YTc0YTgxIiwicHJvcGVydGllcyI6eyJub3RlSW5kZXgiOjB9LCJpc0VkaXRlZCI6ZmFsc2UsIm1hbnVhbE92ZXJyaWRlIjp7ImNpdGVwcm9jVGV4dCI6Ils5XSIsImlzTWFudWFsbHlPdmVycmlkZGVuIjpmYWxzZSwibWFudWFsT3ZlcnJpZGVUZXh0IjoiIn0sImNpdGF0aW9uSXRlbXMiOlt7ImlkIjoiOWY2YjAzOTUtZDdlMC01NWY4LTkxN2EtMzc0ZjI0ZWQ1NDljIiwiaXRlbURhdGEiOnsiYWJzdHJhY3QiOiJEYWxhbSBVbmRhbmctdW5kYW5nIGluaSB5YW5nIGRpbWFrc3VkIGRlbmdhbiA6IDEuIFwidGVtcGF0IGtlcmphXCIgaWFsYWggdGlhcCBydWFuZ2FuIGF0YXUgbGFwYW5nYW4sIHRlcnR1dHVwIGF0YXUgdGVyYnVrYSwgYmVyZ2VyYWsgYXRhdSB0ZXRhcCBkaW1hbmEgdGVuYWdhIGtlcmphIGJla2VyamEsIGF0YXUgc2VyaW5nIGRpbWFzdWtpIHRlbXBhdCBrZXJqYSB1bnR1ayBrZXBlcmx1YW4gc3VhdHUgdXNhaGEgZGFuIGRpbWFuYSB0ZXJkYXBhdCBzdW1iZXIgYXRhdSBzdW1iZXItc3VtYmVyIGJhaGF5YSBzZWJhZ2FpbWFuYSBkaXBlcmluY2kgZGFsYW0gcGFzYWwgMjsgdGVybWFzdWsgdGVtcGF0IGtlcmphIGlhbGFoIHNlbXVhIHJ1YW5nYW4sIGxhcGFuZ2FuLCBoYWxhbWFuIGRhbiBzZWtlbGlsaW5nbnlhIHlhbmcgbWVydXBha2FuIGJhZ2lhbi1iYWdpYW4gYXRhdSBiZXJodWJ1bmcgZGVuZ2FuIHRlbXBhdCBrZXJqYSB0ZXJzZWJ1dDsgMi4gXCJwZW5ndXJ1c1wiIGlhbGFoIG9yYW5nIHlhbmcgbWVtcHVueWFpIHR1Z2FzIGxhbmdzdW5nIHNlc3VhdHUgdGVtcGF0IGtlcmphIGF0YXUgYmFnaWFubnlhIHlhbmcgYmVyZGlyaSBzZW5kaXJpOyAzLiBcInBlbmd1c2FoYVwiIGlhbGFoIDogYS4gb3JhbmcgYXRhdSBiYWRhbiBodWt1bSB5YW5nIG1lbmphbGFua2FuIHNlc3VhdHUgdXNhaGEgbWlsaWsgc2VuZGlyaSBkYW4gdW50dWsga2VwZXJsdWFuIGl0dSBtZW1wZXJndW5ha2FuIHRlbXBhdCBrZXJqYTsgYi4gb3JhbmcgYXRhdSBiYWRhbiBodWt1bSB5YW5nIHNlY2FyYSBiZXJkaXJpIHNlbmRpcmkgbWVuamFsYW5rYW4gc2VzdWF0dSB1c2FoYSBidWthbiBtaWxpa255YSBkYW4gdW50dWsga2VwZXJsdWFuIGl0dSBtZW1wZXJndW5ha2FuIHRlbXBhdCBrZXJqYTsgYy4gb3JhbmcgYXRhdSBiYWRhbiBodWt1bSwgeWFuZyBkaSBJbmRvbmVzaWEgbWV3YWtpbGkgb3JhbmcgYXRhdSBiYWRhbiBodWt1bSB0ZXJtYWtzdWQgcGFkYSAoYSkgZGFuIChiKSwgamlrYWxhdSB5YW5nIG1ld2FraWxpIGJlcmtlZHVkdWthbiBkaSBsdWFyIEluZG9uZXNpYS4gNC4gXCJkaXJla3R1clwiIGlhbGFoIHBlamFiYXQgeWFuZyBkaXR1bmp1ayBvbGVoIE1uZXRlcmkgVGVuYWdhIEtlcmphIHVudHVrIG1lbGFrc2FuYWthbiBVbmRhbmctdW5kYW5nIGluaS4gNS4gXCJwZWdhd2FpIHBlbmdhd2FzXCIgaWFsYWggcGVnYXdhaSB0ZWtuaXMgYmVya2VhaGxpYW4ga2h1c3VzIGRhcmkgRGVwYXJ0ZW1lbiBUZW5hZ2EgS2VyamEgeWFuZyBkaXR1bmp1ayBvbGVoIE1lbnRlcmkgVGVuYWdhIEtlcmphLiA2LiBcImFobGkga2VzZWxhbWF0YW4ga2VyamFcIiBpYWxhaCB0ZW5hZ2EgdGVrbmlzIGJlcmtlYWhsaWFuIGtodXN1cyBkYXJpIGx1YXIgRGVwYXJ0ZW1lbiBUZW5hZ2EgS2VyamEgeWFuZyBkaXR1bmp1ayBvbGVoIE1lbnRlcmkgVGVuYWdhIEtlcmphIHVudHVrIG1lbmdhd2FzaSBkaXRhYXRpbnlhIFVuZGFuZy11bmRhbmcgaW5pLiBCQUIgSUkgUlVBTkcgTElOR0tVUCBQYXNhbCAyIDEuIFlhbmcgZGlhdHVyIG9sZWggVW5kYW5nLXVuZGFuZyBpbmkgaWFsYWgga2VzZWxhbWF0YW4ga2VyamEgZGFsYW0gc2VnYWxhIHRlbXBhdCBrZXJqYSwgYmFpayBkaSBkYXJhdCwgZGkgZGFsYW0gdGFuYWgsIGRpIHBlcm11a2FhbiBhaXIsIGRpIGRhbGFtIGFpciBtYXVwdW4gZGkgdWRhcmEsIHlhbmcgYmVyYWRhIGRpIGRhbGFtIHdpbGF5YWgga2VrdWFzYWFuIGh1a3VtIFJlcHVibGlrIEluZG9uZXNpYS4gMi4gS2V0ZW50dWFuLWtldGVudHVhbiBkYWxhbSBheWF0ICgxKSB0ZXJzZWJ1dCBiZXJsYWt1IGRhbGFtIHRlbXBhdCBrZXJqYSBkaSBtYW5hIDogYSkgZGlidWF0LCBkaWNvYmEsIGRpcGFrYWkgYXRhdSBkaXBlcmd1bmFrYW4gbWVzaW4sIHBlc2F3YXQsIGFsYXQsIHBlcmtha2FzLCBwZXJhbGF0YW4gYXRhdSBpbnN0YWxhc2kgeWFuZyBiZXJiYWhheWEgYXRhdSBkYXBhdCBtZW5pbWJ1bGthbiBrZWNlbGFrYWFuIGF0YXUgcGVsZWRha2FuOyBiKSBkaWJ1YXQsIGRpb2xhaCwgZGlwYWthaSwgZGlwZXJndW5ha2FuLCBkaXBlcmRhZ2FuZ2thbiwgZGlhbmdrdXQsIGF0YXUgZGlzaW1wYW4gYXRhdSBiYWhhbiB5YW5nIGRhcGF0IG1lbGVkYWssIG11ZGFoIHRlcmJha2FyLCBtZW5nZ2lnaXQsIGJlcmFjdW4sIG1lbmltYnVsa2FuIGluZmVrc2ksIGJlcnN1aHUgdGluZ2dpOyBjKSBkaWtlcmpha2FuIHBlbWJhbmd1bmFuLCBwZXJiYWlrYW4sIHBlcmF3YXRhbiwgcGVtYmVyc2loYW4gYXRhdSBwZW1ib25na2FyYW4gcnVtYWgsIGdlZHVuZyBhdGF1IGJhbmd1bmFuIGxhaW5ueWEgdGVybWFzdWsgYmFuZ3VuYW4gcGVyYWlyYW4sIHNhbHVyYW4gYXRhdSB0ZXJvd29uZ2FuIGRpIGJhd2FoIHRhbmFoIGRhbiBzZWJhZ2FpbnlhIGF0YXUgZGltYW5hIGRpbGFrdWthbiBwZWtlcmphYW4gcGVyc2lhcGFuLiBkKSBkaWxha3VrYW4gdXNhaGE6IHBlcnRhbmlhbiwgcGVya2VidW5hbiwgcGVtYnVrYWFuIGh1dGFuLCBwZW5nZXJqYWFuIGh1dGFuLCBwZW5nb2xhaGFuIGth4oCmIiwiYXV0aG9yIjpbeyJkcm9wcGluZy1wYXJ0aWNsZSI6IiIsImZhbWlseSI6IlB1cm5hbWEgZGFsYW0gd2lkb2RvIiwiZ2l2ZW4iOiIiLCJub24tZHJvcHBpbmctcGFydGljbGUiOiIiLCJwYXJzZS1uYW1lcyI6ZmFsc2UsInN1ZmZpeCI6IiJ9XSwiaWQiOiI5ZjZiMDM5NS1kN2UwLTU1ZjgtOTE3YS0zNzRmMjRlZDU0OWMiLCJpc3N1ZSI6IjE0IiwiaXNzdWVkIjp7ImRhdGUtcGFydHMiOltbIjIwMTUiXV19LCJwYWdlIjoiMS0yMCIsInRpdGxlIjoiS2VzZWxhbWF0YW4ga2VyamEiLCJ0eXBlIjoibGVnaXNsYXRpb24iLCJjb250YWluZXItdGl0bGUtc2hvcnQiOiIifSwidXJpcyI6WyJodHRwOi8vd3d3Lm1lbmRlbGV5LmNvbS9kb2N1bWVudHMvP3V1aWQ9OWMyY2IyYWUtNThlMS00YWJhLWFlMWYtZmZkNDg0NjRhNzM0Il0sImlzVGVtcG9yYXJ5IjpmYWxzZSwibGVnYWN5RGVza3RvcElkIjoiOWMyY2IyYWUtNThlMS00YWJhLWFlMWYtZmZkNDg0NjRhNzM0In1dfQ==&quot;,&quot;citationItems&quot;:[{&quot;id&quot;:&quot;9f6b0395-d7e0-55f8-917a-374f24ed549c&quot;,&quot;itemData&quot;:{&quot;abstract&quot;:&quot;Dalam Undang-undang ini yang dimaksud dengan : 1. \&quot;tempat kerja\&quot; ialah tiap ruangan atau lapangan, tertutup atau terbuka, bergerak atau tetap dimana tenaga kerja bekerja, atau sering dimasuki tempat kerja untuk keperluan suatu usaha dan dimana terdapat sumber atau sumber-sumber bahaya sebagaimana diperinci dalam pasal 2; termasuk tempat kerja ialah semua ruangan, lapangan, halaman dan sekelilingnya yang merupakan bagian-bagian atau berhubung dengan tempat kerja tersebut; 2. \&quot;pengurus\&quot; ialah orang yang mempunyai tugas langsung sesuatu tempat kerja atau bagiannya yang berdiri sendiri; 3. \&quot;pengusaha\&quot; ialah : a. orang atau badan hukum yang menjalankan sesuatu usaha milik sendiri dan untuk keperluan itu mempergunakan tempat kerja; b. orang atau badan hukum yang secara berdiri sendiri menjalankan sesuatu usaha bukan miliknya dan untuk keperluan itu mempergunakan tempat kerja; c. orang atau badan hukum, yang di Indonesia mewakili orang atau badan hukum termaksud pada (a) dan (b), jikalau yang mewakili berkedudukan di luar Indonesia. 4. \&quot;direktur\&quot; ialah pejabat yang ditunjuk oleh Mneteri Tenaga Kerja untuk melaksanakan Undang-undang ini. 5. \&quot;pegawai pengawas\&quot; ialah pegawai teknis berkeahlian khusus dari Departemen Tenaga Kerja yang ditunjuk oleh Menteri Tenaga Kerja. 6. \&quot;ahli keselamatan kerja\&quot; ialah tenaga teknis berkeahlian khusus dari luar Departemen Tenaga Kerja yang ditunjuk oleh Menteri Tenaga Kerja untuk mengawasi ditaatinya Undang-undang ini. BAB II RUANG LINGKUP Pasal 2 1. Yang diatur oleh Undang-undang ini ialah keselamatan kerja dalam segala tempat kerja, baik di darat, di dalam tanah, di permukaan air, di dalam air maupun di udara, yang berada di dalam wilayah kekuasaan hukum Republik Indonesia. 2. Ketentuan-ketentuan dalam ayat (1) tersebut berlaku dalam tempat kerja di mana : a) dibuat, dicoba, dipakai atau dipergunakan mesin, pesawat, alat, perkakas, peralatan atau instalasi yang berbahaya atau dapat menimbulkan kecelakaan atau peledakan; b) dibuat, diolah, dipakai, dipergunakan, diperdagangkan, diangkut, atau disimpan atau bahan yang dapat meledak, mudah terbakar, menggigit, beracun, menimbulkan infeksi, bersuhu tinggi; c) dikerjakan pembangunan, perbaikan, perawatan, pembersihan atau pembongkaran rumah, gedung atau bangunan lainnya termasuk bangunan perairan, saluran atau terowongan di bawah tanah dan sebagainya atau dimana dilakukan pekerjaan persiapan. d) dilakukan usaha: pertanian, perkebunan, pembukaan hutan, pengerjaan hutan, pengolahan ka…&quot;,&quot;author&quot;:[{&quot;dropping-particle&quot;:&quot;&quot;,&quot;family&quot;:&quot;Purnama dalam widodo&quot;,&quot;given&quot;:&quot;&quot;,&quot;non-dropping-particle&quot;:&quot;&quot;,&quot;parse-names&quot;:false,&quot;suffix&quot;:&quot;&quot;}],&quot;id&quot;:&quot;9f6b0395-d7e0-55f8-917a-374f24ed549c&quot;,&quot;issue&quot;:&quot;14&quot;,&quot;issued&quot;:{&quot;date-parts&quot;:[[&quot;2015&quot;]]},&quot;page&quot;:&quot;1-20&quot;,&quot;title&quot;:&quot;Keselamatan kerja&quot;,&quot;type&quot;:&quot;legislation&quot;,&quot;container-title-short&quot;:&quot;&quot;},&quot;uris&quot;:[&quot;http://www.mendeley.com/documents/?uuid=9c2cb2ae-58e1-4aba-ae1f-ffd48464a734&quot;],&quot;isTemporary&quot;:false,&quot;legacyDesktopId&quot;:&quot;9c2cb2ae-58e1-4aba-ae1f-ffd48464a734&quot;}]},{&quot;citationID&quot;:&quot;MENDELEY_CITATION_a133731a-29e6-495e-8d94-2634d7d2a83c&quot;,&quot;properties&quot;:{&quot;noteIndex&quot;:0},&quot;isEdited&quot;:false,&quot;manualOverride&quot;:{&quot;citeprocText&quot;:&quot;[10]&quot;,&quot;isManuallyOverridden&quot;:false,&quot;manualOverrideText&quot;:&quot;&quot;},&quot;citationTag&quot;:&quot;MENDELEY_CITATION_v3_eyJjaXRhdGlvbklEIjoiTUVOREVMRVlfQ0lUQVRJT05fYTEzMzczMWEtMjllNi00OTVlLThkOTQtMjYzNGQ3ZDJhODNjIiwicHJvcGVydGllcyI6eyJub3RlSW5kZXgiOjB9LCJpc0VkaXRlZCI6ZmFsc2UsIm1hbnVhbE92ZXJyaWRlIjp7ImNpdGVwcm9jVGV4dCI6IlsxMF0iLCJpc01hbnVhbGx5T3ZlcnJpZGRlbiI6ZmFsc2UsIm1hbnVhbE92ZXJyaWRlVGV4dCI6IiJ9LCJjaXRhdGlvbkl0ZW1zIjpbeyJpZCI6IjU1MmVkNDI0LWYxMDYtNTMzOC05NzdhLWUyZmM3ZmU5MDIzMCIsIml0ZW1EYXRhIjp7IkRPSSI6IjEwLjEwMTcvQ0JPOTc4MTEwNzQxNTMyNC4wMDQiLCJJU0JOIjoiOTc4Mzg5NjI0MDUyMSIsIklTU04iOiIwOTIxODAwOSIsIlBNSUQiOiIyNTI0NjQwMyIsImFic3RyYWN0IjoiVGhlIHNpZ25pZmljYW5jZSBvZiBpbmRpZ2Vub3VzIGtub3dsZWRnZSBoYXMgYmVlbiByZWNvZ25pemVkIGluIGVjb3N5c3RlbSBtYW5hZ2VtZW50IGFuZCBpbiBpdHMnIGNvbnRyaWJ1dGlvbiBmb3IgdGhlIGFkdmFuY2VtZW50IG9mIGtub3dsZWRnZSBpbiBtb2Rlcm4gc2NpZW5jZS4gSW5kaWdlbm91cyBrbm93bGVkZ2Ugb24gbGFuZCBtYW5hZ2VtZW50IGNvbnRyaWJ1dGVzIHRvIHN1c3RhaW5pbmcgZWNvc3lzdGVtIHNlcnZpY2VzIGFuZCBzZXF1ZXN0ZXJpbmcgY2FyYm9uIHRvIG1pdGlnYXRlIGNsaW1hdGUgY2hhbmdlLiBJbmRpZ2Vub3VzIGtub3dsZWRnZSBzeXN0ZW1zIGluIGxhbmQgbWFuYWdlbWVudCBoYXZlIHBsYXllZCBhIHZpdGFsIHJvbGUgaW4gZWNvc3lzdGVtIG1hbmFnZW1lbnQgZm9yIGdlbmVyYXRpb25zIGluIEV0aGlvcGlhLiBUaGlzIHN0dWR5IGV4YW1pbmVzIHJvbGUgb2YgaW5kaWdlbm91cyBrbm93bGVkZ2Ugc3lzdGVtIGluIGxhbmQgbWFuYWdlbWVudCBhbW9uZyB0aGUgV29sYXlpdGEgZXRobmljIGdyb3VwIGluIERhbW90LVNvcmUgRGlzdHJpY3QsIFNvdXRoZXJuIEV0aGlvcGlhLiBUaGUgc3R1ZHkgdXNlZCBhbiBldGhuby1lY29sb2dpY2FsIGFwcHJvYWNoIGJhc2VkIG9uIHN0YW5kYXJkIG1ldGhvZHMgaW4gdGhyZWUgbWFqb3IgdHlwZXMgb2YgbGFuZCB1c2VzIChjcm9wbGFuZCwgZ3Jhc3NsYW5kIGFuZCBmb3Jlc3RsYW5kKSBpbiBzaXggUGVhc2FudHMgQXNzb2NpYXRpb25zIChQQSkuIFJldmlldyBzaG93cyB0aGF0IGluIHNwaXRlIG9mIHRoZSBzdGFydCBvZiBldGhuby1lY29sb2d5IHJlc2VhcmNoIGluIEV0aGlvcGlhIGluIDE5ODBzLCBsYW5kIGRldmVsb3BtZW50IGhhcyBvdmVybG9va2VkIGluZGlnZW5vdXMga25vd2xlZGdlIHN5c3RlbXMuIEZpbmRpbmdzIHNob3dzIHRoYXQgdGhlIHZhcmlldHkgb2YgcHJhY3RpY2VzLCB0ZXJtaW5vbG9neSBhbmQgbGFuZCBzdWl0YWJpbGl0eSBjbGFzc2lmaWNhdGlvbiByZWZsZWN0IHRoZSB3ZWFsdGggb2YgaW5kaWdlbm91cyBrbm93bGVkZ2Ugc3lzdGVtcyBpbiBsYW5kIG1hbmFnZW1lbnQgaW4gRGFtb3RlLVNvcmUuIEFsdGhvdWdoIHRoZXJlIGFyZSB2YXJpYXRpb25zIGluIHJvbGUtcGxheWVkIGFtb25nIHRoZSBwcmFjdGljZXMsIGNyb3BsYW5kcyBoYXZlIHRoZSBtb3N0IGRpdmVyc2UgYW5kIHdpZGVseSB1c2VkIHByYWN0aWNlcyBjb21wYXJlZCB3aXRoIGZvcmVzdGxhbmRzIGFuZCBncmFzc2xhbmRzLiBUaGUgc3R1ZHkgcmVjb21tZW5kZWQgdGhhdCBmdXJ0aGVyIHF1YW50aXRhdGl2ZSB2YWx1YXRpb24gYW5kIGRldmVsb3BtZW50IGludGVncmF0aW9uIG9mIGluZGlnZW5vdXMgcHJhY3RpY2VzIGJlIHVuZGVydGFrZW4gdG8gZW5zdXJlIHN1c3RhaW5hYmlsaXR5IG9mIHNvaWwtYmFzZWQgZWNvc3lzdGVtIGFuZCBzZXF1ZXN0cmF0aW9uIG9mIGNhcmJvbi4iLCJhdXRob3IiOlt7ImRyb3BwaW5nLXBhcnRpY2xlIjoiIiwiZmFtaWx5IjoiSW5kb25lc2lhIiwiZ2l2ZW4iOiJQZW1lcmludGFoIFB1c2F0Iiwibm9uLWRyb3BwaW5nLXBhcnRpY2xlIjoiIiwicGFyc2UtbmFtZXMiOmZhbHNlLCJzdWZmaXgiOiIifV0sImNvbnRhaW5lci10aXRsZSI6IkVjb2xvZ2ljYWwgRWNvbm9taWNzIiwiaWQiOiI1NTJlZDQyNC1mMTA2LTUzMzgtOTc3YS1lMmZjN2ZlOTAyMzAiLCJpc3N1ZSI6IjEiLCJpc3N1ZWQiOnsiZGF0ZS1wYXJ0cyI6W1siMjAxMiJdXX0sInBhZ2UiOiIxLTciLCJwdWJsaXNoZXItcGxhY2UiOiJqYWthcnRhIiwidGl0bGUiOiJQZXJhdHVyYW4gUGVtZXJpbnRhaCAoUFApIE5vbW9yIDUwIFRhaHVuIDIwMTIgdGVudGFuZyBQZW5lcmFwYW4gU2lzdGVtIE1hbmFqZW1lbiBLZXNlbGFtYXRhbiBEYW4gS2VzZWhhdGFuIEtlcmphIiwidHlwZSI6ImxlZ2lzbGF0aW9uIiwidm9sdW1lIjoiMSIsImNvbnRhaW5lci10aXRsZS1zaG9ydCI6IiJ9LCJ1cmlzIjpbImh0dHA6Ly93d3cubWVuZGVsZXkuY29tL2RvY3VtZW50cy8/dXVpZD01ZWY1Mzk2MC1lMDQ0LTQ1NDgtYmExZi1mZmZjNTc3MjI1OWIiXSwiaXNUZW1wb3JhcnkiOmZhbHNlLCJsZWdhY3lEZXNrdG9wSWQiOiI1ZWY1Mzk2MC1lMDQ0LTQ1NDgtYmExZi1mZmZjNTc3MjI1OWIifV19&quot;,&quot;citationItems&quot;:[{&quot;id&quot;:&quot;552ed424-f106-5338-977a-e2fc7fe90230&quot;,&quot;itemData&quot;:{&quot;DOI&quot;:&quot;10.1017/CBO9781107415324.004&quot;,&quot;ISBN&quot;:&quot;9783896240521&quot;,&quot;ISSN&quot;:&quot;09218009&quot;,&quot;PMID&quot;:&quot;25246403&quot;,&quot;abstract&quot;:&quot;The significance of indigenous knowledge has been recognized in ecosystem management and in its' contribution for the advancement of knowledge in modern science. Indigenous knowledge on land management contributes to sustaining ecosystem services and sequestering carbon to mitigate climate change. Indigenous knowledge systems in land management have played a vital role in ecosystem management for generations in Ethiopia. This study examines role of indigenous knowledge system in land management among the Wolayita ethnic group in Damot-Sore District, Southern Ethiopia. The study used an ethno-ecological approach based on standard methods in three major types of land uses (cropland, grassland and forestland) in six Peasants Associations (PA). Review shows that in spite of the start of ethno-ecology research in Ethiopia in 1980s, land development has overlooked indigenous knowledge systems. Findings shows that the variety of practices, terminology and land suitability classification reflect the wealth of indigenous knowledge systems in land management in Damote-Sore. Although there are variations in role-played among the practices, croplands have the most diverse and widely used practices compared with forestlands and grasslands. The study recommended that further quantitative valuation and development integration of indigenous practices be undertaken to ensure sustainability of soil-based ecosystem and sequestration of carbon.&quot;,&quot;author&quot;:[{&quot;dropping-particle&quot;:&quot;&quot;,&quot;family&quot;:&quot;Indonesia&quot;,&quot;given&quot;:&quot;Pemerintah Pusat&quot;,&quot;non-dropping-particle&quot;:&quot;&quot;,&quot;parse-names&quot;:false,&quot;suffix&quot;:&quot;&quot;}],&quot;container-title&quot;:&quot;Ecological Economics&quot;,&quot;id&quot;:&quot;552ed424-f106-5338-977a-e2fc7fe90230&quot;,&quot;issue&quot;:&quot;1&quot;,&quot;issued&quot;:{&quot;date-parts&quot;:[[&quot;2012&quot;]]},&quot;page&quot;:&quot;1-7&quot;,&quot;publisher-place&quot;:&quot;jakarta&quot;,&quot;title&quot;:&quot;Peraturan Pemerintah (PP) Nomor 50 Tahun 2012 tentang Penerapan Sistem Manajemen Keselamatan Dan Kesehatan Kerja&quot;,&quot;type&quot;:&quot;legislation&quot;,&quot;volume&quot;:&quot;1&quot;,&quot;container-title-short&quot;:&quot;&quot;},&quot;uris&quot;:[&quot;http://www.mendeley.com/documents/?uuid=5ef53960-e044-4548-ba1f-fffc5772259b&quot;],&quot;isTemporary&quot;:false,&quot;legacyDesktopId&quot;:&quot;5ef53960-e044-4548-ba1f-fffc5772259b&quot;}]},{&quot;citationID&quot;:&quot;MENDELEY_CITATION_8c0d2454-76a6-4ccd-8058-178db020af7b&quot;,&quot;properties&quot;:{&quot;noteIndex&quot;:0},&quot;isEdited&quot;:false,&quot;manualOverride&quot;:{&quot;isManuallyOverridden&quot;:false,&quot;citeprocText&quot;:&quot;[11]&quot;,&quot;manualOverrideText&quot;:&quot;&quot;},&quot;citationTag&quot;:&quot;MENDELEY_CITATION_v3_eyJjaXRhdGlvbklEIjoiTUVOREVMRVlfQ0lUQVRJT05fOGMwZDI0NTQtNzZhNi00Y2NkLTgwNTgtMTc4ZGIwMjBhZjdiIiwicHJvcGVydGllcyI6eyJub3RlSW5kZXgiOjB9LCJpc0VkaXRlZCI6ZmFsc2UsIm1hbnVhbE92ZXJyaWRlIjp7ImlzTWFudWFsbHlPdmVycmlkZGVuIjpmYWxzZSwiY2l0ZXByb2NUZXh0IjoiWzExXSIsIm1hbnVhbE92ZXJyaWRlVGV4dCI6IiJ9LCJjaXRhdGlvbkl0ZW1zIjpbeyJpZCI6IjM4NmQwYjcwLWY5M2ItMzM4OS1hMjhmLTY5NDczYzA5YjgwMCIsIml0ZW1EYXRhIjp7InR5cGUiOiJhcnRpY2xlLWpvdXJuYWwiLCJpZCI6IjM4NmQwYjcwLWY5M2ItMzM4OS1hMjhmLTY5NDczYzA5YjgwMCIsInRpdGxlIjoiUGVyYXR1cmFuIE1lbnRlcmkgS2V0ZW5hZ2FrZXJqYWFuIFJlcHVibGlrIEluZG9uZXNpYSBOb21vciA1IFRlbnRhbmcgS2VzZWxhbWF0YW4gRGFuIEtlc2VoYXRhbiBLZXJqYSBMaW5na3VuZ2FuIEtlcmphIiwiYXV0aG9yIjpbeyJmYW1pbHkiOiJQZXJtZW5ha2VyIFJJIE5vLiA1IFRhaHVuIiwiZ2l2ZW4iOiIiLCJwYXJzZS1uYW1lcyI6ZmFsc2UsImRyb3BwaW5nLXBhcnRpY2xlIjoiIiwibm9uLWRyb3BwaW5nLXBhcnRpY2xlIjoiIn1dLCJjb250YWluZXItdGl0bGUiOiJQZXJhdHVyYW4gTWVudGVyaSBLZXRlbmFnYWtlcmphYW4gUmVwdWJsaWsgSW5kb25lc2lhIE5vbW9yIDUgVGFodW4gMjAxOCBUZW50YW5nIEtlc2VsYW1hdGFuIERhbiBLZXNlaGF0YW4gS2VyamEgTGluZ2t1bmdhbiBLZXJqYSIsIlVSTCI6Imh0dHBzOi8vaW5kb2xhYm91cmRhdGFiYXNlLmZpbGVzLndvcmRwcmVzcy5jb20vMjAxOC8wMy9wZXJtZW5ha2VyLW5vLTgtdGFodW4tMjAxMC10ZW50YW5nLWFwZC5wZGYiLCJpc3N1ZWQiOnsiZGF0ZS1wYXJ0cyI6W1syMDE4XV19LCJwYWdlIjoiMS02OS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aXNzdWUiOiI1NjciLCJjb250YWluZXItdGl0bGUtc2hvcnQiOiIifSwiaXNUZW1wb3JhcnkiOmZhbHNlfV19&quot;,&quot;citationItems&quot;:[{&quot;id&quot;:&quot;386d0b70-f93b-3389-a28f-69473c09b800&quot;,&quot;itemData&quot;:{&quot;type&quot;:&quot;article-journal&quot;,&quot;id&quot;:&quot;386d0b70-f93b-3389-a28f-69473c09b800&quot;,&quot;title&quot;:&quot;Peraturan Menteri Ketenagakerjaan Republik Indonesia Nomor 5 Tentang Keselamatan Dan Kesehatan Kerja Lingkungan Kerja&quot;,&quot;author&quot;:[{&quot;family&quot;:&quot;Permenaker RI No. 5 Tahun&quot;,&quot;given&quot;:&quot;&quot;,&quot;parse-names&quot;:false,&quot;dropping-particle&quot;:&quot;&quot;,&quot;non-dropping-particle&quot;:&quot;&quot;}],&quot;container-title&quot;:&quot;Peraturan Menteri Ketenagakerjaan Republik Indonesia Nomor 5 Tahun 2018 Tentang Keselamatan Dan Kesehatan Kerja Lingkungan Kerja&quot;,&quot;URL&quot;:&quot;https://indolabourdatabase.files.wordpress.com/2018/03/permenaker-no-8-tahun-2010-tentang-apd.pdf&quot;,&quot;issued&quot;:{&quot;date-parts&quot;:[[2018]]},&quot;page&quot;:&quot;1-69&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issue&quot;:&quot;567&quot;,&quot;container-title-short&quot;:&quot;&quot;},&quot;isTemporary&quot;:false}]},{&quot;citationID&quot;:&quot;MENDELEY_CITATION_b329bb42-d0ed-4bb0-a256-126be03e981b&quot;,&quot;properties&quot;:{&quot;noteIndex&quot;:0},&quot;isEdited&quot;:false,&quot;manualOverride&quot;:{&quot;isManuallyOverridden&quot;:false,&quot;citeprocText&quot;:&quot;[12]&quot;,&quot;manualOverrideText&quot;:&quot;&quot;},&quot;citationTag&quot;:&quot;MENDELEY_CITATION_v3_eyJjaXRhdGlvbklEIjoiTUVOREVMRVlfQ0lUQVRJT05fYjMyOWJiNDItZDBlZC00YmIwLWEyNTYtMTI2YmUwM2U5ODFiIiwicHJvcGVydGllcyI6eyJub3RlSW5kZXgiOjB9LCJpc0VkaXRlZCI6ZmFsc2UsIm1hbnVhbE92ZXJyaWRlIjp7ImlzTWFudWFsbHlPdmVycmlkZGVuIjpmYWxzZSwiY2l0ZXByb2NUZXh0IjoiWzEyXSIsIm1hbnVhbE92ZXJyaWRlVGV4dCI6IiJ9LCJjaXRhdGlvbkl0ZW1zIjpbeyJpZCI6IjQzMzhiNDI3LTVkYWMtM2E5NS1hZGJlLWFkZWE4OWI0MDAzNCIsIml0ZW1EYXRhIjp7InR5cGUiOiJhcnRpY2xlLWpvdXJuYWwiLCJpZCI6IjQzMzhiNDI3LTVkYWMtM2E5NS1hZGJlLWFkZWE4OWI0MDAzNCIsInRpdGxlIjoiVGF0YSBDYXJhIFBlcmFuY2FuZ2FuIFNpc3RlbSBWZW50aWxhc2kgZGFuIFBlbmdrb25kaXNpYW4gVWRhcmEgcGFkYSBCYW5ndW5hbiBHZWR1bmciLCJhdXRob3IiOlt7ImZhbWlseSI6IkJTTiIsImdpdmVuIjoiIiwicGFyc2UtbmFtZXMiOmZhbHNlLCJkcm9wcGluZy1wYXJ0aWNsZSI6IiIsIm5vbi1kcm9wcGluZy1wYXJ0aWNsZSI6IiJ9XSwiY29udGFpbmVyLXRpdGxlIjoiU25pIDAzLTY1NzItMjAwMSIsIlVSTCI6Imh0dHBzOi8vcGRmZG9rdW1lbi5jb20vZG93bmxvYWQvc25pLTAzLTY1NzItMjAwMS10YXRhLWNhcmEtcGVyZW5jYW5hYW4tc2lzdGVtLXZlbnRpbGFzaS1kYW4tcGVuZ2tvbmRpc2lhbi11ZGFyYS1wYWRhLWJhbmd1bmFuLWdlZHVuZ181YTM4YjQzZDE3MjNkZGE5ZGMwNWEzN2VfcGRmIiwiaXNzdWVkIjp7ImRhdGUtcGFydHMiOltbMjAwMV1dfSwicGFnZSI6IjEtNTUiLCJhYnN0cmFjdCI6IlRhdGEgY2FyYSBwZXJhbmNhbmdhbiBzaXN0ZW0gdmVudGlsYXNpIGRhbiBwZW5na29uZGlzaWFuIHVkYXJhIHBhZGEgYmFuZ3VuYW4gZ2VkdW5nLiAxLiBSdWFuZyBsaW5na3VwLiAxLjEuIFN0YW5kYXIgXCIgVGF0YSBjYXJhIHBlcmFuY2FuZ2FuIHNpc3RlbSB2ZW50aWxhc2kgZGFuIHBlbmdrb25kaXNpYW4gdWRhcmEgcGFkYSBiYW5ndW5hbiBnZWR1bmcgXCIgaW5pIGRpbWFrc3Vka2FuIHNlYmFnYWkgcGVkb21hbiBtaW5pbWFsIGJhZ2kgc2VtdWEgcGloYWsgeWFuZyB0ZXJsaWJhdCBkYWxhbSBwZXJlbmNhbmFhbiwgcGVtYmFuZ3VuYW4gZGFuIHBlbmdlbG9sYWFuIGdlZHVuZywgZGFuIGJlcnR1anVhbiB1bnR1ayBtZW1wZXJvbGVoIGtlbnlhbWFuYW4gZGFuIGtlYW1hbmFuIGJhZ2kgdGFtdSBkYW4gcGVuZ2h1bmkgeWFuZyBiZXJhZGEgbWF1cHVuIHlhbmcgbWVuZW1wYXRpIGdlZHVuZyB0ZXJzZWJ1dC4gMS4yIFN0YW5kYXIgaW5pIGRpYmVybGFrdWthbiB0ZXJoYWRhcCBraW5lcmphIHBlcmFsYXRhbiAoZXF1aXBtZW50KSBkYW4ga29tcG9uZW4gc2VzdWFpIGtyaXRlcmlhIHBlbmdndW5hYW4gZW5lcmdpIHlhbmcgZWZla3RpcCB1bnR1ayBpbnN0YWxhc2kgYmFydSBkYW4gcGVuZ2dhbnRpYW4gcGVyYWxhdGFuIGRhbiBrb21wb25lbiBzaXN0ZW0gdmVudGlsYXNpIGRhbiBwZW5na29uZGlzaWFuIHVkYXJhLiBUaWRhayB0ZXJtYXN1ayBkYWxhbSBzdGFuZGFyIGluaSBwZXJhbGF0YW4gcmVmcmlnZXJhc2kgeWFuZyB0aWRhayBkaXBha2FpIHVudHVrIHZlbnRpbGFzaSBhdGF1IHBlbmdrb25kaXNpYW4gdWRhcmEgZGFsYW0gZ2VkdW5nLiAyLiBBY3Vhbi4gQVNIUkFFIEhhbmRib29rIDogRnVuZGFtZW50YWxzLCAxOTk3LCBBU0hSQUUsSW5jLiAzLiBJc3RpbGFoIGRhbiBEZWZpbmlzaSBVbnR1ayB0dWp1YW4gc3RhbmRhciBpbmksIHBlbmdlcnRpYW4gc2ViYWdhaSBiZXJpa3V0IGRpcGFrYWkgOiAzLjEgZGF5YS4gZGFsYW0gaHVidW5nYW5ueWEgZGVuZ2FuIG1lc2luLCBkYXlhIGFkYWxhaCBrZWNlcGF0YW4ga2VyamEgeWFuZyBkaWxha3VrYW4uIERhbGFtIGh1YnVuZ2FubnlhIGRlbmdhbiB0cmFuc21pc2kgc2VtdWEgamVuaXMgZW5lcmdpLCBkYXlhIG1lbmplbGFza2FuIGtlY2VwYXRhbiBlbmVyZ2kgeWFuZyBkaXBpbmRhaGthbi4gRGFsYW0gdW5pdCBTSSBkaW55YXRha2FuIGRhbGFtIEpvdWxlIHBlciBkZXRpayAoSi9kZXRpaykgYXRhdSBkYWxhbSBXYXR0IChXKTsgdW5pdCB1bXVtIGRpbnlhdGFrYW4gZGFsYW0gV2F0dCAoVykuIDMuMiBlZmlzaWVuc2kgc2lzdGVtIHBlbmdrb25kaXNpYW4gdWRhcmEuIHBlcmJhbmRpbmdhbiBhbnRhcmEga2VsdWFyYW4gZW5lcmdpIHlhbmcgdGVycGFrYWkgdGVyaGFkYXAgbWFzdWthbiBlbmVyZ2kgZGFsYW0gamFuZ2thIHdha3R1IHlhbmcgZGlyZW5jYW5ha2FuLCBkaW55YXRha2FuIGRhbGFtIHBlcnNlbiAoJSkuIDMuMyBlbmVyZ2kga2FwYXNpdGFzIHVudHVrIG1lbGFrdWthbiBrZXJqYTsgbWVuZ2FtYmlsIHN1YXR1IGJlbnR1ayBlbmVyZ2kgeWFuZyBzZWxhbmp1dG55YSBkaXRyYW5zZm9ybWFzaWthbiBrZWJlbnR1ayB5YW5nIGxhaW4sIHNlcGVydGkgdGVybWFsLCBtZWthbmlzIChrZXJqYSksIGxpc3RyaWsgZGFuIGtpbWlhOyBkYWxhbSB1bml0IFNJIGRpbnlhdGFrYW4gZGFsYW0gSm91bGUgKEopLCBkaW1hbmEgMSBKb3VsZSA9IDEgd2F0dC1kZXRpazsgdW5pdCB1bXVtIGRpbnlhdGFrYW4gZGFsYW0ga2lsby13YXR0LWphbSAoa1dqID0ga1doID0ga2lsbyBXYXR0IGhvdXIpLiBLZW1iYWxpIiwiY29udGFpbmVyLXRpdGxlLXNob3J0IjoiIn0sImlzVGVtcG9yYXJ5IjpmYWxzZX1dfQ==&quot;,&quot;citationItems&quot;:[{&quot;id&quot;:&quot;4338b427-5dac-3a95-adbe-adea89b40034&quot;,&quot;itemData&quot;:{&quot;type&quot;:&quot;article-journal&quot;,&quot;id&quot;:&quot;4338b427-5dac-3a95-adbe-adea89b40034&quot;,&quot;title&quot;:&quot;Tata Cara Perancangan Sistem Ventilasi dan Pengkondisian Udara pada Bangunan Gedung&quot;,&quot;author&quot;:[{&quot;family&quot;:&quot;BSN&quot;,&quot;given&quot;:&quot;&quot;,&quot;parse-names&quot;:false,&quot;dropping-particle&quot;:&quot;&quot;,&quot;non-dropping-particle&quot;:&quot;&quot;}],&quot;container-title&quot;:&quot;Sni 03-6572-2001&quot;,&quot;URL&quot;:&quot;https://pdfdokumen.com/download/sni-03-6572-2001-tata-cara-perencanaan-sistem-ventilasi-dan-pengkondisian-udara-pada-bangunan-gedung_5a38b43d1723dda9dc05a37e_pdf&quot;,&quot;issued&quot;:{&quot;date-parts&quot;:[[2001]]},&quot;page&quot;:&quot;1-55&quot;,&quot;abstract&quot;:&quot;Tata cara perancangan sistem ventilasi dan pengkondisian udara pada bangunan gedung. 1. Ruang lingkup. 1.1. Standar \&quot; Tata cara perancangan sistem ventilasi dan pengkondisian udara pada bangunan gedung \&quot; ini dimaksudkan sebagai pedoman minimal bagi semua pihak yang terlibat dalam perencanaan, pembangunan dan pengelolaan gedung, dan bertujuan untuk memperoleh kenyamanan dan keamanan bagi tamu dan penghuni yang berada maupun yang menempati gedung tersebut. 1.2 Standar ini diberlakukan terhadap kinerja peralatan (equipment) dan komponen sesuai kriteria penggunaan energi yang efektip untuk instalasi baru dan penggantian peralatan dan komponen sistem ventilasi dan pengkondisian udara. Tidak termasuk dalam standar ini peralatan refrigerasi yang tidak dipakai untuk ventilasi atau pengkondisian udara dalam gedung. 2. Acuan. ASHRAE Handbook : Fundamentals, 1997, ASHRAE,Inc. 3. Istilah dan Definisi Untuk tujuan standar ini, pengertian sebagai berikut dipakai : 3.1 daya. dalam hubungannya dengan mesin, daya adalah kecepatan kerja yang dilakukan. Dalam hubungannya dengan transmisi semua jenis energi, daya menjelaskan kecepatan energi yang dipindahkan. Dalam unit SI dinyatakan dalam Joule per detik (J/detik) atau dalam Watt (W); unit umum dinyatakan dalam Watt (W). 3.2 efisiensi sistem pengkondisian udara. perbandingan antara keluaran energi yang terpakai terhadap masukan energi dalam jangka waktu yang direncanakan, dinyatakan dalam persen (%). 3.3 energi kapasitas untuk melakukan kerja; mengambil suatu bentuk energi yang selanjutnya ditransformasikan kebentuk yang lain, seperti termal, mekanis (kerja), listrik dan kimia; dalam unit SI dinyatakan dalam Joule (J), dimana 1 Joule = 1 watt-detik; unit umum dinyatakan dalam kilo-watt-jam (kWj = kWh = kilo Watt hour). Kembali&quot;,&quot;container-title-short&quot;:&quot;&quot;},&quot;isTemporary&quot;:false}]},{&quot;citationID&quot;:&quot;MENDELEY_CITATION_8c340d11-d8ca-4900-8411-641cb60d0193&quot;,&quot;properties&quot;:{&quot;noteIndex&quot;:0},&quot;isEdited&quot;:false,&quot;manualOverride&quot;:{&quot;isManuallyOverridden&quot;:false,&quot;citeprocText&quot;:&quot;[13]&quot;,&quot;manualOverrideText&quot;:&quot;&quot;},&quot;citationTag&quot;:&quot;MENDELEY_CITATION_v3_eyJjaXRhdGlvbklEIjoiTUVOREVMRVlfQ0lUQVRJT05fOGMzNDBkMTEtZDhjYS00OTAwLTg0MTEtNjQxY2I2MGQwMTkzIiwicHJvcGVydGllcyI6eyJub3RlSW5kZXgiOjB9LCJpc0VkaXRlZCI6ZmFsc2UsIm1hbnVhbE92ZXJyaWRlIjp7ImlzTWFudWFsbHlPdmVycmlkZGVuIjpmYWxzZSwiY2l0ZXByb2NUZXh0IjoiWzEzXSIsIm1hbnVhbE92ZXJyaWRlVGV4dCI6IiJ9LCJjaXRhdGlvbkl0ZW1zIjpbeyJpZCI6ImE0ODQ1MWFmLWU3OWMtMzgyOC05ODlhLTZmNjY1OWM2ZTEyNyIsIml0ZW1EYXRhIjp7InR5cGUiOiJ3ZWJwYWdlIiwiaWQiOiJhNDg0NTFhZi1lNzljLTM4MjgtOTg5YS02ZjY2NTljNmUxMjciLCJ0aXRsZSI6Ik9TSEEgVGVjaG5pY2FsIE1hbnVhbCAoT1RNKSAtIFNlY3Rpb24gSUlJOiBDaGFwdGVyIDMgfCBPY2N1cGF0aW9uYWwgU2FmZXR5IGFuZCBIZWFsdGggQWRtaW5pc3RyYXRpb24iLCJhdXRob3IiOlt7ImZhbWlseSI6InUucy4gZGVwYXJ0ZW1lbiBvZiBsYWJvciIsImdpdmVuIjoiIiwicGFyc2UtbmFtZXMiOmZhbHNlLCJkcm9wcGluZy1wYXJ0aWNsZSI6IiIsIm5vbi1kcm9wcGluZy1wYXJ0aWNsZSI6IiJ9XSwiYWNjZXNzZWQiOnsiZGF0ZS1wYXJ0cyI6W1syMDI1LDEyLDhdXX0sIlVSTCI6Imh0dHBzOi8vd3d3Lm9zaGEuZ292L290bS9zZWN0aW9uLTMtaGVhbHRoLWhhemFyZHMvY2hhcHRlci0zIiwiY29udGFpbmVyLXRpdGxlLXNob3J0IjoiIn0sImlzVGVtcG9yYXJ5IjpmYWxzZX1dfQ==&quot;,&quot;citationItems&quot;:[{&quot;id&quot;:&quot;a48451af-e79c-3828-989a-6f6659c6e127&quot;,&quot;itemData&quot;:{&quot;type&quot;:&quot;webpage&quot;,&quot;id&quot;:&quot;a48451af-e79c-3828-989a-6f6659c6e127&quot;,&quot;title&quot;:&quot;OSHA Technical Manual (OTM) - Section III: Chapter 3 | Occupational Safety and Health Administration&quot;,&quot;author&quot;:[{&quot;family&quot;:&quot;u.s. departemen of labor&quot;,&quot;given&quot;:&quot;&quot;,&quot;parse-names&quot;:false,&quot;dropping-particle&quot;:&quot;&quot;,&quot;non-dropping-particle&quot;:&quot;&quot;}],&quot;accessed&quot;:{&quot;date-parts&quot;:[[2025,12,8]]},&quot;URL&quot;:&quot;https://www.osha.gov/otm/section-3-health-hazards/chapter-3&quot;,&quot;container-title-short&quot;:&quot;&quot;},&quot;isTemporary&quot;:false}]},{&quot;citationID&quot;:&quot;MENDELEY_CITATION_c011fbd0-3f81-43b4-900c-addc0b2feaa0&quot;,&quot;properties&quot;:{&quot;noteIndex&quot;:0},&quot;isEdited&quot;:false,&quot;manualOverride&quot;:{&quot;isManuallyOverridden&quot;:false,&quot;citeprocText&quot;:&quot;[14]&quot;,&quot;manualOverrideText&quot;:&quot;&quot;},&quot;citationTag&quot;:&quot;MENDELEY_CITATION_v3_eyJjaXRhdGlvbklEIjoiTUVOREVMRVlfQ0lUQVRJT05fYzAxMWZiZDAtM2Y4MS00M2I0LTkwMGMtYWRkYzBiMmZlYWEwIiwicHJvcGVydGllcyI6eyJub3RlSW5kZXgiOjB9LCJpc0VkaXRlZCI6ZmFsc2UsIm1hbnVhbE92ZXJyaWRlIjp7ImlzTWFudWFsbHlPdmVycmlkZGVuIjpmYWxzZSwiY2l0ZXByb2NUZXh0IjoiWzE0XSIsIm1hbnVhbE92ZXJyaWRlVGV4dCI6IiJ9LCJjaXRhdGlvbkl0ZW1zIjpbeyJpZCI6IjQzNTdjYTBmLWIwYzItMzBhMC1iMmFiLTIzNzM4MmIzOWIxYyIsIml0ZW1EYXRhIjp7InR5cGUiOiJhcnRpY2xlLWpvdXJuYWwiLCJpZCI6IjQzNTdjYTBmLWIwYzItMzBhMC1iMmFiLTIzNzM4MmIzOWIxYyIsInRpdGxlIjoiS29uc2VydmFzaSBFbmVyZ2kgcGFkYSBTaXN0ZW0gUGVuY2FoYXlhYW4iLCJhdXRob3IiOlt7ImZhbWlseSI6IkJhZGFuIFN0YW5kYXJkaXNhc2kgTmFzaW9uYWwiLCJnaXZlbiI6IiIsInBhcnNlLW5hbWVzIjpmYWxzZSwiZHJvcHBpbmctcGFydGljbGUiOiIiLCJub24tZHJvcHBpbmctcGFydGljbGUiOiIifV0sImNvbnRhaW5lci10aXRsZSI6IlN0YW5kYXIgTmFzaW9uYWwgSW5kb25lc2lhIiwiaXNzdWVkIjp7ImRhdGUtcGFydHMiOltbMjAyMF1dfSwicGFnZSI6IjEtMzgiLCJhYnN0cmFjdCI6IlN0YW5kYXIgTmFzaW9uYWwgSW5kb25lc2lhIChTTkkpIG1lbmdlbmFpIOKAnEtvbnNlcnZhc2kgZW5lcmdpIHBhZGEgc2lzdGVtIHBlbmNhaGF5YWFu4oCdIGluaSBtZXJ1cGFrYW4gcmV2aXNpIGRhcmkgU05JIDAzLTYxOTctMjAwMC4gU3RhbmRhciBpbmkgZGlzdXN1biBvbGVoIFBUIDI3LTAzLCBQYW5pdGlhIFRla25pcyBFbmVyZ2kgQmFydSBkYW4gVGVyYmFydWthbiAoUFRFQikgZGVuZ2FuIHR1anVhbiBtZW5pbmdrYXRrYW4ganVtbGFoIGRhbiBrZXRlcnNlZGlhYW4gc3RhbmRhciBrZXRlbmFnYWxpc3RyaWthbiBkaSBJbmRvbmVzaWEgbWVsYWx1aSBwcm9zZWR1ciBwZXJ1bXVzYW4gc3RhbmRhciBkYW4gZGliYWhhcyBkYWxhbSBSYXBhdCBLb25zZW5zdXMgUFRFQiB0YW5nZ2FsIDI1IE5vdmVtYmVyIDIwMTAgZGkgSmFrYXJ0YS4gRGFsYW0gcmFuZ2thIG1lbXBlcnRhaGFua2FuIG11dHUgZGFuIGtldGVyc2VkaWFhbiBzdGFuZGFyIHlhbmcgdGV0YXAgbWVuZ2lrdXRpIHBlcmtlbWJhbmdhbiwgbWFrYSBkaWhhcmFwa2FuIG1hc3lhcmFrYXQgc3RhbmRhcmRpc2FzaSBrZXRlbmFnYWxpc3RyaWthbiBtZW1iZXJpa2FuIHNhcmFuIGRhbiB1c3VsIGRlbWkga2VzZW1wdXJuYWFuIHN0YW5kYXIgaW5pIGRpIGtlbXVkaWFuIGhhcmkuIiwiY29udGFpbmVyLXRpdGxlLXNob3J0IjoiIn0sImlzVGVtcG9yYXJ5IjpmYWxzZX1dfQ==&quot;,&quot;citationItems&quot;:[{&quot;id&quot;:&quot;4357ca0f-b0c2-30a0-b2ab-237382b39b1c&quot;,&quot;itemData&quot;:{&quot;type&quot;:&quot;article-journal&quot;,&quot;id&quot;:&quot;4357ca0f-b0c2-30a0-b2ab-237382b39b1c&quot;,&quot;title&quot;:&quot;Konservasi Energi pada Sistem Pencahayaan&quot;,&quot;author&quot;:[{&quot;family&quot;:&quot;Badan Standardisasi Nasional&quot;,&quot;given&quot;:&quot;&quot;,&quot;parse-names&quot;:false,&quot;dropping-particle&quot;:&quot;&quot;,&quot;non-dropping-particle&quot;:&quot;&quot;}],&quot;container-title&quot;:&quot;Standar Nasional Indonesia&quot;,&quot;issued&quot;:{&quot;date-parts&quot;:[[2020]]},&quot;page&quot;:&quot;1-38&quot;,&quot;abstract&quot;:&quot;Standar Nasional Indonesia (SNI) mengenai “Konservasi energi pada sistem pencahayaan” ini merupakan revisi dari SNI 03-6197-2000. Standar ini disusun oleh PT 27-03, Panitia Teknis Energi Baru dan Terbarukan (PTEB) dengan tujuan meningkatkan jumlah dan ketersediaan standar ketenagalistrikan di Indonesia melalui prosedur perumusan standar dan dibahas dalam Rapat Konsensus PTEB tanggal 25 November 2010 di Jakarta. Dalam rangka mempertahankan mutu dan ketersediaan standar yang tetap mengikuti perkembangan, maka diharapkan masyarakat standardisasi ketenagalistrikan memberikan saran dan usul demi kesempurnaan standar ini di kemudian hari.&quot;,&quot;container-title-short&quot;:&quot;&quot;},&quot;isTemporary&quot;:false}]},{&quot;citationID&quot;:&quot;MENDELEY_CITATION_afe6c0ac-ddd1-44ca-8fdd-320fee3985e3&quot;,&quot;properties&quot;:{&quot;noteIndex&quot;:0},&quot;isEdited&quot;:false,&quot;manualOverride&quot;:{&quot;citeprocText&quot;:&quot;[15]&quot;,&quot;isManuallyOverridden&quot;:false,&quot;manualOverrideText&quot;:&quot;&quot;},&quot;citationTag&quot;:&quot;MENDELEY_CITATION_v3_eyJjaXRhdGlvbklEIjoiTUVOREVMRVlfQ0lUQVRJT05fYWZlNmMwYWMtZGRkMS00NGNhLThmZGQtMzIwZmVlMzk4NWUzIiwicHJvcGVydGllcyI6eyJub3RlSW5kZXgiOjB9LCJpc0VkaXRlZCI6ZmFsc2UsIm1hbnVhbE92ZXJyaWRlIjp7ImNpdGVwcm9jVGV4dCI6IlsxNV0iLCJpc01hbnVhbGx5T3ZlcnJpZGRlbiI6ZmFsc2UsIm1hbnVhbE92ZXJyaWRlVGV4dCI6IiJ9LCJjaXRhdGlvbkl0ZW1zIjpbeyJpZCI6ImZjZGU4YTIyLWJkODctNWU1Yy1hY2Y3LWM5YmYyZGRiMDE0ZiIsIml0ZW1EYXRhIjp7ImFic3RyYWN0Ijoi4oCmIG1lbGFrdWthbiBpZGVudGlmaWthc2kgYmFoYXlhIHNlcnRhIHBlbmdlbmRhbGlhbiByaXNpa28gZGFyaSDigKYgYWxhdCBpZGVudGlmaWthc2kgZGFuIHBlbmdlbmRhbGlhbiByaXNpa28uIFBULiBDYXR1ciBFbGFuZyBQZXJrYXNhIG1lcnVwYWthbiBwZXJ1c2FoYWFuIGtvbnN0cnVrc2kgeWFuZyBtZW1pbGlraSDigKYiLCJhdXRob3IiOlt7ImRyb3BwaW5nLXBhcnRpY2xlIjoiIiwiZmFtaWx5IjoiTGV3YWhhIiwiZ2l2ZW4iOiJZdW51cyBQYXRpcGVsYW5nIiwibm9uLWRyb3BwaW5nLXBhcnRpY2xlIjoiIiwicGFyc2UtbmFtZXMiOmZhbHNlLCJzdWZmaXgiOiIifSx7ImRyb3BwaW5nLXBhcnRpY2xlIjoiIiwiZmFtaWx5IjoiSGFyZGl5b25vIiwiZ2l2ZW4iOiIiLCJub24tZHJvcHBpbmctcGFydGljbGUiOiIiLCJwYXJzZS1uYW1lcyI6ZmFsc2UsInN1ZmZpeCI6IiJ9LHsiZHJvcHBpbmctcGFydGljbGUiOiIiLCJmYW1pbHkiOiJQb25na3kiLCJnaXZlbiI6IlBhdHVucnUiLCJub24tZHJvcHBpbmctcGFydGljbGUiOiIiLCJwYXJzZS1uYW1lcyI6ZmFsc2UsInN1ZmZpeCI6IiJ9XSwiY29udGFpbmVyLXRpdGxlIjoiSnVybmFsIEtlc2VsYW1hdGFuLCBLZXNlaGF0YW4gS2VyamEgZGFuIExpbmR1bmdhbiBMaW5na3VuZ2FuIiwiaWQiOiJmY2RlOGEyMi1iZDg3LTVlNWMtYWNmNy1jOWJmMmRkYjAxNGYiLCJpc3N1ZSI6IjEiLCJpc3N1ZWQiOnsiZGF0ZS1wYXJ0cyI6W1siMjAyNCJdXX0sInBhZ2UiOiIxMTQtMTIwIiwidGl0bGUiOiJJZGVudGlmaWthc2kgYmFoYXlhIGRhbiBwZW5nZW5kYWxpYW4gcmlzaWtvIHBhZGEgcGVrZXJqYWFuIHNhbmRibGFzdGluZyBkaSBwdCBjYXR1ciBlbGFuZyBwZXJrYXNhIiwidHlwZSI6ImFydGljbGUtam91cm5hbCIsInZvbHVtZSI6IjEwIiwiY29udGFpbmVyLXRpdGxlLXNob3J0IjoiIn0sInVyaXMiOlsiaHR0cDovL3d3dy5tZW5kZWxleS5jb20vZG9jdW1lbnRzLz91dWlkPTU3Y2E0YmU0LWM3OTEtNDhlMC1iMmVkLTUzZDRkNzFkZTQzNyJdLCJpc1RlbXBvcmFyeSI6ZmFsc2UsImxlZ2FjeURlc2t0b3BJZCI6IjU3Y2E0YmU0LWM3OTEtNDhlMC1iMmVkLTUzZDRkNzFkZTQzNyJ9XX0=&quot;,&quot;citationItems&quot;:[{&quot;id&quot;:&quot;fcde8a22-bd87-5e5c-acf7-c9bf2ddb014f&quot;,&quot;itemData&quot;:{&quot;abstract&quot;:&quot;… melakukan identifikasi bahaya serta pengendalian risiko dari … alat identifikasi dan pengendalian risiko. PT. Catur Elang Perkasa merupakan perusahaan konstruksi yang memiliki …&quot;,&quot;author&quot;:[{&quot;dropping-particle&quot;:&quot;&quot;,&quot;family&quot;:&quot;Lewaha&quot;,&quot;given&quot;:&quot;Yunus Patipelang&quot;,&quot;non-dropping-particle&quot;:&quot;&quot;,&quot;parse-names&quot;:false,&quot;suffix&quot;:&quot;&quot;},{&quot;dropping-particle&quot;:&quot;&quot;,&quot;family&quot;:&quot;Hardiyono&quot;,&quot;given&quot;:&quot;&quot;,&quot;non-dropping-particle&quot;:&quot;&quot;,&quot;parse-names&quot;:false,&quot;suffix&quot;:&quot;&quot;},{&quot;dropping-particle&quot;:&quot;&quot;,&quot;family&quot;:&quot;Pongky&quot;,&quot;given&quot;:&quot;Patunru&quot;,&quot;non-dropping-particle&quot;:&quot;&quot;,&quot;parse-names&quot;:false,&quot;suffix&quot;:&quot;&quot;}],&quot;container-title&quot;:&quot;Jurnal Keselamatan, Kesehatan Kerja dan Lindungan Lingkungan&quot;,&quot;id&quot;:&quot;fcde8a22-bd87-5e5c-acf7-c9bf2ddb014f&quot;,&quot;issue&quot;:&quot;1&quot;,&quot;issued&quot;:{&quot;date-parts&quot;:[[&quot;2024&quot;]]},&quot;page&quot;:&quot;114-120&quot;,&quot;title&quot;:&quot;Identifikasi bahaya dan pengendalian risiko pada pekerjaan sandblasting di pt catur elang perkasa&quot;,&quot;type&quot;:&quot;article-journal&quot;,&quot;volume&quot;:&quot;10&quot;,&quot;container-title-short&quot;:&quot;&quot;},&quot;uris&quot;:[&quot;http://www.mendeley.com/documents/?uuid=57ca4be4-c791-48e0-b2ed-53d4d71de437&quot;],&quot;isTemporary&quot;:false,&quot;legacyDesktopId&quot;:&quot;57ca4be4-c791-48e0-b2ed-53d4d71de437&quot;}]},{&quot;citationID&quot;:&quot;MENDELEY_CITATION_62791303-7344-4aec-8ffe-6151d0780e6f&quot;,&quot;properties&quot;:{&quot;noteIndex&quot;:0},&quot;isEdited&quot;:false,&quot;manualOverride&quot;:{&quot;citeprocText&quot;:&quot;[16]&quot;,&quot;isManuallyOverridden&quot;:false,&quot;manualOverrideText&quot;:&quot;&quot;},&quot;citationTag&quot;:&quot;MENDELEY_CITATION_v3_eyJjaXRhdGlvbklEIjoiTUVOREVMRVlfQ0lUQVRJT05fNjI3OTEzMDMtNzM0NC00YWVjLThmZmUtNjE1MWQwNzgwZTZmIiwicHJvcGVydGllcyI6eyJub3RlSW5kZXgiOjB9LCJpc0VkaXRlZCI6ZmFsc2UsIm1hbnVhbE92ZXJyaWRlIjp7ImNpdGVwcm9jVGV4dCI6IlsxNl0iLCJpc01hbnVhbGx5T3ZlcnJpZGRlbiI6ZmFsc2UsIm1hbnVhbE92ZXJyaWRlVGV4dCI6IiJ9LCJjaXRhdGlvbkl0ZW1zIjpbeyJpZCI6Ijk1OTgyZjY1LTg0M2MtNTFlYy1hYjkyLTAzZmE2YjNlN2U0ZSIsIml0ZW1EYXRhIjp7IlVSTCI6Imh0dHBzOi8vZG9hamF5YWtvbnN0cnVrc2kud29yZHByZXNzLmNvbS8yMDE4LzEwLzEzL2FjaC1haXItY2hhbmdlcy1wZXItaG91cnMtYmlraW4tdWRhcmEtZGktZGFsYW0tZ2VkdW5nLWphZGktbnlhbWFuLyIsImFjY2Vzc2VkIjp7ImRhdGUtcGFydHMiOltbIjIwMjUiLCIxMiIsIjgiXV19LCJhdXRob3IiOlt7ImRyb3BwaW5nLXBhcnRpY2xlIjoiIiwiZmFtaWx5IjoiY3YuIGRvYSBqYXlhIGtvbnN0cnVrc2kiLCJnaXZlbiI6IiIsIm5vbi1kcm9wcGluZy1wYXJ0aWNsZSI6IiIsInBhcnNlLW5hbWVzIjpmYWxzZSwic3VmZml4IjoiIn1dLCJpZCI6Ijk1OTgyZjY1LTg0M2MtNTFlYy1hYjkyLTAzZmE2YjNlN2U0ZSIsImlzc3VlZCI6eyJkYXRlLXBhcnRzIjpbWyIwIl1dfSwidGl0bGUiOiJBQ0ggKEFpciBjaGFuZ2VzIHBlciBob3Vycyk6IEJpa2luIFVkYXJhIGRpIGRhbGFtIEdlZHVuZyBKYWRpIE55YW1hbiDigJMgQ1YuIERvYSBKYXlhIEtvbnN0cnVrc2kiLCJ0eXBlIjoid2VicGFnZSIsImNvbnRhaW5lci10aXRsZS1zaG9ydCI6IiJ9LCJ1cmlzIjpbImh0dHA6Ly93d3cubWVuZGVsZXkuY29tL2RvY3VtZW50cy8/dXVpZD04MDdjZGEzNi1lZmQ3LTNjZTMtOGE1NC1lZjg1NzE3OGQ3NTEiXSwiaXNUZW1wb3JhcnkiOmZhbHNlLCJsZWdhY3lEZXNrdG9wSWQiOiI4MDdjZGEzNi1lZmQ3LTNjZTMtOGE1NC1lZjg1NzE3OGQ3NTEifV19&quot;,&quot;citationItems&quot;:[{&quot;id&quot;:&quot;95982f65-843c-51ec-ab92-03fa6b3e7e4e&quot;,&quot;itemData&quot;:{&quot;URL&quot;:&quot;https://doajayakonstruksi.wordpress.com/2018/10/13/ach-air-changes-per-hours-bikin-udara-di-dalam-gedung-jadi-nyaman/&quot;,&quot;accessed&quot;:{&quot;date-parts&quot;:[[&quot;2025&quot;,&quot;12&quot;,&quot;8&quot;]]},&quot;author&quot;:[{&quot;dropping-particle&quot;:&quot;&quot;,&quot;family&quot;:&quot;cv. doa jaya konstruksi&quot;,&quot;given&quot;:&quot;&quot;,&quot;non-dropping-particle&quot;:&quot;&quot;,&quot;parse-names&quot;:false,&quot;suffix&quot;:&quot;&quot;}],&quot;id&quot;:&quot;95982f65-843c-51ec-ab92-03fa6b3e7e4e&quot;,&quot;issued&quot;:{&quot;date-parts&quot;:[[&quot;0&quot;]]},&quot;title&quot;:&quot;ACH (Air changes per hours): Bikin Udara di dalam Gedung Jadi Nyaman – CV. Doa Jaya Konstruksi&quot;,&quot;type&quot;:&quot;webpage&quot;,&quot;container-title-short&quot;:&quot;&quot;},&quot;uris&quot;:[&quot;http://www.mendeley.com/documents/?uuid=807cda36-efd7-3ce3-8a54-ef857178d751&quot;],&quot;isTemporary&quot;:false,&quot;legacyDesktopId&quot;:&quot;807cda36-efd7-3ce3-8a54-ef857178d751&quot;}]},{&quot;citationID&quot;:&quot;MENDELEY_CITATION_7ba179a7-4530-449c-9349-f29461aab06f&quot;,&quot;properties&quot;:{&quot;noteIndex&quot;:0},&quot;isEdited&quot;:false,&quot;manualOverride&quot;:{&quot;isManuallyOverridden&quot;:false,&quot;citeprocText&quot;:&quot;[17]&quot;,&quot;manualOverrideText&quot;:&quot;&quot;},&quot;citationTag&quot;:&quot;MENDELEY_CITATION_v3_eyJjaXRhdGlvbklEIjoiTUVOREVMRVlfQ0lUQVRJT05fN2JhMTc5YTctNDUzMC00NDljLTkzNDktZjI5NDYxYWFiMDZmIiwicHJvcGVydGllcyI6eyJub3RlSW5kZXgiOjB9LCJpc0VkaXRlZCI6ZmFsc2UsIm1hbnVhbE92ZXJyaWRlIjp7ImlzTWFudWFsbHlPdmVycmlkZGVuIjpmYWxzZSwiY2l0ZXByb2NUZXh0IjoiWzE3XSIsIm1hbnVhbE92ZXJyaWRlVGV4dCI6IiJ9LCJjaXRhdGlvbkl0ZW1zIjpbeyJpZCI6ImRjNWY2NjNhLTg2MTItMzBjYy05NmI1LWJjNGUxYzE0MjRhZSIsIml0ZW1EYXRhIjp7InR5cGUiOiJhcnRpY2xlLWpvdXJuYWwiLCJpZCI6ImRjNWY2NjNhLTg2MTItMzBjYy05NmI1LWJjNGUxYzE0MjRhZSIsInRpdGxlIjoiRmFzaWxpdGFzIE9sYWhyYWdhIFVuaXZlcnNpdGFzIEtyaXN0ZW4gUGV0cmEiLCJhdXRob3IiOlt7ImZhbWlseSI6IkRhbWFyaXMiLCJnaXZlbiI6IkFkcmlhbiIsInBhcnNlLW5hbWVzIjpmYWxzZSwiZHJvcHBpbmctcGFydGljbGUiOiIiLCJub24tZHJvcHBpbmctcGFydGljbGUiOiIifSx7ImZhbWlseSI6Ikt1bnRqb3JvIiwiZ2l2ZW4iOiJTdGFuaXNsYXVzIiwicGFyc2UtbmFtZXMiOmZhbHNlLCJkcm9wcGluZy1wYXJ0aWNsZSI6IiIsIm5vbi1kcm9wcGluZy1wYXJ0aWNsZSI6IiJ9XSwiaXNzdWVkIjp7ImRhdGUtcGFydHMiOltbMjAxN11dfSwicGFnZSI6IjE2MS0xNjgiLCJpc3N1ZSI6IjEiLCJ2b2x1bWUiOiJWIiwiY29udGFpbmVyLXRpdGxlLXNob3J0IjoiIn0sImlzVGVtcG9yYXJ5IjpmYWxzZX1dfQ==&quot;,&quot;citationItems&quot;:[{&quot;id&quot;:&quot;dc5f663a-8612-30cc-96b5-bc4e1c1424ae&quot;,&quot;itemData&quot;:{&quot;type&quot;:&quot;article-journal&quot;,&quot;id&quot;:&quot;dc5f663a-8612-30cc-96b5-bc4e1c1424ae&quot;,&quot;title&quot;:&quot;Fasilitas Olahraga Universitas Kristen Petra&quot;,&quot;author&quot;:[{&quot;family&quot;:&quot;Damaris&quot;,&quot;given&quot;:&quot;Adrian&quot;,&quot;parse-names&quot;:false,&quot;dropping-particle&quot;:&quot;&quot;,&quot;non-dropping-particle&quot;:&quot;&quot;},{&quot;family&quot;:&quot;Kuntjoro&quot;,&quot;given&quot;:&quot;Stanislaus&quot;,&quot;parse-names&quot;:false,&quot;dropping-particle&quot;:&quot;&quot;,&quot;non-dropping-particle&quot;:&quot;&quot;}],&quot;issued&quot;:{&quot;date-parts&quot;:[[2017]]},&quot;page&quot;:&quot;161-168&quot;,&quot;issue&quot;:&quot;1&quot;,&quot;volume&quot;:&quot;V&quot;,&quot;container-title-short&quot;:&quot;&quot;},&quot;isTemporary&quot;:false}]},{&quot;citationID&quot;:&quot;MENDELEY_CITATION_b3c90bbf-fe9e-4b3f-b0e7-af57bf2976b3&quot;,&quot;properties&quot;:{&quot;noteIndex&quot;:0},&quot;isEdited&quot;:false,&quot;manualOverride&quot;:{&quot;isManuallyOverridden&quot;:false,&quot;citeprocText&quot;:&quot;[18]&quot;,&quot;manualOverrideText&quot;:&quot;&quot;},&quot;citationTag&quot;:&quot;MENDELEY_CITATION_v3_eyJjaXRhdGlvbklEIjoiTUVOREVMRVlfQ0lUQVRJT05fYjNjOTBiYmYtZmU5ZS00YjNmLWIwZTctYWY1N2JmMjk3NmIzIiwicHJvcGVydGllcyI6eyJub3RlSW5kZXgiOjB9LCJpc0VkaXRlZCI6ZmFsc2UsIm1hbnVhbE92ZXJyaWRlIjp7ImlzTWFudWFsbHlPdmVycmlkZGVuIjpmYWxzZSwiY2l0ZXByb2NUZXh0IjoiWzE4XSIsIm1hbnVhbE92ZXJyaWRlVGV4dCI6IiJ9LCJjaXRhdGlvbkl0ZW1zIjpbeyJpZCI6IjlhZjc3OGFjLTcyMmYtM2QyNC1hYjkwLWNkNDQ4N2FiZTI5MCIsIml0ZW1EYXRhIjp7InR5cGUiOiJ3ZWJwYWdlIiwiaWQiOiI5YWY3NzhhYy03MjJmLTNkMjQtYWI5MC1jZDQ0ODdhYmUyOTAiLCJ0aXRsZSI6IkhJUkFEQyIsImF1dGhvciI6W3siZmFtaWx5IjoiUFQgLiBDZW50cmEgQXJ0aGEgUHJpbWEiLCJnaXZlbiI6IiIsInBhcnNlLW5hbWVzIjpmYWxzZSwiZHJvcHBpbmctcGFydGljbGUiOiIiLCJub24tZHJvcHBpbmctcGFydGljbGUiOiIifV0sImFjY2Vzc2VkIjp7ImRhdGUtcGFydHMiOltbMjAyNSwxMiwxMF1dfSwiVVJMIjoiaHR0cHM6Ly9haGxpazMuY28uaWQvaW5mb3JtYXNpL21lbmdlbmFsLWFwYS1pdHUtaGlyYWRjLmh0bWwiLCJwYWdlIjoiNjAwMCIsImlzc3VlIjoiOCIsInZvbHVtZSI6IjYwMDAifSwiaXNUZW1wb3JhcnkiOmZhbHNlfV19&quot;,&quot;citationItems&quot;:[{&quot;id&quot;:&quot;9af778ac-722f-3d24-ab90-cd4487abe290&quot;,&quot;itemData&quot;:{&quot;type&quot;:&quot;webpage&quot;,&quot;id&quot;:&quot;9af778ac-722f-3d24-ab90-cd4487abe290&quot;,&quot;title&quot;:&quot;HIRADC&quot;,&quot;author&quot;:[{&quot;family&quot;:&quot;PT . Centra Artha Prima&quot;,&quot;given&quot;:&quot;&quot;,&quot;parse-names&quot;:false,&quot;dropping-particle&quot;:&quot;&quot;,&quot;non-dropping-particle&quot;:&quot;&quot;}],&quot;accessed&quot;:{&quot;date-parts&quot;:[[2025,12,10]]},&quot;URL&quot;:&quot;https://ahlik3.co.id/informasi/mengenal-apa-itu-hiradc.html&quot;,&quot;page&quot;:&quot;6000&quot;,&quot;issue&quot;:&quot;8&quot;,&quot;volume&quot;:&quot;6000&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4E36CC88-415D-49E0-9BFF-E19BDFBC2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68</Pages>
  <Words>13599</Words>
  <Characters>77520</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ariez diansyah</dc:creator>
  <cp:keywords/>
  <dc:description/>
  <cp:lastModifiedBy>Microsoft account</cp:lastModifiedBy>
  <cp:revision>4</cp:revision>
  <cp:lastPrinted>2026-08-18T06:48:00Z</cp:lastPrinted>
  <dcterms:created xsi:type="dcterms:W3CDTF">2026-09-07T16:13:00Z</dcterms:created>
  <dcterms:modified xsi:type="dcterms:W3CDTF">2026-09-08T03:14:00Z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ZOTERO_PREF_1">
    <vt:lpwstr>&lt;data data-version="3" zotero-version="7.0.30"&gt;&lt;session id="uDrM3SSd"/&gt;&lt;style id="http://www.zotero.org/styles/apa" locale="en-US" hasBibliography="1" bibliographyStyleHasBeenSet="1"/&gt;&lt;prefs&gt;&lt;pref name="fieldType" value="Field"/&gt;&lt;pref name="automaticJourn</vt:lpwstr>
  </property>
  <property fmtid="{D5CDD505-2E9C-101B-9397-08002B2CF9AE}" pid="23" name="ZOTERO_PREF_2">
    <vt:lpwstr>alAbbreviations" value="true"/&gt;&lt;/prefs&gt;&lt;/data&gt;</vt:lpwstr>
  </property>
  <property fmtid="{D5CDD505-2E9C-101B-9397-08002B2CF9AE}" pid="24" name="Mendeley Citation Style_1">
    <vt:lpwstr>http://www.zotero.org/styles/ieee</vt:lpwstr>
  </property>
  <property fmtid="{D5CDD505-2E9C-101B-9397-08002B2CF9AE}" pid="25" name="Mendeley Document_1">
    <vt:lpwstr>True</vt:lpwstr>
  </property>
  <property fmtid="{D5CDD505-2E9C-101B-9397-08002B2CF9AE}" pid="26" name="Mendeley Unique User Id_1">
    <vt:lpwstr>d50a9afb-e692-3a46-9301-e5fe3bd39520</vt:lpwstr>
  </property>
</Properties>
</file>